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p>
    <w:p>
      <w:pPr>
        <w:spacing w:after="240"/>
      </w:pPr>
    </w:p>
    <w:p>
      <w:pPr>
        <w:spacing w:after="240"/>
      </w:pPr>
    </w:p>
    <w:p>
      <w:pPr>
        <w:spacing w:after="240"/>
      </w:pPr>
    </w:p>
    <w:p>
      <w:pPr>
        <w:spacing w:after="240"/>
      </w:pPr>
    </w:p>
    <w:p>
      <w:pPr>
        <w:spacing w:after="240"/>
      </w:pPr>
    </w:p>
    <w:p>
      <w:pPr>
        <w:spacing w:after="360"/>
        <w:jc w:val="center"/>
      </w:pPr>
      <w:r>
        <w:rPr>
          <w:rFonts w:ascii="Aptos" w:hAnsi="Aptos" w:eastAsia="等线"/>
          <w:b/>
          <w:color w:val="2E74B5"/>
          <w:sz w:val="22"/>
        </w:rPr>
        <w:t>人工智能通识教材·工作方法系列</w:t>
      </w:r>
    </w:p>
    <w:p>
      <w:pPr>
        <w:spacing w:after="200"/>
        <w:jc w:val="center"/>
      </w:pPr>
      <w:r>
        <w:rPr>
          <w:rFonts w:ascii="Aptos" w:hAnsi="Aptos" w:eastAsia="等线"/>
          <w:b/>
          <w:color w:val="1F4D78"/>
          <w:sz w:val="58"/>
        </w:rPr>
        <w:t>人工智能工作方法与实践</w:t>
      </w:r>
    </w:p>
    <w:p>
      <w:pPr>
        <w:spacing w:after="680"/>
        <w:jc w:val="center"/>
      </w:pPr>
      <w:r>
        <w:rPr>
          <w:rFonts w:ascii="Aptos" w:hAnsi="Aptos" w:eastAsia="等线"/>
          <w:color w:val="2E74B5"/>
          <w:sz w:val="30"/>
        </w:rPr>
        <w:t>从自然语言协同到专业成果可靠交付</w:t>
      </w:r>
    </w:p>
    <w:p>
      <w:pPr>
        <w:spacing w:after="100"/>
        <w:jc w:val="center"/>
      </w:pPr>
      <w:r>
        <w:rPr>
          <w:rFonts w:ascii="Aptos" w:hAnsi="Aptos" w:eastAsia="等线"/>
          <w:b/>
          <w:color w:val="172033"/>
          <w:sz w:val="24"/>
        </w:rPr>
        <w:t>第一版完整稿</w:t>
      </w:r>
    </w:p>
    <w:p>
      <w:pPr>
        <w:spacing w:after="1280"/>
        <w:jc w:val="center"/>
      </w:pPr>
      <w:r>
        <w:rPr>
          <w:rFonts w:ascii="Aptos" w:hAnsi="Aptos" w:eastAsia="等线"/>
          <w:color w:val="5C6774"/>
          <w:sz w:val="21"/>
        </w:rPr>
        <w:t>面向高职、中职和技工教育各专业学生</w:t>
      </w:r>
    </w:p>
    <w:p>
      <w:pPr>
        <w:jc w:val="center"/>
      </w:pPr>
      <w:r>
        <w:rPr>
          <w:rFonts w:ascii="Aptos" w:hAnsi="Aptos" w:eastAsia="等线"/>
          <w:color w:val="5C6774"/>
          <w:sz w:val="22"/>
        </w:rPr>
        <w:t>2026年8月</w:t>
      </w:r>
    </w:p>
    <w:p>
      <w:r>
        <w:br w:type="page"/>
      </w:r>
    </w:p>
    <w:p>
      <w:pPr>
        <w:pStyle w:val="Heading1"/>
        <w:pageBreakBefore w:val="0"/>
      </w:pPr>
      <w:r>
        <w:rPr>
          <w:rFonts w:ascii="Aptos" w:hAnsi="Aptos" w:eastAsia="等线"/>
        </w:rPr>
        <w:t>目录</w:t>
      </w:r>
    </w:p>
    <w:p>
      <w:pPr>
        <w:spacing w:before="140" w:after="60"/>
      </w:pPr>
      <w:r>
        <w:rPr>
          <w:rFonts w:ascii="Aptos" w:hAnsi="Aptos" w:eastAsia="等线"/>
          <w:b/>
        </w:rPr>
        <w:t>第一篇　把工作问题定义清楚——任务、数据与证据</w:t>
      </w:r>
    </w:p>
    <w:p>
      <w:pPr>
        <w:spacing w:after="40"/>
        <w:ind w:left="340"/>
      </w:pPr>
      <w:r>
        <w:rPr>
          <w:rFonts w:ascii="Aptos" w:hAnsi="Aptos" w:eastAsia="等线"/>
        </w:rPr>
        <w:t>第1章　把模糊委托做成可验收的AI分流器</w:t>
      </w:r>
    </w:p>
    <w:p>
      <w:pPr>
        <w:spacing w:after="20"/>
        <w:ind w:left="680"/>
      </w:pPr>
      <w:r>
        <w:rPr>
          <w:rFonts w:ascii="Aptos" w:hAnsi="Aptos" w:eastAsia="等线"/>
          <w:color w:val="5C6774"/>
          <w:sz w:val="19"/>
        </w:rPr>
        <w:t>第一节　定义可训练、可验收的任务</w:t>
      </w:r>
    </w:p>
    <w:p>
      <w:pPr>
        <w:spacing w:after="20"/>
        <w:ind w:left="680"/>
      </w:pPr>
      <w:r>
        <w:rPr>
          <w:rFonts w:ascii="Aptos" w:hAnsi="Aptos" w:eastAsia="等线"/>
          <w:color w:val="5C6774"/>
          <w:sz w:val="19"/>
        </w:rPr>
        <w:t>第二节　准备数据并训练文本分类模型</w:t>
      </w:r>
    </w:p>
    <w:p>
      <w:pPr>
        <w:spacing w:after="20"/>
        <w:ind w:left="680"/>
      </w:pPr>
      <w:r>
        <w:rPr>
          <w:rFonts w:ascii="Aptos" w:hAnsi="Aptos" w:eastAsia="等线"/>
          <w:color w:val="5C6774"/>
          <w:sz w:val="19"/>
        </w:rPr>
        <w:t>第三节　把模型接入本地网页应用</w:t>
      </w:r>
    </w:p>
    <w:p>
      <w:pPr>
        <w:spacing w:after="20"/>
        <w:ind w:left="680"/>
      </w:pPr>
      <w:r>
        <w:rPr>
          <w:rFonts w:ascii="Aptos" w:hAnsi="Aptos" w:eastAsia="等线"/>
          <w:color w:val="5C6774"/>
          <w:sz w:val="19"/>
        </w:rPr>
        <w:t>第四节　用固定测试改进并交付项目</w:t>
      </w:r>
    </w:p>
    <w:p>
      <w:pPr>
        <w:spacing w:after="40"/>
        <w:ind w:left="340"/>
      </w:pPr>
      <w:r>
        <w:rPr>
          <w:rFonts w:ascii="Aptos" w:hAnsi="Aptos" w:eastAsia="等线"/>
        </w:rPr>
        <w:t>第2章　把多模态原件做成可追溯数据包</w:t>
      </w:r>
    </w:p>
    <w:p>
      <w:pPr>
        <w:spacing w:after="20"/>
        <w:ind w:left="680"/>
      </w:pPr>
      <w:r>
        <w:rPr>
          <w:rFonts w:ascii="Aptos" w:hAnsi="Aptos" w:eastAsia="等线"/>
          <w:color w:val="5C6774"/>
          <w:sz w:val="19"/>
        </w:rPr>
        <w:t>第一节　保留原件、授权和来源，再提取候选信息</w:t>
      </w:r>
    </w:p>
    <w:p>
      <w:pPr>
        <w:spacing w:after="20"/>
        <w:ind w:left="680"/>
      </w:pPr>
      <w:r>
        <w:rPr>
          <w:rFonts w:ascii="Aptos" w:hAnsi="Aptos" w:eastAsia="等线"/>
          <w:color w:val="5C6774"/>
          <w:sz w:val="19"/>
        </w:rPr>
        <w:t>第二节　设计字段、类型、单位、标签和数据契约</w:t>
      </w:r>
    </w:p>
    <w:p>
      <w:pPr>
        <w:spacing w:after="20"/>
        <w:ind w:left="680"/>
      </w:pPr>
      <w:r>
        <w:rPr>
          <w:rFonts w:ascii="Aptos" w:hAnsi="Aptos" w:eastAsia="等线"/>
          <w:color w:val="5C6774"/>
          <w:sz w:val="19"/>
        </w:rPr>
        <w:t>第三节　处理错误、缺失、重复、偏差和数据泄漏</w:t>
      </w:r>
    </w:p>
    <w:p>
      <w:pPr>
        <w:spacing w:after="20"/>
        <w:ind w:left="680"/>
      </w:pPr>
      <w:r>
        <w:rPr>
          <w:rFonts w:ascii="Aptos" w:hAnsi="Aptos" w:eastAsia="等线"/>
          <w:color w:val="5C6774"/>
          <w:sz w:val="19"/>
        </w:rPr>
        <w:t>第四节　形成可复现的数据包并交给另一位使用者</w:t>
      </w:r>
    </w:p>
    <w:p>
      <w:pPr>
        <w:spacing w:after="40"/>
        <w:ind w:left="340"/>
      </w:pPr>
      <w:r>
        <w:rPr>
          <w:rFonts w:ascii="Aptos" w:hAnsi="Aptos" w:eastAsia="等线"/>
        </w:rPr>
        <w:t>第3章　开发产品售后规范与服务指南证据助手</w:t>
      </w:r>
    </w:p>
    <w:p>
      <w:pPr>
        <w:spacing w:after="20"/>
        <w:ind w:left="680"/>
      </w:pPr>
      <w:r>
        <w:rPr>
          <w:rFonts w:ascii="Aptos" w:hAnsi="Aptos" w:eastAsia="等线"/>
          <w:color w:val="5C6774"/>
          <w:sz w:val="19"/>
        </w:rPr>
        <w:t>第一节　把工作要求拆成需要核对的证据问题</w:t>
      </w:r>
    </w:p>
    <w:p>
      <w:pPr>
        <w:spacing w:after="20"/>
        <w:ind w:left="680"/>
      </w:pPr>
      <w:r>
        <w:rPr>
          <w:rFonts w:ascii="Aptos" w:hAnsi="Aptos" w:eastAsia="等线"/>
          <w:color w:val="5C6774"/>
          <w:sz w:val="19"/>
        </w:rPr>
        <w:t>第二节　用关键词和字符TF-IDF寻找相关段落</w:t>
      </w:r>
    </w:p>
    <w:p>
      <w:pPr>
        <w:spacing w:after="20"/>
        <w:ind w:left="680"/>
      </w:pPr>
      <w:r>
        <w:rPr>
          <w:rFonts w:ascii="Aptos" w:hAnsi="Aptos" w:eastAsia="等线"/>
          <w:color w:val="5C6774"/>
          <w:sz w:val="19"/>
        </w:rPr>
        <w:t>第三节　让模型只依据命中材料形成带来源简报</w:t>
      </w:r>
    </w:p>
    <w:p>
      <w:pPr>
        <w:spacing w:after="20"/>
        <w:ind w:left="680"/>
      </w:pPr>
      <w:r>
        <w:rPr>
          <w:rFonts w:ascii="Aptos" w:hAnsi="Aptos" w:eastAsia="等线"/>
          <w:color w:val="5C6774"/>
          <w:sz w:val="19"/>
        </w:rPr>
        <w:t>第四节　核对时效、冲突、缺失和专业责任</w:t>
      </w:r>
    </w:p>
    <w:p>
      <w:pPr>
        <w:spacing w:before="140" w:after="60"/>
      </w:pPr>
      <w:r>
        <w:rPr>
          <w:rFonts w:ascii="Aptos" w:hAnsi="Aptos" w:eastAsia="等线"/>
          <w:b/>
        </w:rPr>
        <w:t>第二篇　把专业方案做出来——生成、预测与优化</w:t>
      </w:r>
    </w:p>
    <w:p>
      <w:pPr>
        <w:spacing w:after="40"/>
        <w:ind w:left="340"/>
      </w:pPr>
      <w:r>
        <w:rPr>
          <w:rFonts w:ascii="Aptos" w:hAnsi="Aptos" w:eastAsia="等线"/>
        </w:rPr>
        <w:t>第4章　把生成候选做成可审校的节能提示卡</w:t>
      </w:r>
    </w:p>
    <w:p>
      <w:pPr>
        <w:spacing w:after="20"/>
        <w:ind w:left="680"/>
      </w:pPr>
      <w:r>
        <w:rPr>
          <w:rFonts w:ascii="Aptos" w:hAnsi="Aptos" w:eastAsia="等线"/>
          <w:color w:val="5C6774"/>
          <w:sz w:val="19"/>
        </w:rPr>
        <w:t>第一节　把目标、受众、规范和交付要求写成创意简报</w:t>
      </w:r>
    </w:p>
    <w:p>
      <w:pPr>
        <w:spacing w:after="20"/>
        <w:ind w:left="680"/>
      </w:pPr>
      <w:r>
        <w:rPr>
          <w:rFonts w:ascii="Aptos" w:hAnsi="Aptos" w:eastAsia="等线"/>
          <w:color w:val="5C6774"/>
          <w:sz w:val="19"/>
        </w:rPr>
        <w:t>第二节　让语言与多模态模型形成可比较的候选方案</w:t>
      </w:r>
    </w:p>
    <w:p>
      <w:pPr>
        <w:spacing w:after="20"/>
        <w:ind w:left="680"/>
      </w:pPr>
      <w:r>
        <w:rPr>
          <w:rFonts w:ascii="Aptos" w:hAnsi="Aptos" w:eastAsia="等线"/>
          <w:color w:val="5C6774"/>
          <w:sz w:val="19"/>
        </w:rPr>
        <w:t>第三节　围绕事实、风格和规格进行限定修改</w:t>
      </w:r>
    </w:p>
    <w:p>
      <w:pPr>
        <w:spacing w:after="20"/>
        <w:ind w:left="680"/>
      </w:pPr>
      <w:r>
        <w:rPr>
          <w:rFonts w:ascii="Aptos" w:hAnsi="Aptos" w:eastAsia="等线"/>
          <w:color w:val="5C6774"/>
          <w:sz w:val="19"/>
        </w:rPr>
        <w:t>第四节　用用户测试、专业评审和权利检查完成交付</w:t>
      </w:r>
    </w:p>
    <w:p>
      <w:pPr>
        <w:spacing w:after="40"/>
        <w:ind w:left="340"/>
      </w:pPr>
      <w:r>
        <w:rPr>
          <w:rFonts w:ascii="Aptos" w:hAnsi="Aptos" w:eastAsia="等线"/>
        </w:rPr>
        <w:t>第5章　用数据预测下一阶段变化</w:t>
      </w:r>
    </w:p>
    <w:p>
      <w:pPr>
        <w:spacing w:after="20"/>
        <w:ind w:left="680"/>
      </w:pPr>
      <w:r>
        <w:rPr>
          <w:rFonts w:ascii="Aptos" w:hAnsi="Aptos" w:eastAsia="等线"/>
          <w:color w:val="5C6774"/>
          <w:sz w:val="19"/>
        </w:rPr>
        <w:t>第一节　明确预测对象、预测时点和行动用途</w:t>
      </w:r>
    </w:p>
    <w:p>
      <w:pPr>
        <w:spacing w:after="20"/>
        <w:ind w:left="680"/>
      </w:pPr>
      <w:r>
        <w:rPr>
          <w:rFonts w:ascii="Aptos" w:hAnsi="Aptos" w:eastAsia="等线"/>
          <w:color w:val="5C6774"/>
          <w:sz w:val="19"/>
        </w:rPr>
        <w:t>第二节　先用历史平均、周期和规则建立基线</w:t>
      </w:r>
    </w:p>
    <w:p>
      <w:pPr>
        <w:spacing w:after="20"/>
        <w:ind w:left="680"/>
      </w:pPr>
      <w:r>
        <w:rPr>
          <w:rFonts w:ascii="Aptos" w:hAnsi="Aptos" w:eastAsia="等线"/>
          <w:color w:val="5C6774"/>
          <w:sz w:val="19"/>
        </w:rPr>
        <w:t>第三节　训练模型并在未来时间段检验误差</w:t>
      </w:r>
    </w:p>
    <w:p>
      <w:pPr>
        <w:spacing w:after="20"/>
        <w:ind w:left="680"/>
      </w:pPr>
      <w:r>
        <w:rPr>
          <w:rFonts w:ascii="Aptos" w:hAnsi="Aptos" w:eastAsia="等线"/>
          <w:color w:val="5C6774"/>
          <w:sz w:val="19"/>
        </w:rPr>
        <w:t>第四节　把不确定性和错误成本转化为行动边界</w:t>
      </w:r>
    </w:p>
    <w:p>
      <w:pPr>
        <w:spacing w:after="40"/>
        <w:ind w:left="340"/>
      </w:pPr>
      <w:r>
        <w:rPr>
          <w:rFonts w:ascii="Aptos" w:hAnsi="Aptos" w:eastAsia="等线"/>
        </w:rPr>
        <w:t>第6章　在约束条件下安排资源</w:t>
      </w:r>
    </w:p>
    <w:p>
      <w:pPr>
        <w:spacing w:after="20"/>
        <w:ind w:left="680"/>
      </w:pPr>
      <w:r>
        <w:rPr>
          <w:rFonts w:ascii="Aptos" w:hAnsi="Aptos" w:eastAsia="等线"/>
          <w:color w:val="5C6774"/>
          <w:sz w:val="19"/>
        </w:rPr>
        <w:t>第一节　把工作目标和限制写成可检查的约束</w:t>
      </w:r>
    </w:p>
    <w:p>
      <w:pPr>
        <w:spacing w:after="20"/>
        <w:ind w:left="680"/>
      </w:pPr>
      <w:r>
        <w:rPr>
          <w:rFonts w:ascii="Aptos" w:hAnsi="Aptos" w:eastAsia="等线"/>
          <w:color w:val="5C6774"/>
          <w:sz w:val="19"/>
        </w:rPr>
        <w:t>第二节　把路线、工单或养护任务表示为可计算问题</w:t>
      </w:r>
    </w:p>
    <w:p>
      <w:pPr>
        <w:spacing w:after="20"/>
        <w:ind w:left="680"/>
      </w:pPr>
      <w:r>
        <w:rPr>
          <w:rFonts w:ascii="Aptos" w:hAnsi="Aptos" w:eastAsia="等线"/>
          <w:color w:val="5C6774"/>
          <w:sz w:val="19"/>
        </w:rPr>
        <w:t>第三节　组合预测、规则与优化形成可行方案</w:t>
      </w:r>
    </w:p>
    <w:p>
      <w:pPr>
        <w:spacing w:after="20"/>
        <w:ind w:left="680"/>
      </w:pPr>
      <w:r>
        <w:rPr>
          <w:rFonts w:ascii="Aptos" w:hAnsi="Aptos" w:eastAsia="等线"/>
          <w:color w:val="5C6774"/>
          <w:sz w:val="19"/>
        </w:rPr>
        <w:t>第四节　在条件变化和无可行解时重新计算并解释取舍</w:t>
      </w:r>
    </w:p>
    <w:p>
      <w:pPr>
        <w:spacing w:before="140" w:after="60"/>
      </w:pPr>
      <w:r>
        <w:rPr>
          <w:rFonts w:ascii="Aptos" w:hAnsi="Aptos" w:eastAsia="等线"/>
          <w:b/>
        </w:rPr>
        <w:t>第三篇　让AI进入专业现场——视觉、声音、传感与端侧推理</w:t>
      </w:r>
    </w:p>
    <w:p>
      <w:pPr>
        <w:spacing w:after="40"/>
        <w:ind w:left="340"/>
      </w:pPr>
      <w:r>
        <w:rPr>
          <w:rFonts w:ascii="Aptos" w:hAnsi="Aptos" w:eastAsia="等线"/>
        </w:rPr>
        <w:t>第7章　训练一个专业视觉检查器</w:t>
      </w:r>
    </w:p>
    <w:p>
      <w:pPr>
        <w:spacing w:after="20"/>
        <w:ind w:left="680"/>
      </w:pPr>
      <w:r>
        <w:rPr>
          <w:rFonts w:ascii="Aptos" w:hAnsi="Aptos" w:eastAsia="等线"/>
          <w:color w:val="5C6774"/>
          <w:sz w:val="19"/>
        </w:rPr>
        <w:t>第一节　根据专业输出选择分类、检测或分割</w:t>
      </w:r>
    </w:p>
    <w:p>
      <w:pPr>
        <w:spacing w:after="20"/>
        <w:ind w:left="680"/>
      </w:pPr>
      <w:r>
        <w:rPr>
          <w:rFonts w:ascii="Aptos" w:hAnsi="Aptos" w:eastAsia="等线"/>
          <w:color w:val="5C6774"/>
          <w:sz w:val="19"/>
        </w:rPr>
        <w:t>第二节　采集、标注并按对象或批次划分图像数据</w:t>
      </w:r>
    </w:p>
    <w:p>
      <w:pPr>
        <w:spacing w:after="20"/>
        <w:ind w:left="680"/>
      </w:pPr>
      <w:r>
        <w:rPr>
          <w:rFonts w:ascii="Aptos" w:hAnsi="Aptos" w:eastAsia="等线"/>
          <w:color w:val="5C6774"/>
          <w:sz w:val="19"/>
        </w:rPr>
        <w:t>第三节　从零训练小型CNN并比较迁移学习选择</w:t>
      </w:r>
    </w:p>
    <w:p>
      <w:pPr>
        <w:spacing w:after="20"/>
        <w:ind w:left="680"/>
      </w:pPr>
      <w:r>
        <w:rPr>
          <w:rFonts w:ascii="Aptos" w:hAnsi="Aptos" w:eastAsia="等线"/>
          <w:color w:val="5C6774"/>
          <w:sz w:val="19"/>
        </w:rPr>
        <w:t>第四节　在光照、背景和陌生样本中测试泛化</w:t>
      </w:r>
    </w:p>
    <w:p>
      <w:pPr>
        <w:spacing w:after="40"/>
        <w:ind w:left="340"/>
      </w:pPr>
      <w:r>
        <w:rPr>
          <w:rFonts w:ascii="Aptos" w:hAnsi="Aptos" w:eastAsia="等线"/>
        </w:rPr>
        <w:t>第8章　用声音和传感数据发现异常</w:t>
      </w:r>
    </w:p>
    <w:p>
      <w:pPr>
        <w:spacing w:after="20"/>
        <w:ind w:left="680"/>
      </w:pPr>
      <w:r>
        <w:rPr>
          <w:rFonts w:ascii="Aptos" w:hAnsi="Aptos" w:eastAsia="等线"/>
          <w:color w:val="5C6774"/>
          <w:sz w:val="19"/>
        </w:rPr>
        <w:t>第一节　把连续信号切分成带情境的学习样本</w:t>
      </w:r>
    </w:p>
    <w:p>
      <w:pPr>
        <w:spacing w:after="20"/>
        <w:ind w:left="680"/>
      </w:pPr>
      <w:r>
        <w:rPr>
          <w:rFonts w:ascii="Aptos" w:hAnsi="Aptos" w:eastAsia="等线"/>
          <w:color w:val="5C6774"/>
          <w:sz w:val="19"/>
        </w:rPr>
        <w:t>第二节　从波形、频谱和时间变化建立正常基线</w:t>
      </w:r>
    </w:p>
    <w:p>
      <w:pPr>
        <w:spacing w:after="20"/>
        <w:ind w:left="680"/>
      </w:pPr>
      <w:r>
        <w:rPr>
          <w:rFonts w:ascii="Aptos" w:hAnsi="Aptos" w:eastAsia="等线"/>
          <w:color w:val="5C6774"/>
          <w:sz w:val="19"/>
        </w:rPr>
        <w:t>第三节　比较规则、分类模型和异常检测</w:t>
      </w:r>
    </w:p>
    <w:p>
      <w:pPr>
        <w:spacing w:after="20"/>
        <w:ind w:left="680"/>
      </w:pPr>
      <w:r>
        <w:rPr>
          <w:rFonts w:ascii="Aptos" w:hAnsi="Aptos" w:eastAsia="等线"/>
          <w:color w:val="5C6774"/>
          <w:sz w:val="19"/>
        </w:rPr>
        <w:t>第四节　测量误报、漏报、漂移和响应时间</w:t>
      </w:r>
    </w:p>
    <w:p>
      <w:pPr>
        <w:spacing w:after="40"/>
        <w:ind w:left="340"/>
      </w:pPr>
      <w:r>
        <w:rPr>
          <w:rFonts w:ascii="Aptos" w:hAnsi="Aptos" w:eastAsia="等线"/>
        </w:rPr>
        <w:t>第9章　制作可离线运行的现场感知终端</w:t>
      </w:r>
    </w:p>
    <w:p>
      <w:pPr>
        <w:spacing w:after="20"/>
        <w:ind w:left="680"/>
      </w:pPr>
      <w:r>
        <w:rPr>
          <w:rFonts w:ascii="Aptos" w:hAnsi="Aptos" w:eastAsia="等线"/>
          <w:color w:val="5C6774"/>
          <w:sz w:val="19"/>
        </w:rPr>
        <w:t>第一节　设计传感器、模型、规则和输出的完整信号链</w:t>
      </w:r>
    </w:p>
    <w:p>
      <w:pPr>
        <w:spacing w:after="20"/>
        <w:ind w:left="680"/>
      </w:pPr>
      <w:r>
        <w:rPr>
          <w:rFonts w:ascii="Aptos" w:hAnsi="Aptos" w:eastAsia="等线"/>
          <w:color w:val="5C6774"/>
          <w:sz w:val="19"/>
        </w:rPr>
        <w:t>第二节　根据官方资料协同生成设备适配代码</w:t>
      </w:r>
    </w:p>
    <w:p>
      <w:pPr>
        <w:spacing w:after="20"/>
        <w:ind w:left="680"/>
      </w:pPr>
      <w:r>
        <w:rPr>
          <w:rFonts w:ascii="Aptos" w:hAnsi="Aptos" w:eastAsia="等线"/>
          <w:color w:val="5C6774"/>
          <w:sz w:val="19"/>
        </w:rPr>
        <w:t>第三节　导出模型并比较本地运行的资源与性能</w:t>
      </w:r>
    </w:p>
    <w:p>
      <w:pPr>
        <w:spacing w:after="20"/>
        <w:ind w:left="680"/>
      </w:pPr>
      <w:r>
        <w:rPr>
          <w:rFonts w:ascii="Aptos" w:hAnsi="Aptos" w:eastAsia="等线"/>
          <w:color w:val="5C6774"/>
          <w:sz w:val="19"/>
        </w:rPr>
        <w:t>第四节　在断网、低资源和设备故障下安全降级</w:t>
      </w:r>
    </w:p>
    <w:p>
      <w:pPr>
        <w:spacing w:before="140" w:after="60"/>
      </w:pPr>
      <w:r>
        <w:rPr>
          <w:rFonts w:ascii="Aptos" w:hAnsi="Aptos" w:eastAsia="等线"/>
          <w:b/>
        </w:rPr>
        <w:t>第四篇　把原型变成可靠交付——工作流、验收与持续改进</w:t>
      </w:r>
    </w:p>
    <w:p>
      <w:pPr>
        <w:spacing w:after="40"/>
        <w:ind w:left="340"/>
      </w:pPr>
      <w:r>
        <w:rPr>
          <w:rFonts w:ascii="Aptos" w:hAnsi="Aptos" w:eastAsia="等线"/>
        </w:rPr>
        <w:t>第10章　把模型结果接入专业工作流</w:t>
      </w:r>
    </w:p>
    <w:p>
      <w:pPr>
        <w:spacing w:after="20"/>
        <w:ind w:left="680"/>
      </w:pPr>
      <w:r>
        <w:rPr>
          <w:rFonts w:ascii="Aptos" w:hAnsi="Aptos" w:eastAsia="等线"/>
          <w:color w:val="5C6774"/>
          <w:sz w:val="19"/>
        </w:rPr>
        <w:t>第一节　画清信息流、状态变化、角色和接管点</w:t>
      </w:r>
    </w:p>
    <w:p>
      <w:pPr>
        <w:spacing w:after="20"/>
        <w:ind w:left="680"/>
      </w:pPr>
      <w:r>
        <w:rPr>
          <w:rFonts w:ascii="Aptos" w:hAnsi="Aptos" w:eastAsia="等线"/>
          <w:color w:val="5C6774"/>
          <w:sz w:val="19"/>
        </w:rPr>
        <w:t>第二节　用结构化接口连接模型、资料、规则和工具</w:t>
      </w:r>
    </w:p>
    <w:p>
      <w:pPr>
        <w:spacing w:after="20"/>
        <w:ind w:left="680"/>
      </w:pPr>
      <w:r>
        <w:rPr>
          <w:rFonts w:ascii="Aptos" w:hAnsi="Aptos" w:eastAsia="等线"/>
          <w:color w:val="5C6774"/>
          <w:sz w:val="19"/>
        </w:rPr>
        <w:t>第三节　设置权限、确认、停止和重复提交保护</w:t>
      </w:r>
    </w:p>
    <w:p>
      <w:pPr>
        <w:spacing w:after="20"/>
        <w:ind w:left="680"/>
      </w:pPr>
      <w:r>
        <w:rPr>
          <w:rFonts w:ascii="Aptos" w:hAnsi="Aptos" w:eastAsia="等线"/>
          <w:color w:val="5C6774"/>
          <w:sz w:val="19"/>
        </w:rPr>
        <w:t>第四节　重放正常、失败、重试和交接流程</w:t>
      </w:r>
    </w:p>
    <w:p>
      <w:pPr>
        <w:spacing w:after="40"/>
        <w:ind w:left="340"/>
      </w:pPr>
      <w:r>
        <w:rPr>
          <w:rFonts w:ascii="Aptos" w:hAnsi="Aptos" w:eastAsia="等线"/>
        </w:rPr>
        <w:t>第11章　验收、试运行并持续监测AI应用</w:t>
      </w:r>
    </w:p>
    <w:p>
      <w:pPr>
        <w:spacing w:after="20"/>
        <w:ind w:left="680"/>
      </w:pPr>
      <w:r>
        <w:rPr>
          <w:rFonts w:ascii="Aptos" w:hAnsi="Aptos" w:eastAsia="等线"/>
          <w:color w:val="5C6774"/>
          <w:sz w:val="19"/>
        </w:rPr>
        <w:t>第一节　根据专业后果定义指标和验收门槛</w:t>
      </w:r>
    </w:p>
    <w:p>
      <w:pPr>
        <w:spacing w:after="20"/>
        <w:ind w:left="680"/>
      </w:pPr>
      <w:r>
        <w:rPr>
          <w:rFonts w:ascii="Aptos" w:hAnsi="Aptos" w:eastAsia="等线"/>
          <w:color w:val="5C6774"/>
          <w:sz w:val="19"/>
        </w:rPr>
        <w:t>第二节　建立版本化测试集和固定回归门</w:t>
      </w:r>
    </w:p>
    <w:p>
      <w:pPr>
        <w:spacing w:after="20"/>
        <w:ind w:left="680"/>
      </w:pPr>
      <w:r>
        <w:rPr>
          <w:rFonts w:ascii="Aptos" w:hAnsi="Aptos" w:eastAsia="等线"/>
          <w:color w:val="5C6774"/>
          <w:sz w:val="19"/>
        </w:rPr>
        <w:t>第三节　在有限试运行中监测质量、成本和漂移</w:t>
      </w:r>
    </w:p>
    <w:p>
      <w:pPr>
        <w:spacing w:after="20"/>
        <w:ind w:left="680"/>
      </w:pPr>
      <w:r>
        <w:rPr>
          <w:rFonts w:ascii="Aptos" w:hAnsi="Aptos" w:eastAsia="等线"/>
          <w:color w:val="5C6774"/>
          <w:sz w:val="19"/>
        </w:rPr>
        <w:t>第四节　在受控更新、回滚和人工接管中维持系统</w:t>
      </w:r>
    </w:p>
    <w:p>
      <w:pPr>
        <w:spacing w:after="40"/>
        <w:ind w:left="340"/>
      </w:pPr>
      <w:r>
        <w:rPr>
          <w:rFonts w:ascii="Aptos" w:hAnsi="Aptos" w:eastAsia="等线"/>
        </w:rPr>
        <w:t>第12章　协同交付一个跨专业AI系统</w:t>
      </w:r>
    </w:p>
    <w:p>
      <w:pPr>
        <w:spacing w:after="20"/>
        <w:ind w:left="680"/>
      </w:pPr>
      <w:r>
        <w:rPr>
          <w:rFonts w:ascii="Aptos" w:hAnsi="Aptos" w:eastAsia="等线"/>
          <w:color w:val="5C6774"/>
          <w:sz w:val="19"/>
        </w:rPr>
        <w:t>第一节　从真实委托建立团队任务、数据和验收合同</w:t>
      </w:r>
    </w:p>
    <w:p>
      <w:pPr>
        <w:spacing w:after="20"/>
        <w:ind w:left="680"/>
      </w:pPr>
      <w:r>
        <w:rPr>
          <w:rFonts w:ascii="Aptos" w:hAnsi="Aptos" w:eastAsia="等线"/>
          <w:color w:val="5C6774"/>
          <w:sz w:val="19"/>
        </w:rPr>
        <w:t>第二节　集成数据、模型、程序或设备形成可复现基线</w:t>
      </w:r>
    </w:p>
    <w:p>
      <w:pPr>
        <w:spacing w:after="20"/>
        <w:ind w:left="680"/>
      </w:pPr>
      <w:r>
        <w:rPr>
          <w:rFonts w:ascii="Aptos" w:hAnsi="Aptos" w:eastAsia="等线"/>
          <w:color w:val="5C6774"/>
          <w:sz w:val="19"/>
        </w:rPr>
        <w:t>第三节　在真实或模拟现场测试并受控迭代</w:t>
      </w:r>
    </w:p>
    <w:p>
      <w:pPr>
        <w:spacing w:after="20"/>
        <w:ind w:left="680"/>
      </w:pPr>
      <w:r>
        <w:rPr>
          <w:rFonts w:ascii="Aptos" w:hAnsi="Aptos" w:eastAsia="等线"/>
          <w:color w:val="5C6774"/>
          <w:sz w:val="19"/>
        </w:rPr>
        <w:t>第四节　完成复现、交接、展示和维护答辩</w:t>
      </w:r>
    </w:p>
    <w:p>
      <w:pPr>
        <w:pStyle w:val="Heading1"/>
        <w:pageBreakBefore/>
      </w:pPr>
      <w:r>
        <w:rPr>
          <w:rFonts w:ascii="Aptos" w:hAnsi="Aptos" w:eastAsia="等线"/>
        </w:rPr>
        <w:t>前言</w:t>
      </w:r>
    </w:p>
    <w:p>
      <w:r>
        <w:rPr>
          <w:rFonts w:ascii="Aptos" w:hAnsi="Aptos" w:eastAsia="等线"/>
        </w:rPr>
        <w:t>人工智能正在改变工作的入口。过去，完成一个数据分析、识别模型、专业小工具或设备连接项目，往往要先掌握软件、编程和工程环境；现在，学生可以先用自然语言说明任务，让大语言模型协助分析材料、生成完整代码、解释日志并提出修改。这降低了开始实践的门槛，却没有取消人的责任。任务是否值得做，材料能否使用，模型为什么失败，系统能否重复运行，成果是否可以交给别人继续维护，仍然需要人来判断和负责。</w:t>
      </w:r>
    </w:p>
    <w:p>
      <w:r>
        <w:rPr>
          <w:rFonts w:ascii="Aptos" w:hAnsi="Aptos" w:eastAsia="等线"/>
        </w:rPr>
        <w:t>本书主要面向高职、中职和技工教育各专业学生，尤其适合没有人工智能和编程基础的学习者。它不是Python语法课，也不是把若干聊天、文案和图片功能排列成工具清单。全书从真实工作的生命周期出发，依次学习怎样定义任务，怎样建立可靠的数据和证据，怎样用生成、预测与优化形成专业方案，怎样训练视觉、声音和传感小模型并让它们在本地运行，最后怎样把模型、规则、程序、设备和人连接成可验收、可交接、可维护的工作成果。</w:t>
      </w:r>
    </w:p>
    <w:p>
      <w:r>
        <w:rPr>
          <w:rFonts w:ascii="Aptos" w:hAnsi="Aptos" w:eastAsia="等线"/>
        </w:rPr>
        <w:t>学生在每章都会完成一个有明确输入、输出、测试和交付物的公共核心项目，并遇到两种人工智能。“应用中的AI”承担识别、检索、生成、预测或异常发现等专业任务；“协助开发的AI”帮助学生追问需求、规划文件、生成和解释完整实现、分析错误并补充测试。学生不用从空白手写所有程序，但必须提供真实上下文，亲自运行和观察，修改一个关键变量，审查AI改动的文件差异，并用固定样例决定成果应当采用、限用、退回还是停止。</w:t>
      </w:r>
    </w:p>
    <w:p>
      <w:r>
        <w:rPr>
          <w:rFonts w:ascii="Aptos" w:hAnsi="Aptos" w:eastAsia="等线"/>
        </w:rPr>
        <w:t>本书为商业贸易、设计、数字媒体、智能制造、交通、生物和风景园林等专业提供迁移方向。各专业共享人工智能的基本机制，却会因材料、规范、错误后果和交付责任不同而形成不同应用。书中的公共项目用于看清本质，迁移任务则把创造空间留给学生和教师。</w:t>
      </w:r>
    </w:p>
    <w:p>
      <w:r>
        <w:rPr>
          <w:rFonts w:ascii="Aptos" w:hAnsi="Aptos" w:eastAsia="等线"/>
        </w:rPr>
        <w:t>人工智能技术仍在快速变化，因此纸书不把某个模型、平台或编辑器当作学习目标。我们更关心相对稳定的内容：问题怎样表示，数据怎样进入模型，模型怎样产生输出，规则怎样守住边界，人怎样测试、接管和交付。具体产品、版本、安装方法与完整工程将由配套数字资源持续更新。</w:t>
      </w:r>
    </w:p>
    <w:p>
      <w:r>
        <w:rPr>
          <w:rFonts w:ascii="Aptos" w:hAnsi="Aptos" w:eastAsia="等线"/>
        </w:rPr>
        <w:t>希望读者学完本书后，不只是“用过AI”，而是能够与AI一起接住一项工作，把它做出来、测清楚，并负责任地交给下一位使用者。</w:t>
      </w:r>
    </w:p>
    <w:p>
      <w:pPr>
        <w:pStyle w:val="Heading1"/>
        <w:pageBreakBefore/>
      </w:pPr>
      <w:r>
        <w:rPr>
          <w:rFonts w:ascii="Aptos" w:hAnsi="Aptos" w:eastAsia="等线"/>
        </w:rPr>
        <w:t>学习指南</w:t>
      </w:r>
    </w:p>
    <w:p>
      <w:pPr>
        <w:pStyle w:val="Heading2"/>
      </w:pPr>
      <w:r>
        <w:rPr>
          <w:rFonts w:ascii="Aptos" w:hAnsi="Aptos" w:eastAsia="等线"/>
        </w:rPr>
        <w:t>一、你将怎样学习</w:t>
      </w:r>
    </w:p>
    <w:p>
      <w:r>
        <w:rPr>
          <w:rFonts w:ascii="Aptos" w:hAnsi="Aptos" w:eastAsia="等线"/>
        </w:rPr>
        <w:t>本书不要求先背完术语或语法。每章从一个公共核心项目开始，你先用自然语言说明任务、输入、输出和限制，再让协助开发的AI提出问题和实现方案。AI生成的代码、Notebook或配置必须完整可见；你要亲自运行，观察中间结果和错误，带着证据继续研讨，而不是只复制最终答案。</w:t>
      </w:r>
    </w:p>
    <w:p>
      <w:r>
        <w:rPr>
          <w:rFonts w:ascii="Aptos" w:hAnsi="Aptos" w:eastAsia="等线"/>
        </w:rPr>
        <w:t>全书使用同一条协同开发证据链：</w:t>
      </w:r>
    </w:p>
    <w:p>
      <w:r>
        <w:rPr>
          <w:rFonts w:ascii="Aptos" w:hAnsi="Aptos" w:eastAsia="等线"/>
        </w:rPr>
        <w:t>任务与验收合同 → 项目上下文 → AI生成完整最小版本 → 运行观察 → 亲手调整一个变量 → 限定AI修改 → 审查文件差异 → 固定样例回归 → 验收 → 交接与维护。</w:t>
      </w:r>
    </w:p>
    <w:p>
      <w:r>
        <w:rPr>
          <w:rFonts w:ascii="Aptos" w:hAnsi="Aptos" w:eastAsia="等线"/>
        </w:rPr>
        <w:t>十二章都会形成完整项目，但工程复杂度逐步增加。前几章以结构化材料、小型程序、Notebook或本地观察页完成一条可验收主链；现场章节逐步加入模型和设备；最后三章才集中使用多文件项目、工作流、版本和交接包。完整项目不等于功能很多，而是输入、AI机制、输出、测试和责任能够闭合。</w:t>
      </w:r>
    </w:p>
    <w:p>
      <w:pPr>
        <w:pStyle w:val="Heading2"/>
      </w:pPr>
      <w:r>
        <w:rPr>
          <w:rFonts w:ascii="Aptos" w:hAnsi="Aptos" w:eastAsia="等线"/>
        </w:rPr>
        <w:t>二、每章的五类角色</w:t>
      </w:r>
    </w:p>
    <w:p>
      <w:r>
        <w:rPr>
          <w:rFonts w:ascii="Aptos" w:hAnsi="Aptos" w:eastAsia="等线"/>
        </w:rPr>
        <w:t>学习时要持续区分五类角色：</w:t>
      </w:r>
    </w:p>
    <w:p>
      <w:pPr>
        <w:numPr>
          <w:ilvl w:val="0"/>
          <w:numId w:val="10"/>
        </w:numPr>
        <w:spacing w:after="80" w:line="290" w:lineRule="auto"/>
      </w:pPr>
      <w:r>
        <w:rPr>
          <w:rFonts w:ascii="Aptos" w:hAnsi="Aptos" w:eastAsia="等线"/>
        </w:rPr>
        <w:t>大语言模型：理解模糊文字、协助规划、综合材料、生成和解释。</w:t>
      </w:r>
    </w:p>
    <w:p>
      <w:pPr>
        <w:numPr>
          <w:ilvl w:val="0"/>
          <w:numId w:val="10"/>
        </w:numPr>
        <w:spacing w:after="80" w:line="290" w:lineRule="auto"/>
      </w:pPr>
      <w:r>
        <w:rPr>
          <w:rFonts w:ascii="Aptos" w:hAnsi="Aptos" w:eastAsia="等线"/>
        </w:rPr>
        <w:t>专业小模型：完成视觉、声音、时序、分类或异常识别等具体任务。</w:t>
      </w:r>
    </w:p>
    <w:p>
      <w:pPr>
        <w:numPr>
          <w:ilvl w:val="0"/>
          <w:numId w:val="10"/>
        </w:numPr>
        <w:spacing w:after="80" w:line="290" w:lineRule="auto"/>
      </w:pPr>
      <w:r>
        <w:rPr>
          <w:rFonts w:ascii="Aptos" w:hAnsi="Aptos" w:eastAsia="等线"/>
        </w:rPr>
        <w:t>规则和普通程序：完成精确计算、格式校验、权限、阈值、安全停止和稳定执行。</w:t>
      </w:r>
    </w:p>
    <w:p>
      <w:pPr>
        <w:numPr>
          <w:ilvl w:val="0"/>
          <w:numId w:val="10"/>
        </w:numPr>
        <w:spacing w:after="80" w:line="290" w:lineRule="auto"/>
      </w:pPr>
      <w:r>
        <w:rPr>
          <w:rFonts w:ascii="Aptos" w:hAnsi="Aptos" w:eastAsia="等线"/>
        </w:rPr>
        <w:t>协助开发的AI：在授权项目内读取材料、生成或修改代码、运行测试并报告差异。</w:t>
      </w:r>
    </w:p>
    <w:p>
      <w:pPr>
        <w:numPr>
          <w:ilvl w:val="0"/>
          <w:numId w:val="10"/>
        </w:numPr>
        <w:spacing w:after="80" w:line="290" w:lineRule="auto"/>
      </w:pPr>
      <w:r>
        <w:rPr>
          <w:rFonts w:ascii="Aptos" w:hAnsi="Aptos" w:eastAsia="等线"/>
        </w:rPr>
        <w:t>学生与专业人员：确定目标，提供上下文，检查事实和结果，批准边界，承担验收和接管责任。</w:t>
      </w:r>
    </w:p>
    <w:p>
      <w:r>
        <w:rPr>
          <w:rFonts w:ascii="Aptos" w:hAnsi="Aptos" w:eastAsia="等线"/>
        </w:rPr>
        <w:t>当模型输出流畅而规则检查失败时，应以规则和证据为准；当专业资料相互冲突时，应交给相应责任人，而不是让语言模型猜测；当人工或简单规则已经稳定完成任务时，不增加复杂模型也是合格选择。</w:t>
      </w:r>
    </w:p>
    <w:p>
      <w:pPr>
        <w:pStyle w:val="Heading2"/>
      </w:pPr>
      <w:r>
        <w:rPr>
          <w:rFonts w:ascii="Aptos" w:hAnsi="Aptos" w:eastAsia="等线"/>
        </w:rPr>
        <w:t>三、怎样向AI说明任务</w:t>
      </w:r>
    </w:p>
    <w:p>
      <w:r>
        <w:rPr>
          <w:rFonts w:ascii="Aptos" w:hAnsi="Aptos" w:eastAsia="等线"/>
        </w:rPr>
        <w:t>高质量协同不等于写一条很长的“万能提示词”。开始时先给出可核对的项目上下文：</w:t>
      </w:r>
    </w:p>
    <w:p>
      <w:pPr>
        <w:numPr>
          <w:ilvl w:val="0"/>
          <w:numId w:val="11"/>
        </w:numPr>
        <w:spacing w:after="80" w:line="290" w:lineRule="auto"/>
      </w:pPr>
      <w:r>
        <w:rPr>
          <w:rFonts w:ascii="Aptos" w:hAnsi="Aptos" w:eastAsia="等线"/>
        </w:rPr>
        <w:t>谁会使用成果，要改善什么工作结果；</w:t>
      </w:r>
    </w:p>
    <w:p>
      <w:pPr>
        <w:numPr>
          <w:ilvl w:val="0"/>
          <w:numId w:val="11"/>
        </w:numPr>
        <w:spacing w:after="80" w:line="290" w:lineRule="auto"/>
      </w:pPr>
      <w:r>
        <w:rPr>
          <w:rFonts w:ascii="Aptos" w:hAnsi="Aptos" w:eastAsia="等线"/>
        </w:rPr>
        <w:t>可以使用哪些材料，材料从哪里来；</w:t>
      </w:r>
    </w:p>
    <w:p>
      <w:pPr>
        <w:numPr>
          <w:ilvl w:val="0"/>
          <w:numId w:val="11"/>
        </w:numPr>
        <w:spacing w:after="80" w:line="290" w:lineRule="auto"/>
      </w:pPr>
      <w:r>
        <w:rPr>
          <w:rFonts w:ascii="Aptos" w:hAnsi="Aptos" w:eastAsia="等线"/>
        </w:rPr>
        <w:t>输入和输出分别是什么格式；</w:t>
      </w:r>
    </w:p>
    <w:p>
      <w:pPr>
        <w:numPr>
          <w:ilvl w:val="0"/>
          <w:numId w:val="11"/>
        </w:numPr>
        <w:spacing w:after="80" w:line="290" w:lineRule="auto"/>
      </w:pPr>
      <w:r>
        <w:rPr>
          <w:rFonts w:ascii="Aptos" w:hAnsi="Aptos" w:eastAsia="等线"/>
        </w:rPr>
        <w:t>哪些错误代价最高，哪些情况必须停止；</w:t>
      </w:r>
    </w:p>
    <w:p>
      <w:pPr>
        <w:numPr>
          <w:ilvl w:val="0"/>
          <w:numId w:val="11"/>
        </w:numPr>
        <w:spacing w:after="80" w:line="290" w:lineRule="auto"/>
      </w:pPr>
      <w:r>
        <w:rPr>
          <w:rFonts w:ascii="Aptos" w:hAnsi="Aptos" w:eastAsia="等线"/>
        </w:rPr>
        <w:t>哪些步骤允许模型建议，哪些必须由人确认；</w:t>
      </w:r>
    </w:p>
    <w:p>
      <w:pPr>
        <w:numPr>
          <w:ilvl w:val="0"/>
          <w:numId w:val="11"/>
        </w:numPr>
        <w:spacing w:after="80" w:line="290" w:lineRule="auto"/>
      </w:pPr>
      <w:r>
        <w:rPr>
          <w:rFonts w:ascii="Aptos" w:hAnsi="Aptos" w:eastAsia="等线"/>
        </w:rPr>
        <w:t>当前电脑、网络和设备条件；</w:t>
      </w:r>
    </w:p>
    <w:p>
      <w:pPr>
        <w:numPr>
          <w:ilvl w:val="0"/>
          <w:numId w:val="11"/>
        </w:numPr>
        <w:spacing w:after="80" w:line="290" w:lineRule="auto"/>
      </w:pPr>
      <w:r>
        <w:rPr>
          <w:rFonts w:ascii="Aptos" w:hAnsi="Aptos" w:eastAsia="等线"/>
        </w:rPr>
        <w:t>已经运行了什么，实际出现了什么结果。</w:t>
      </w:r>
    </w:p>
    <w:p>
      <w:r>
        <w:rPr>
          <w:rFonts w:ascii="Aptos" w:hAnsi="Aptos" w:eastAsia="等线"/>
        </w:rPr>
        <w:t>要求AI在动手前列出缺失条件；生成代码时要求给出文件清单、运行入口和测试方法；修改时限定文件与目标；完成后要求解释差异和可能影响。不要把真实账号、密钥、未授权资料或个人隐私直接交给模型。</w:t>
      </w:r>
    </w:p>
    <w:p>
      <w:pPr>
        <w:pStyle w:val="Heading2"/>
      </w:pPr>
      <w:r>
        <w:rPr>
          <w:rFonts w:ascii="Aptos" w:hAnsi="Aptos" w:eastAsia="等线"/>
        </w:rPr>
        <w:t>四、怎样阅读AI生成的代码</w:t>
      </w:r>
    </w:p>
    <w:p>
      <w:r>
        <w:rPr>
          <w:rFonts w:ascii="Aptos" w:hAnsi="Aptos" w:eastAsia="等线"/>
        </w:rPr>
        <w:t>你不需要逐字背诵语法，但要能沿着“输入—处理—输出”追踪程序：数据从哪里读入，经过了哪些转换，哪一步调用模型，输出在哪里校验和保存，失败时怎样停止。每章至少挑一个关键变量亲手调整，例如时间窗口、相似度阈值、训练轮数、约束权重或置信度门槛，并用同一测试集比较前后结果。</w:t>
      </w:r>
    </w:p>
    <w:p>
      <w:r>
        <w:rPr>
          <w:rFonts w:ascii="Aptos" w:hAnsi="Aptos" w:eastAsia="等线"/>
        </w:rPr>
        <w:t>遇到报错时，不要只把一句错误信息发给AI。应同时提供运行命令、环境说明、相关文件、完整报错、预期结果和已经尝试的修改。AI提出修复后，先查看它准备修改哪些文件，再小步执行并回归，不要一次接受与问题无关的大范围重写。</w:t>
      </w:r>
    </w:p>
    <w:p>
      <w:pPr>
        <w:pStyle w:val="Heading2"/>
      </w:pPr>
      <w:r>
        <w:rPr>
          <w:rFonts w:ascii="Aptos" w:hAnsi="Aptos" w:eastAsia="等线"/>
        </w:rPr>
        <w:t>五、怎样完成测试和判断</w:t>
      </w:r>
    </w:p>
    <w:p>
      <w:r>
        <w:rPr>
          <w:rFonts w:ascii="Aptos" w:hAnsi="Aptos" w:eastAsia="等线"/>
        </w:rPr>
        <w:t>一次成功演示不能证明系统可用。每章至少准备四类样例：</w:t>
      </w:r>
    </w:p>
    <w:p>
      <w:pPr>
        <w:numPr>
          <w:ilvl w:val="0"/>
          <w:numId w:val="12"/>
        </w:numPr>
        <w:spacing w:after="80" w:line="290" w:lineRule="auto"/>
      </w:pPr>
      <w:r>
        <w:rPr>
          <w:rFonts w:ascii="Aptos" w:hAnsi="Aptos" w:eastAsia="等线"/>
        </w:rPr>
        <w:t>正常样例：任务范围内常见输入；</w:t>
      </w:r>
    </w:p>
    <w:p>
      <w:pPr>
        <w:numPr>
          <w:ilvl w:val="0"/>
          <w:numId w:val="12"/>
        </w:numPr>
        <w:spacing w:after="80" w:line="290" w:lineRule="auto"/>
      </w:pPr>
      <w:r>
        <w:rPr>
          <w:rFonts w:ascii="Aptos" w:hAnsi="Aptos" w:eastAsia="等线"/>
        </w:rPr>
        <w:t>边界样例：接近阈值、条件不完整或容易混淆的输入；</w:t>
      </w:r>
    </w:p>
    <w:p>
      <w:pPr>
        <w:numPr>
          <w:ilvl w:val="0"/>
          <w:numId w:val="12"/>
        </w:numPr>
        <w:spacing w:after="80" w:line="290" w:lineRule="auto"/>
      </w:pPr>
      <w:r>
        <w:rPr>
          <w:rFonts w:ascii="Aptos" w:hAnsi="Aptos" w:eastAsia="等线"/>
        </w:rPr>
        <w:t>陌生样例：训练和设计范围外的对象或表达；</w:t>
      </w:r>
    </w:p>
    <w:p>
      <w:pPr>
        <w:numPr>
          <w:ilvl w:val="0"/>
          <w:numId w:val="12"/>
        </w:numPr>
        <w:spacing w:after="80" w:line="290" w:lineRule="auto"/>
      </w:pPr>
      <w:r>
        <w:rPr>
          <w:rFonts w:ascii="Aptos" w:hAnsi="Aptos" w:eastAsia="等线"/>
        </w:rPr>
        <w:t>故障样例：文件损坏、模型不可用、网络中断、设备失效或权限不足。</w:t>
      </w:r>
    </w:p>
    <w:p>
      <w:r>
        <w:rPr>
          <w:rFonts w:ascii="Aptos" w:hAnsi="Aptos" w:eastAsia="等线"/>
        </w:rPr>
        <w:t>测试后不能只写“准确率较高”。要记录实际样例数、典型错误、误报与漏报的后果、响应时间、费用、隐私和人工复核量。最终作出四种结论之一：采用；限定范围使用；退回修改；停止使用。结论必须能从证据中找到依据。</w:t>
      </w:r>
    </w:p>
    <w:p>
      <w:pPr>
        <w:pStyle w:val="Heading2"/>
      </w:pPr>
      <w:r>
        <w:rPr>
          <w:rFonts w:ascii="Aptos" w:hAnsi="Aptos" w:eastAsia="等线"/>
        </w:rPr>
        <w:t>六、专业迁移怎样开展</w:t>
      </w:r>
    </w:p>
    <w:p>
      <w:r>
        <w:rPr>
          <w:rFonts w:ascii="Aptos" w:hAnsi="Aptos" w:eastAsia="等线"/>
        </w:rPr>
        <w:t>每章先完成公共核心项目，再从专业迁移卡中选择一个方向。迁移不能只替换名称，至少要重新确定材料或数据、专业规范、高代价错误、交付物和责任人。例如，同样是视觉分类，商品包装项目关心批次与误放，零件检查关心漏检后果，植物状态项目关心季节和拍摄条件，媒体素材项目关心授权和版本。</w:t>
      </w:r>
    </w:p>
    <w:p>
      <w:r>
        <w:rPr>
          <w:rFonts w:ascii="Aptos" w:hAnsi="Aptos" w:eastAsia="等线"/>
        </w:rPr>
        <w:t>综合项目不要求堆叠全书所有技术。选择真正需要的一个模型模块和一个完整工作闭环，比把多个热门模型连在一起更有价值。</w:t>
      </w:r>
    </w:p>
    <w:p>
      <w:pPr>
        <w:pStyle w:val="Heading2"/>
      </w:pPr>
      <w:r>
        <w:rPr>
          <w:rFonts w:ascii="Aptos" w:hAnsi="Aptos" w:eastAsia="等线"/>
        </w:rPr>
        <w:t>七、设备条件不足时怎样学习</w:t>
      </w:r>
    </w:p>
    <w:p>
      <w:r>
        <w:rPr>
          <w:rFonts w:ascii="Aptos" w:hAnsi="Aptos" w:eastAsia="等线"/>
        </w:rPr>
        <w:t>现场章节提供三级路径。H0使用预录数据、设备视频和虚拟接口，所有学生都能完成核心机制和故障测试；H1使用电脑摄像头、麦克风或小组共享传感器；H2把模型部署到边缘设备。三条路径学习目标相同，设备只是输入与运行位置不同。</w:t>
      </w:r>
    </w:p>
    <w:p>
      <w:r>
        <w:rPr>
          <w:rFonts w:ascii="Aptos" w:hAnsi="Aptos" w:eastAsia="等线"/>
        </w:rPr>
        <w:t>本书不允许模型直接控制市电、燃气、压力、加热、高速运动、门锁、交通工具或医疗设备。低置信度、证据冲突、输入超范围、传感器失效或网络中断时，系统默认不行动，并显示人工接管原因。</w:t>
      </w:r>
    </w:p>
    <w:p>
      <w:pPr>
        <w:pStyle w:val="Heading2"/>
      </w:pPr>
      <w:r>
        <w:rPr>
          <w:rFonts w:ascii="Aptos" w:hAnsi="Aptos" w:eastAsia="等线"/>
        </w:rPr>
        <w:t>八、学习成果怎样保存</w:t>
      </w:r>
    </w:p>
    <w:p>
      <w:r>
        <w:rPr>
          <w:rFonts w:ascii="Aptos" w:hAnsi="Aptos" w:eastAsia="等线"/>
        </w:rPr>
        <w:t>建议每章保留以下最小证据：任务合同或任务说明、项目上下文、AI追问与方案、完整首版、运行记录、一次变量实验、一次限定修改及差异、固定测试结果和最终判断。第12章再把这些材料整理为任务合同、项目代码库、数据卡、模型卡、测试报告、用户说明、交接清单和维护计划。</w:t>
      </w:r>
    </w:p>
    <w:p>
      <w:r>
        <w:rPr>
          <w:rFonts w:ascii="Aptos" w:hAnsi="Aptos" w:eastAsia="等线"/>
        </w:rPr>
        <w:t>如果另一位同学不能按照你的说明运行项目，或者无法知道模型什么时候不应使用，成果就还没有真正完成。</w:t>
      </w:r>
    </w:p>
    <w:p>
      <w:r>
        <w:rPr>
          <w:rFonts w:ascii="Aptos" w:hAnsi="Aptos" w:eastAsia="等线"/>
        </w:rPr>
        <w:t>每章正式配套工程位于</w:t>
      </w:r>
      <w:r>
        <w:rPr>
          <w:rFonts w:ascii="Consolas" w:hAnsi="Consolas" w:eastAsia="等线"/>
          <w:sz w:val="19"/>
        </w:rPr>
        <w:t>resources/chXX/project/</w:t>
      </w:r>
      <w:r>
        <w:rPr>
          <w:rFonts w:ascii="Aptos" w:hAnsi="Aptos" w:eastAsia="等线"/>
        </w:rPr>
        <w:t>。进入目录后先阅读README，再运行</w:t>
      </w:r>
      <w:r>
        <w:rPr>
          <w:rFonts w:ascii="Consolas" w:hAnsi="Consolas" w:eastAsia="等线"/>
          <w:sz w:val="19"/>
        </w:rPr>
        <w:t>python acceptance.py</w:t>
      </w:r>
      <w:r>
        <w:rPr>
          <w:rFonts w:ascii="Aptos" w:hAnsi="Aptos" w:eastAsia="等线"/>
        </w:rPr>
        <w:t>；它会检查该项目声明的文件、测试和参考结果。验收脚本通过只说明已覆盖的检查通过，不能替代你阅读失败样例、模型卡和最终采用判断。</w:t>
      </w:r>
    </w:p>
    <w:p>
      <w:pPr>
        <w:pStyle w:val="Heading1"/>
        <w:pageBreakBefore/>
        <w:spacing w:before="1440" w:after="480"/>
        <w:jc w:val="center"/>
      </w:pPr>
      <w:r>
        <w:rPr>
          <w:rFonts w:ascii="Aptos" w:hAnsi="Aptos" w:eastAsia="等线"/>
          <w:b/>
          <w:color w:val="1F4D78"/>
          <w:sz w:val="38"/>
        </w:rPr>
        <w:t>第一篇　把工作问题定义清楚——任务、数据与证据</w:t>
      </w:r>
    </w:p>
    <w:p>
      <w:pPr>
        <w:pStyle w:val="Heading1"/>
        <w:pageBreakBefore/>
      </w:pPr>
      <w:r>
        <w:rPr>
          <w:rFonts w:ascii="Aptos" w:hAnsi="Aptos" w:eastAsia="等线"/>
        </w:rPr>
        <w:t>第1章　把模糊委托做成可验收的AI分流器</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工作阶段：</w:t>
            </w:r>
            <w:r>
              <w:rPr>
                <w:rFonts w:ascii="Aptos" w:hAnsi="Aptos" w:eastAsia="等线"/>
              </w:rPr>
              <w:t xml:space="preserve"> 定义工作并完成第一个可交付AI工程。</w:t>
            </w:r>
          </w:p>
          <w:p>
            <w:pPr>
              <w:keepNext w:val="0"/>
              <w:spacing w:after="80" w:line="288" w:lineRule="auto"/>
            </w:pPr>
            <w:r>
              <w:rPr>
                <w:rFonts w:ascii="Aptos" w:hAnsi="Aptos" w:eastAsia="等线"/>
                <w:b/>
              </w:rPr>
              <w:t>公共核心项目：</w:t>
            </w:r>
            <w:r>
              <w:rPr>
                <w:rFonts w:ascii="Aptos" w:hAnsi="Aptos" w:eastAsia="等线"/>
              </w:rPr>
              <w:t xml:space="preserve"> 从“做一个企业运营服务助手”的含糊委托出发，与AI协同开发一个本地运行的“企业运营服务请求智能分流器”。</w:t>
            </w:r>
          </w:p>
          <w:p>
            <w:pPr>
              <w:keepNext w:val="0"/>
              <w:spacing w:after="80" w:line="288" w:lineRule="auto"/>
            </w:pPr>
            <w:r>
              <w:rPr>
                <w:rFonts w:ascii="Aptos" w:hAnsi="Aptos" w:eastAsia="等线"/>
                <w:b/>
              </w:rPr>
              <w:t>核心技术：</w:t>
            </w:r>
            <w:r>
              <w:rPr>
                <w:rFonts w:ascii="Aptos" w:hAnsi="Aptos" w:eastAsia="等线"/>
              </w:rPr>
              <w:t xml:space="preserve"> 监督学习、中文文本分类、字符向量化、Embedding、Softmax四类分数、拒绝阈值与混淆矩阵。</w:t>
            </w:r>
          </w:p>
          <w:p>
            <w:pPr>
              <w:keepNext w:val="0"/>
              <w:spacing w:after="80" w:line="288" w:lineRule="auto"/>
            </w:pPr>
            <w:r>
              <w:rPr>
                <w:rFonts w:ascii="Aptos" w:hAnsi="Aptos" w:eastAsia="等线"/>
                <w:b/>
              </w:rPr>
              <w:t>输入输出链：</w:t>
            </w:r>
            <w:r>
              <w:rPr>
                <w:rFonts w:ascii="Aptos" w:hAnsi="Aptos" w:eastAsia="等线"/>
              </w:rPr>
              <w:t xml:space="preserve"> 模拟中文请求 → 高风险规则门 → Keras文本分类模型 → 四类分数与候选去向 → 人工确认或接管。</w:t>
            </w:r>
          </w:p>
          <w:p>
            <w:pPr>
              <w:keepNext w:val="0"/>
              <w:spacing w:after="80" w:line="288" w:lineRule="auto"/>
            </w:pPr>
            <w:r>
              <w:rPr>
                <w:rFonts w:ascii="Aptos" w:hAnsi="Aptos" w:eastAsia="等线"/>
                <w:b/>
              </w:rPr>
              <w:t>应用中的AI：</w:t>
            </w:r>
            <w:r>
              <w:rPr>
                <w:rFonts w:ascii="Aptos" w:hAnsi="Aptos" w:eastAsia="等线"/>
              </w:rPr>
              <w:t xml:space="preserve"> 在本地把普通请求分到“业务设备、网络与账号、公共设施、环境服务”四个候选去向的小型文本分类模型。</w:t>
            </w:r>
          </w:p>
          <w:p>
            <w:pPr>
              <w:keepNext w:val="0"/>
              <w:spacing w:after="80" w:line="288" w:lineRule="auto"/>
            </w:pPr>
            <w:r>
              <w:rPr>
                <w:rFonts w:ascii="Aptos" w:hAnsi="Aptos" w:eastAsia="等线"/>
                <w:b/>
              </w:rPr>
              <w:t>协助开发的AI：</w:t>
            </w:r>
            <w:r>
              <w:rPr>
                <w:rFonts w:ascii="Aptos" w:hAnsi="Aptos" w:eastAsia="等线"/>
              </w:rPr>
              <w:t xml:space="preserve"> 帮助追问委托、审查标签、生成并解释代码、分析运行日志和提出限定修改的大语言模型。</w:t>
            </w:r>
          </w:p>
          <w:p>
            <w:pPr>
              <w:keepNext w:val="0"/>
              <w:spacing w:after="80" w:line="288" w:lineRule="auto"/>
            </w:pPr>
            <w:r>
              <w:rPr>
                <w:rFonts w:ascii="Aptos" w:hAnsi="Aptos" w:eastAsia="等线"/>
                <w:b/>
              </w:rPr>
              <w:t>人的责任：</w:t>
            </w:r>
            <w:r>
              <w:rPr>
                <w:rFonts w:ascii="Aptos" w:hAnsi="Aptos" w:eastAsia="等线"/>
              </w:rPr>
              <w:t xml:space="preserve"> 确认任务和标签，核对数据，制定高风险门，运行并观察工程，审查AI修改，用固定测试决定采用、限用、退回或停止。</w:t>
            </w:r>
          </w:p>
          <w:p>
            <w:pPr>
              <w:keepNext w:val="0"/>
              <w:spacing w:after="80" w:line="288" w:lineRule="auto"/>
            </w:pPr>
            <w:r>
              <w:rPr>
                <w:rFonts w:ascii="Aptos" w:hAnsi="Aptos" w:eastAsia="等线"/>
                <w:b/>
              </w:rPr>
              <w:t>主要交付物：</w:t>
            </w:r>
            <w:r>
              <w:rPr>
                <w:rFonts w:ascii="Aptos" w:hAnsi="Aptos" w:eastAsia="等线"/>
              </w:rPr>
              <w:t xml:space="preserve"> 任务与标签合同、数据卡、完整工程、Keras模型、本地网页、测试报告、模型卡和复现说明。</w:t>
            </w:r>
          </w:p>
          <w:p>
            <w:pPr>
              <w:keepNext w:val="0"/>
              <w:spacing w:after="80" w:line="288" w:lineRule="auto"/>
            </w:pPr>
            <w:r>
              <w:rPr>
                <w:rFonts w:ascii="Aptos" w:hAnsi="Aptos" w:eastAsia="等线"/>
                <w:b/>
              </w:rPr>
              <w:t>明确边界：</w:t>
            </w:r>
            <w:r>
              <w:rPr>
                <w:rFonts w:ascii="Aptos" w:hAnsi="Aptos" w:eastAsia="等线"/>
              </w:rPr>
              <w:t xml:space="preserve"> 系统只给候选去向，不诊断故障、不承诺时限、不自动派单；高风险、低信心、多意图和范围外请求交给人。</w:t>
            </w:r>
          </w:p>
          <w:p>
            <w:pPr>
              <w:keepNext w:val="0"/>
              <w:spacing w:after="0" w:line="288" w:lineRule="auto"/>
            </w:pPr>
            <w:r>
              <w:rPr>
                <w:rFonts w:ascii="Aptos" w:hAnsi="Aptos" w:eastAsia="等线"/>
                <w:b/>
              </w:rPr>
              <w:t>跨章关系：</w:t>
            </w:r>
            <w:r>
              <w:rPr>
                <w:rFonts w:ascii="Aptos" w:hAnsi="Aptos" w:eastAsia="等线"/>
              </w:rPr>
              <w:t xml:space="preserve"> 本章先跑通“数据—模型—应用—测试”；第2章再系统学习数据底座，第10—12章处理真实工作流、试运行与交付维护。</w:t>
            </w:r>
          </w:p>
        </w:tc>
      </w:tr>
    </w:tbl>
    <w:p>
      <w:pPr>
        <w:spacing w:after="0"/>
      </w:pPr>
    </w:p>
    <w:p>
      <w:pPr>
        <w:pStyle w:val="Heading2"/>
      </w:pPr>
      <w:r>
        <w:rPr>
          <w:rFonts w:ascii="Aptos" w:hAnsi="Aptos" w:eastAsia="等线"/>
        </w:rPr>
        <w:t>学习目标</w:t>
      </w:r>
    </w:p>
    <w:p>
      <w:r>
        <w:rPr>
          <w:rFonts w:ascii="Aptos" w:hAnsi="Aptos" w:eastAsia="等线"/>
        </w:rPr>
        <w:t>完成本章学习后，你将能够：</w:t>
      </w:r>
    </w:p>
    <w:p>
      <w:pPr>
        <w:numPr>
          <w:ilvl w:val="0"/>
          <w:numId w:val="13"/>
        </w:numPr>
        <w:spacing w:after="80" w:line="290" w:lineRule="auto"/>
      </w:pPr>
      <w:r>
        <w:rPr>
          <w:rFonts w:ascii="Aptos" w:hAnsi="Aptos" w:eastAsia="等线"/>
        </w:rPr>
        <w:t>把含糊委托改写为输入、标签、输出、边界和验收明确的文本分类任务；</w:t>
      </w:r>
    </w:p>
    <w:p>
      <w:pPr>
        <w:numPr>
          <w:ilvl w:val="0"/>
          <w:numId w:val="13"/>
        </w:numPr>
        <w:spacing w:after="80" w:line="290" w:lineRule="auto"/>
      </w:pPr>
      <w:r>
        <w:rPr>
          <w:rFonts w:ascii="Aptos" w:hAnsi="Aptos" w:eastAsia="等线"/>
        </w:rPr>
        <w:t>审查带标签文本，区分训练、验证和固定测试，发现重复与来源泄漏；</w:t>
      </w:r>
    </w:p>
    <w:p>
      <w:pPr>
        <w:numPr>
          <w:ilvl w:val="0"/>
          <w:numId w:val="13"/>
        </w:numPr>
        <w:spacing w:after="80" w:line="290" w:lineRule="auto"/>
      </w:pPr>
      <w:r>
        <w:rPr>
          <w:rFonts w:ascii="Aptos" w:hAnsi="Aptos" w:eastAsia="等线"/>
        </w:rPr>
        <w:t>在大语言模型协助下运行并读懂一个完整的Keras字符级中文分类模型；</w:t>
      </w:r>
    </w:p>
    <w:p>
      <w:pPr>
        <w:numPr>
          <w:ilvl w:val="0"/>
          <w:numId w:val="13"/>
        </w:numPr>
        <w:spacing w:after="80" w:line="290" w:lineRule="auto"/>
      </w:pPr>
      <w:r>
        <w:rPr>
          <w:rFonts w:ascii="Aptos" w:hAnsi="Aptos" w:eastAsia="等线"/>
        </w:rPr>
        <w:t>解释字符编号、嵌入、句子表示和Softmax四类分数在当前项目中的作用；</w:t>
      </w:r>
    </w:p>
    <w:p>
      <w:pPr>
        <w:numPr>
          <w:ilvl w:val="0"/>
          <w:numId w:val="13"/>
        </w:numPr>
        <w:spacing w:after="80" w:line="290" w:lineRule="auto"/>
      </w:pPr>
      <w:r>
        <w:rPr>
          <w:rFonts w:ascii="Aptos" w:hAnsi="Aptos" w:eastAsia="等线"/>
        </w:rPr>
        <w:t>说明规则、模型、阈值和人工确认怎样共同组成一个本地网页应用；</w:t>
      </w:r>
    </w:p>
    <w:p>
      <w:pPr>
        <w:numPr>
          <w:ilvl w:val="0"/>
          <w:numId w:val="13"/>
        </w:numPr>
        <w:spacing w:after="80" w:line="290" w:lineRule="auto"/>
      </w:pPr>
      <w:r>
        <w:rPr>
          <w:rFonts w:ascii="Aptos" w:hAnsi="Aptos" w:eastAsia="等线"/>
        </w:rPr>
        <w:t>使用关键词基线、固定测试和限定修改完成验收与交接。</w:t>
      </w:r>
    </w:p>
    <w:p>
      <w:pPr>
        <w:pStyle w:val="Heading2"/>
      </w:pPr>
      <w:r>
        <w:rPr>
          <w:rFonts w:ascii="Aptos" w:hAnsi="Aptos" w:eastAsia="等线"/>
        </w:rPr>
        <w:t>项目导入</w:t>
      </w:r>
    </w:p>
    <w:p>
      <w:r>
        <w:rPr>
          <w:rFonts w:ascii="Aptos" w:hAnsi="Aptos" w:eastAsia="等线"/>
        </w:rPr>
        <w:t>“做一个企业运营服务助手，最好能自动处理各种报修”不能直接交给开发人员或模型。它没有说明接收什么请求、输出给谁、企业有哪些真实服务去向，也没有说明哪些错误会造成严重后果。若一开始把任务理解错了，后面的界面和代码越完整，返工范围越大。</w:t>
      </w:r>
    </w:p>
    <w:p>
      <w:r>
        <w:rPr>
          <w:rFonts w:ascii="Aptos" w:hAnsi="Aptos" w:eastAsia="等线"/>
        </w:rPr>
        <w:t>本章把委托缩成一个可以训练和测试的作品：使用者在本地网页输入一条模拟企业运营服务请求，系统先检查高风险线索；普通请求再交给Keras小模型，得到四个候选去向的分数。系统只有在最高分和前两名分差同时达到门槛时才显示模型建议，其他情况转人工。页面始终保留原文和人工决定，不连接真实工单系统。</w:t>
      </w:r>
    </w:p>
    <w:p>
      <w:r>
        <w:rPr>
          <w:rFonts w:ascii="Aptos" w:hAnsi="Aptos" w:eastAsia="等线"/>
        </w:rPr>
        <w:t>例如，输入：</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val="0"/>
              <w:spacing w:after="0" w:line="288" w:lineRule="auto"/>
            </w:pPr>
            <w:r/>
            <w:r>
              <w:rPr>
                <w:rFonts w:ascii="Aptos" w:hAnsi="Aptos" w:eastAsia="等线"/>
              </w:rPr>
              <w:t>门店收银台的扫码枪无法读取商品条码，请安排检查。</w:t>
            </w:r>
          </w:p>
        </w:tc>
      </w:tr>
    </w:tbl>
    <w:p>
      <w:pPr>
        <w:spacing w:after="0"/>
      </w:pPr>
    </w:p>
    <w:p>
      <w:r>
        <w:rPr>
          <w:rFonts w:ascii="Aptos" w:hAnsi="Aptos" w:eastAsia="等线"/>
        </w:rPr>
        <w:t>这条首次体验用的句子来自教学训练样例，不计入后面的固定测试。系统可以显示“业务设备”为最高分候选，同时列出另外三类分数，最后由值班人员接受、改判或转人工。若输入“墙上插座正在冒烟”，确定性规则必须先拦截，分类模型不运行，页面直接提示进入人工紧急渠道。</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模拟中文请求</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 命中高风险规则 ─→ 不运行模型 ─→ 人工紧急渠道</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 未命中</w:t>
            </w:r>
          </w:p>
          <w:p>
            <w:pPr>
              <w:pStyle w:val="教材代码"/>
              <w:keepNext w:val="0"/>
            </w:pPr>
            <w:r>
              <w:rPr>
                <w:rFonts w:ascii="Consolas" w:hAnsi="Consolas" w:eastAsia="等线"/>
                <w:color w:val="172033"/>
                <w:sz w:val="18"/>
              </w:rPr>
              <w:t xml:space="preserve">        └─ 字符向量化 → Embedding → 句子表示 → Softmax四类分数</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│最高分和前两名分差达到门槛                            │未达到门槛或多意图</w:t>
            </w:r>
          </w:p>
          <w:p>
            <w:pPr>
              <w:pStyle w:val="教材代码"/>
              <w:keepNext w:val="0"/>
            </w:pPr>
            <w:r>
              <w:rPr>
                <w:rFonts w:ascii="Consolas" w:hAnsi="Consolas" w:eastAsia="等线"/>
                <w:color w:val="172033"/>
                <w:sz w:val="18"/>
              </w:rPr>
              <w:t xml:space="preserve">                      ↓                                                       ↓</w:t>
            </w:r>
          </w:p>
          <w:p>
            <w:pPr>
              <w:pStyle w:val="教材代码"/>
              <w:keepNext w:val="0"/>
            </w:pPr>
            <w:r>
              <w:rPr>
                <w:rFonts w:ascii="Consolas" w:hAnsi="Consolas" w:eastAsia="等线"/>
                <w:color w:val="172033"/>
                <w:sz w:val="18"/>
              </w:rPr>
              <w:t xml:space="preserve">                 显示候选去向                                             人工复核</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人工确认</w:t>
            </w:r>
          </w:p>
        </w:tc>
      </w:tr>
    </w:tbl>
    <w:p>
      <w:pPr>
        <w:spacing w:after="0"/>
      </w:pPr>
    </w:p>
    <w:p>
      <w:r>
        <w:rPr>
          <w:rFonts w:ascii="Aptos" w:hAnsi="Aptos" w:eastAsia="等线"/>
        </w:rPr>
        <w:t>本项目有两种AI。“应用中的AI”是训练后在本地运行的小模型；“协助开发的AI”是帮助学生理解任务和工程的大语言模型。学生不从空白手写全部Python，却必须亲自运行、查看中间结果、解释关键链路、限定一次修改并重跑测试。</w:t>
      </w:r>
    </w:p>
    <w:p>
      <w:r>
        <w:rPr>
          <w:rFonts w:ascii="Aptos" w:hAnsi="Aptos" w:eastAsia="等线"/>
        </w:rPr>
        <w:t>课堂采用“先使用、再拆解、后重建”的顺序。第一次课先加载随资源提供的模型并体验网页，让学生知道要做出的作品是什么；随后打开数据、训练脚本和推理代码，沿同一条输入输出链理解技术；最后再建立环境、重新训练并比较自己的报告。这样既避免把安装和语法变成起点，又不会把完整实现藏在按钮后面。</w:t>
      </w:r>
    </w:p>
    <w:p>
      <w:r>
        <w:rPr>
          <w:rFonts w:ascii="Aptos" w:hAnsi="Aptos" w:eastAsia="等线"/>
        </w:rPr>
        <w:t>建议用6—8学时完成。电脑只需CPU，不要求独立显卡；首次建立环境需要下载依赖，训练、评估和网页运行都可在本机完成。具体Python、TensorFlow和Keras版本以配套工程的</w:t>
      </w:r>
      <w:r>
        <w:rPr>
          <w:rFonts w:ascii="Consolas" w:hAnsi="Consolas" w:eastAsia="等线"/>
          <w:sz w:val="19"/>
        </w:rPr>
        <w:t>requirements.txt</w:t>
      </w:r>
      <w:r>
        <w:rPr>
          <w:rFonts w:ascii="Aptos" w:hAnsi="Aptos" w:eastAsia="等线"/>
        </w:rPr>
        <w:t>为准，不把易变版本写成稳定知识。</w:t>
      </w:r>
    </w:p>
    <w:p>
      <w:pPr>
        <w:pStyle w:val="Heading2"/>
      </w:pPr>
      <w:r>
        <w:rPr>
          <w:rFonts w:ascii="Aptos" w:hAnsi="Aptos" w:eastAsia="等线"/>
        </w:rPr>
        <w:t>本章成果</w:t>
      </w:r>
    </w:p>
    <w:p>
      <w:pPr>
        <w:numPr>
          <w:ilvl w:val="0"/>
          <w:numId w:val="14"/>
        </w:numPr>
        <w:spacing w:after="80" w:line="290" w:lineRule="auto"/>
      </w:pPr>
      <w:r>
        <w:rPr>
          <w:rFonts w:ascii="Aptos" w:hAnsi="Aptos" w:eastAsia="等线"/>
        </w:rPr>
        <w:t>一份写清四个标签、人工接管和验收门的任务与标签合同；</w:t>
      </w:r>
    </w:p>
    <w:p>
      <w:pPr>
        <w:numPr>
          <w:ilvl w:val="0"/>
          <w:numId w:val="14"/>
        </w:numPr>
        <w:spacing w:after="80" w:line="290" w:lineRule="auto"/>
      </w:pPr>
      <w:r>
        <w:rPr>
          <w:rFonts w:ascii="Aptos" w:hAnsi="Aptos" w:eastAsia="等线"/>
        </w:rPr>
        <w:t>一份包含来源、生成方式、字段、划分和局限的数据卡；</w:t>
      </w:r>
    </w:p>
    <w:p>
      <w:pPr>
        <w:numPr>
          <w:ilvl w:val="0"/>
          <w:numId w:val="14"/>
        </w:numPr>
        <w:spacing w:after="80" w:line="290" w:lineRule="auto"/>
      </w:pPr>
      <w:r>
        <w:rPr>
          <w:rFonts w:ascii="Aptos" w:hAnsi="Aptos" w:eastAsia="等线"/>
        </w:rPr>
        <w:t>一个接受原始中文字符串、包含字符向量化的Keras端到端模型；</w:t>
      </w:r>
    </w:p>
    <w:p>
      <w:pPr>
        <w:numPr>
          <w:ilvl w:val="0"/>
          <w:numId w:val="14"/>
        </w:numPr>
        <w:spacing w:after="80" w:line="290" w:lineRule="auto"/>
      </w:pPr>
      <w:r>
        <w:rPr>
          <w:rFonts w:ascii="Aptos" w:hAnsi="Aptos" w:eastAsia="等线"/>
        </w:rPr>
        <w:t>一个先执行规则门、再调用模型并保留人工决定的本地网页；</w:t>
      </w:r>
    </w:p>
    <w:p>
      <w:pPr>
        <w:numPr>
          <w:ilvl w:val="0"/>
          <w:numId w:val="14"/>
        </w:numPr>
        <w:spacing w:after="80" w:line="290" w:lineRule="auto"/>
      </w:pPr>
      <w:r>
        <w:rPr>
          <w:rFonts w:ascii="Aptos" w:hAnsi="Aptos" w:eastAsia="等线"/>
        </w:rPr>
        <w:t>一份关键词基线、训练记录、固定测试和失败样例分析；</w:t>
      </w:r>
    </w:p>
    <w:p>
      <w:pPr>
        <w:numPr>
          <w:ilvl w:val="0"/>
          <w:numId w:val="14"/>
        </w:numPr>
        <w:spacing w:after="80" w:line="290" w:lineRule="auto"/>
      </w:pPr>
      <w:r>
        <w:rPr>
          <w:rFonts w:ascii="Aptos" w:hAnsi="Aptos" w:eastAsia="等线"/>
        </w:rPr>
        <w:t>一个能由另一组复现的完整项目文件夹与模型卡。</w:t>
      </w:r>
    </w:p>
    <w:p>
      <w:pPr>
        <w:pStyle w:val="Heading2"/>
      </w:pPr>
      <w:r>
        <w:rPr>
          <w:rFonts w:ascii="Aptos" w:hAnsi="Aptos" w:eastAsia="等线"/>
        </w:rPr>
        <w:t>AI协同开发路线</w:t>
      </w:r>
    </w:p>
    <w:p>
      <w:r>
        <w:rPr>
          <w:rFonts w:ascii="Aptos" w:hAnsi="Aptos" w:eastAsia="等线"/>
        </w:rPr>
        <w:t>本章按“委托—合同—数据—基线—训练—应用—测试—修改—交付”推进。学生先把原始委托和真实限制交给开发AI，要求它只提出会改变输入、标签、输出、安全或验收的问题；学生根据企业责任人确认的材料回答，不能让AI代替业务部门补制度。随后，AI可以协助审查数据和生成完整代码，学生负责运行、提交日志、阅读差异和决定是否采用修改。</w:t>
      </w:r>
    </w:p>
    <w:p>
      <w:r>
        <w:rPr>
          <w:rFonts w:ascii="Aptos" w:hAnsi="Aptos" w:eastAsia="等线"/>
        </w:rPr>
        <w:t>生成工程前可这样说明任务：“请先列出数据、训练、推理、网页和测试文件，不要先写代码。应用模型统一使用Keras/TensorFlow，网页服务使用Python标准库，不增加其他机器学习或Web框架。高风险规则必须在模型之前，任何输出都保留人工确认。得到我的确认后再逐个生成完整文件，并为每个文件说明输入、输出和测试方法。”</w:t>
      </w:r>
    </w:p>
    <w:p>
      <w:r>
        <w:rPr>
          <w:rFonts w:ascii="Aptos" w:hAnsi="Aptos" w:eastAsia="等线"/>
        </w:rPr>
        <w:t>学生还要保存六类协同证据：最初提供的任务与限制；AI提出的必要问题；首版文件清单和解释；实际运行日志；限定修改及文件差异；固定回归和最终结论。聊天窗口中的最后一句回答不是交付物，能够复现的项目目录、版本和报告才是。</w:t>
      </w:r>
    </w:p>
    <w:p>
      <w:r>
        <w:rPr>
          <w:rFonts w:ascii="Aptos" w:hAnsi="Aptos" w:eastAsia="等线"/>
        </w:rPr>
        <w:t>运行失败时，不要只发一句报错。应提供实际命令、环境版本、完整错误、相关文件、预期结果和已经尝试的动作。修改时限定文件和目标，例如“只检查</w:t>
      </w:r>
      <w:r>
        <w:rPr>
          <w:rFonts w:ascii="Consolas" w:hAnsi="Consolas" w:eastAsia="等线"/>
          <w:sz w:val="19"/>
        </w:rPr>
        <w:t>inference.py</w:t>
      </w:r>
      <w:r>
        <w:rPr>
          <w:rFonts w:ascii="Aptos" w:hAnsi="Aptos" w:eastAsia="等线"/>
        </w:rPr>
        <w:t>为什么没有把该样例转人工，不修改模型、标签和页面；给出差异并运行全部回归”。</w:t>
      </w:r>
    </w:p>
    <w:p>
      <w:pPr>
        <w:pStyle w:val="Heading2"/>
      </w:pPr>
      <w:r>
        <w:rPr>
          <w:rFonts w:ascii="Aptos" w:hAnsi="Aptos" w:eastAsia="等线"/>
        </w:rPr>
        <w:t>第一节　定义可训练、可验收的任务</w:t>
      </w:r>
    </w:p>
    <w:p>
      <w:pPr>
        <w:pStyle w:val="Heading3"/>
      </w:pPr>
      <w:r>
        <w:rPr>
          <w:rFonts w:ascii="Aptos" w:hAnsi="Aptos" w:eastAsia="等线"/>
        </w:rPr>
        <w:t>一、从“万能助手”缩成四分类</w:t>
      </w:r>
    </w:p>
    <w:p>
      <w:r>
        <w:rPr>
          <w:rFonts w:ascii="Aptos" w:hAnsi="Aptos" w:eastAsia="等线"/>
        </w:rPr>
        <w:t>一个可训练任务至少要说明：一条样本是什么，标签由谁定义，模型输出是什么，错误怎样处理。经确认，本章输入是一条不超过500个字符的模拟中文请求；输出是四个接收去向的相对分数和一个候选标签。程序没有正式派工权限。</w:t>
      </w:r>
    </w:p>
    <w:p>
      <w:r>
        <w:rPr>
          <w:rFonts w:ascii="Aptos" w:hAnsi="Aptos" w:eastAsia="等线"/>
        </w:rPr>
        <w:t>四个标签不是模型自己发现的天然类别，而是人根据工作流确定的约定：</w:t>
      </w:r>
    </w:p>
    <w:p>
      <w:pPr>
        <w:pStyle w:val="Caption"/>
      </w:pPr>
      <w:r>
        <w:rPr>
          <w:rFonts w:ascii="Aptos" w:hAnsi="Aptos" w:eastAsia="等线"/>
        </w:rPr>
        <w:t>表1-1 标签、本章纳入的普通请求对照表</w:t>
      </w:r>
    </w:p>
    <w:tbl>
      <w:tblPr>
        <w:tblStyle w:val="TableGrid"/>
        <w:tblW w:type="dxa" w:w="9638"/>
        <w:jc w:val="left"/>
        <w:tblLayout w:type="fixed"/>
        <w:tblLook w:firstColumn="1" w:firstRow="1" w:lastColumn="0" w:lastRow="0" w:noHBand="0" w:noVBand="1" w:val="04A0"/>
        <w:tblInd w:w="120" w:type="dxa"/>
      </w:tblPr>
      <w:tblGrid>
        <w:gridCol w:w="1180"/>
        <w:gridCol w:w="5311"/>
        <w:gridCol w:w="3147"/>
      </w:tblGrid>
      <w:tr>
        <w:trPr>
          <w:tblHeader w:val="true"/>
        </w:trPr>
        <w:tc>
          <w:tcPr>
            <w:tcW w:type="dxa" w:w="1180"/>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标签</w:t>
            </w:r>
          </w:p>
        </w:tc>
        <w:tc>
          <w:tcPr>
            <w:tcW w:type="dxa" w:w="5311"/>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本章纳入的普通请求</w:t>
            </w:r>
          </w:p>
        </w:tc>
        <w:tc>
          <w:tcPr>
            <w:tcW w:type="dxa" w:w="3147"/>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边界与人工责任</w:t>
            </w:r>
          </w:p>
        </w:tc>
      </w:tr>
      <w:tr>
        <w:tc>
          <w:tcPr>
            <w:tcW w:type="dxa" w:w="118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业务设备</w:t>
            </w:r>
          </w:p>
        </w:tc>
        <w:tc>
          <w:tcPr>
            <w:tcW w:type="dxa" w:w="5311"/>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扫码枪、业务电脑、会议音视频设备、订单打印机、叫号屏等</w:t>
            </w:r>
          </w:p>
        </w:tc>
        <w:tc>
          <w:tcPr>
            <w:tcW w:type="dxa" w:w="3147"/>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只分流，不判断内部故障原因</w:t>
            </w:r>
          </w:p>
        </w:tc>
      </w:tr>
      <w:tr>
        <w:tc>
          <w:tcPr>
            <w:tcW w:type="dxa" w:w="118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网络与账号</w:t>
            </w:r>
          </w:p>
        </w:tc>
        <w:tc>
          <w:tcPr>
            <w:tcW w:type="dxa" w:w="5311"/>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办公网、认证、账号、密码、平台登录等</w:t>
            </w:r>
          </w:p>
        </w:tc>
        <w:tc>
          <w:tcPr>
            <w:tcW w:type="dxa" w:w="3147"/>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不读取密码，不替用户修改账号</w:t>
            </w:r>
          </w:p>
        </w:tc>
      </w:tr>
      <w:tr>
        <w:tc>
          <w:tcPr>
            <w:tcW w:type="dxa" w:w="118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公共设施</w:t>
            </w:r>
          </w:p>
        </w:tc>
        <w:tc>
          <w:tcPr>
            <w:tcW w:type="dxa" w:w="5311"/>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作业照明、桌椅、门窗、饮水机、水龙头、扶手等</w:t>
            </w:r>
          </w:p>
        </w:tc>
        <w:tc>
          <w:tcPr>
            <w:tcW w:type="dxa" w:w="3147"/>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冒烟、漏电、人员受伤先过高风险门</w:t>
            </w:r>
          </w:p>
        </w:tc>
      </w:tr>
      <w:tr>
        <w:tc>
          <w:tcPr>
            <w:tcW w:type="dxa" w:w="118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环境服务</w:t>
            </w:r>
          </w:p>
        </w:tc>
        <w:tc>
          <w:tcPr>
            <w:tcW w:type="dxa" w:w="5311"/>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垃圾、污渍、纸屑、灰尘、一般积水和异味等</w:t>
            </w:r>
          </w:p>
        </w:tc>
        <w:tc>
          <w:tcPr>
            <w:tcW w:type="dxa" w:w="3147"/>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涉及用电、伤害或制度未知时转人工</w:t>
            </w:r>
          </w:p>
        </w:tc>
      </w:tr>
    </w:tbl>
    <w:p>
      <w:pPr>
        <w:spacing w:after="0"/>
      </w:pPr>
    </w:p>
    <w:p>
      <w:r>
        <w:rPr>
          <w:rFonts w:ascii="Aptos" w:hAnsi="Aptos" w:eastAsia="等线"/>
        </w:rPr>
        <w:t>一条请求同时出现“前台叫号屏无画面”和“工单平台账号无法登录”时，单标签模型会丢失一个意图，因此不能强行选最高分。程序先检查各类明确线索，发现多意图就转人工。请求过于含糊、完全范围外或模型前两类分数接近时，也交给人处理。</w:t>
      </w:r>
    </w:p>
    <w:p>
      <w:pPr>
        <w:pStyle w:val="Heading3"/>
      </w:pPr>
      <w:r>
        <w:rPr>
          <w:rFonts w:ascii="Aptos" w:hAnsi="Aptos" w:eastAsia="等线"/>
        </w:rPr>
        <w:t>二、把高代价错误放到模型外</w:t>
      </w:r>
    </w:p>
    <w:p>
      <w:r>
        <w:rPr>
          <w:rFonts w:ascii="Aptos" w:hAnsi="Aptos" w:eastAsia="等线"/>
        </w:rPr>
        <w:t>本工程用明确词表拦截冒烟、明火、起火、漏电、触电、电火花、人员受伤、流血、被困和坠落等线索。顺序必须是“先规则、后模型”。如果先让模型分类，再根据分类决定是否紧急，一个普通准确率很高的模型仍可能漏掉最重要的样例。</w:t>
      </w:r>
    </w:p>
    <w:p>
      <w:r>
        <w:rPr>
          <w:rFonts w:ascii="Aptos" w:hAnsi="Aptos" w:eastAsia="等线"/>
        </w:rPr>
        <w:t>关键词规则透明、容易检查，却不能理解全部语言变化。它只是教学原型的第一道门，不是单位安全制度。使用者和值班人员仍须阅读原文；真实渠道和责任人必须来自本单位确认材料，不能由语言模型或训练数据推测。</w:t>
      </w:r>
    </w:p>
    <w:p>
      <w:pPr>
        <w:pStyle w:val="Heading3"/>
      </w:pPr>
      <w:r>
        <w:rPr>
          <w:rFonts w:ascii="Aptos" w:hAnsi="Aptos" w:eastAsia="等线"/>
        </w:rPr>
        <w:t>三、建立简单基线</w:t>
      </w:r>
    </w:p>
    <w:p>
      <w:r>
        <w:rPr>
          <w:rFonts w:ascii="Aptos" w:hAnsi="Aptos" w:eastAsia="等线"/>
        </w:rPr>
        <w:t>在训练神经网络前，先用</w:t>
      </w:r>
      <w:r>
        <w:rPr>
          <w:rFonts w:ascii="Consolas" w:hAnsi="Consolas" w:eastAsia="等线"/>
          <w:sz w:val="19"/>
        </w:rPr>
        <w:t>baseline.py</w:t>
      </w:r>
      <w:r>
        <w:rPr>
          <w:rFonts w:ascii="Aptos" w:hAnsi="Aptos" w:eastAsia="等线"/>
        </w:rPr>
        <w:t>中的四组透明词表建立关键词基线：只命中一个标签时给出该标签；一个都未命中或同时命中多个标签时转人工。它不用训练，能解释每次判断，适合回答“复杂模型是否真的有必要”。模型运行链不把“必须命中一个关键词”作为许可条件，只把同时命中多个领域作为多意图证据；这样模型才有机会处理词表之外的普通表达，基线比较也不会预先决定模型答案。</w:t>
      </w:r>
    </w:p>
    <w:p>
      <w:r>
        <w:rPr>
          <w:rFonts w:ascii="Aptos" w:hAnsi="Aptos" w:eastAsia="等线"/>
        </w:rPr>
        <w:t>关键词基线容易处理“扫码枪坏了”“垃圾桶满了”，却可能不认识“业务终端停在启动界面”“靠背总让人坐不稳”等没有典型关键词的表达。模型只有在相同的封存样例上改善普通分流，同时不破坏高风险门和人工接管，才值得保留。若简单方法已经满足任务，停止增加模型也是合格结论。</w:t>
      </w:r>
    </w:p>
    <w:p>
      <w:pPr>
        <w:pStyle w:val="Heading3"/>
      </w:pPr>
      <w:r>
        <w:rPr>
          <w:rFonts w:ascii="Aptos" w:hAnsi="Aptos" w:eastAsia="等线"/>
        </w:rPr>
        <w:t>四、冻结任务合同和验收门</w:t>
      </w:r>
    </w:p>
    <w:p>
      <w:pPr>
        <w:pStyle w:val="Caption"/>
      </w:pPr>
      <w:r>
        <w:rPr>
          <w:rFonts w:ascii="Aptos" w:hAnsi="Aptos" w:eastAsia="等线"/>
        </w:rPr>
        <w:t>表1-2 合同项目、冻结内容对照表</w:t>
      </w:r>
    </w:p>
    <w:tbl>
      <w:tblPr>
        <w:tblStyle w:val="TableGrid"/>
        <w:tblW w:type="dxa" w:w="9638"/>
        <w:jc w:val="left"/>
        <w:tblLayout w:type="fixed"/>
        <w:tblLook w:firstColumn="1" w:firstRow="1" w:lastColumn="0" w:lastRow="0" w:noHBand="0" w:noVBand="1" w:val="04A0"/>
        <w:tblInd w:w="120" w:type="dxa"/>
      </w:tblPr>
      <w:tblGrid>
        <w:gridCol w:w="1865"/>
        <w:gridCol w:w="7773"/>
      </w:tblGrid>
      <w:tr>
        <w:trPr>
          <w:tblHeader w:val="true"/>
        </w:trPr>
        <w:tc>
          <w:tcPr>
            <w:tcW w:type="dxa" w:w="186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合同项目</w:t>
            </w:r>
          </w:p>
        </w:tc>
        <w:tc>
          <w:tcPr>
            <w:tcW w:type="dxa" w:w="7773"/>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冻结内容</w:t>
            </w:r>
          </w:p>
        </w:tc>
      </w:tr>
      <w:tr>
        <w:tc>
          <w:tcPr>
            <w:tcW w:type="dxa" w:w="186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使用者</w:t>
            </w:r>
          </w:p>
        </w:tc>
        <w:tc>
          <w:tcPr>
            <w:tcW w:type="dxa" w:w="7773"/>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提交模拟请求的学生；审查候选的值班人员角色</w:t>
            </w:r>
          </w:p>
        </w:tc>
      </w:tr>
      <w:tr>
        <w:tc>
          <w:tcPr>
            <w:tcW w:type="dxa" w:w="186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输入</w:t>
            </w:r>
          </w:p>
        </w:tc>
        <w:tc>
          <w:tcPr>
            <w:tcW w:type="dxa" w:w="7773"/>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脱敏中文文本，不收集姓名、电话、健康信息和密码</w:t>
            </w:r>
          </w:p>
        </w:tc>
      </w:tr>
      <w:tr>
        <w:tc>
          <w:tcPr>
            <w:tcW w:type="dxa" w:w="186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模型输出</w:t>
            </w:r>
          </w:p>
        </w:tc>
        <w:tc>
          <w:tcPr>
            <w:tcW w:type="dxa" w:w="7773"/>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四类Softmax分数、最高分候选与前两类分差</w:t>
            </w:r>
          </w:p>
        </w:tc>
      </w:tr>
      <w:tr>
        <w:tc>
          <w:tcPr>
            <w:tcW w:type="dxa" w:w="186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规则输出</w:t>
            </w:r>
          </w:p>
        </w:tc>
        <w:tc>
          <w:tcPr>
            <w:tcW w:type="dxa" w:w="7773"/>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高风险接管、空值与长度拒绝、多意图与未知线索</w:t>
            </w:r>
          </w:p>
        </w:tc>
      </w:tr>
      <w:tr>
        <w:tc>
          <w:tcPr>
            <w:tcW w:type="dxa" w:w="186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人工动作</w:t>
            </w:r>
          </w:p>
        </w:tc>
        <w:tc>
          <w:tcPr>
            <w:tcW w:type="dxa" w:w="7773"/>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接受、改判、转人工或进入紧急渠道</w:t>
            </w:r>
          </w:p>
        </w:tc>
      </w:tr>
      <w:tr>
        <w:tc>
          <w:tcPr>
            <w:tcW w:type="dxa" w:w="186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禁止动作</w:t>
            </w:r>
          </w:p>
        </w:tc>
        <w:tc>
          <w:tcPr>
            <w:tcW w:type="dxa" w:w="7773"/>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不自动派单，不承诺时限，不控制设备，不替代正式渠道</w:t>
            </w:r>
          </w:p>
        </w:tc>
      </w:tr>
      <w:tr>
        <w:tc>
          <w:tcPr>
            <w:tcW w:type="dxa" w:w="186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版本对象</w:t>
            </w:r>
          </w:p>
        </w:tc>
        <w:tc>
          <w:tcPr>
            <w:tcW w:type="dxa" w:w="7773"/>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标签、数据、模型、阈值、规则、网页和固定测试</w:t>
            </w:r>
          </w:p>
        </w:tc>
      </w:tr>
      <w:tr>
        <w:tc>
          <w:tcPr>
            <w:tcW w:type="dxa" w:w="186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验收</w:t>
            </w:r>
          </w:p>
        </w:tc>
        <w:tc>
          <w:tcPr>
            <w:tcW w:type="dxa" w:w="7773"/>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分类、高风险接管、人工复核、故障降级与另一组复现</w:t>
            </w:r>
          </w:p>
        </w:tc>
      </w:tr>
    </w:tbl>
    <w:p>
      <w:pPr>
        <w:spacing w:after="0"/>
      </w:pPr>
    </w:p>
    <w:p>
      <w:r>
        <w:rPr>
          <w:rFonts w:ascii="Aptos" w:hAnsi="Aptos" w:eastAsia="等线"/>
        </w:rPr>
        <w:t>配套工程给出首版</w:t>
      </w:r>
      <w:r>
        <w:rPr>
          <w:rFonts w:ascii="Aptos" w:hAnsi="Aptos" w:eastAsia="等线"/>
          <w:b/>
        </w:rPr>
        <w:t>运行门</w:t>
      </w:r>
      <w:r>
        <w:rPr>
          <w:rFonts w:ascii="Aptos" w:hAnsi="Aptos" w:eastAsia="等线"/>
        </w:rPr>
        <w:t>：普通分类固定样例通过率不低于75%，高风险样例必须全部在模型前拦截，人工复核样例通过率不低于75%。另有一条</w:t>
      </w:r>
      <w:r>
        <w:rPr>
          <w:rFonts w:ascii="Aptos" w:hAnsi="Aptos" w:eastAsia="等线"/>
          <w:b/>
        </w:rPr>
        <w:t>采用门</w:t>
      </w:r>
      <w:r>
        <w:rPr>
          <w:rFonts w:ascii="Aptos" w:hAnsi="Aptos" w:eastAsia="等线"/>
        </w:rPr>
        <w:t>：神经网络若不能在同一独立测试中相对透明基线带来可说明的改善，就不能仅因“用了AI模型”而替换简单方法。这些门槛在运行前冻结，不是把测试结果预先写成答案；实际数值必须由当前版本报告生成。任何高风险漏拦截都不能被普通分类的平均成绩抵消。</w:t>
      </w:r>
    </w:p>
    <w:p>
      <w:r>
        <w:rPr>
          <w:rFonts w:ascii="Aptos" w:hAnsi="Aptos" w:eastAsia="等线"/>
          <w:b/>
        </w:rPr>
        <w:t>阶段检查：</w:t>
      </w:r>
      <w:r>
        <w:rPr>
          <w:rFonts w:ascii="Aptos" w:hAnsi="Aptos" w:eastAsia="等线"/>
        </w:rPr>
        <w:t xml:space="preserve"> 另一位同学应能只看合同判断“新增员工休息区门禁处理并自动安排维修人员”已经改变数据、权限和错误后果，不能作为一句提示词直接加入首版。</w:t>
      </w:r>
    </w:p>
    <w:p>
      <w:pPr>
        <w:pStyle w:val="Heading2"/>
      </w:pPr>
      <w:r>
        <w:rPr>
          <w:rFonts w:ascii="Aptos" w:hAnsi="Aptos" w:eastAsia="等线"/>
        </w:rPr>
        <w:t>第二节　准备数据并训练文本分类模型</w:t>
      </w:r>
    </w:p>
    <w:p>
      <w:pPr>
        <w:pStyle w:val="Heading3"/>
      </w:pPr>
      <w:r>
        <w:rPr>
          <w:rFonts w:ascii="Aptos" w:hAnsi="Aptos" w:eastAsia="等线"/>
        </w:rPr>
        <w:t>一、审查480条生成式教学数据</w:t>
      </w:r>
    </w:p>
    <w:p>
      <w:r>
        <w:rPr>
          <w:rFonts w:ascii="Aptos" w:hAnsi="Aptos" w:eastAsia="等线"/>
        </w:rPr>
        <w:t>配套工程包含480条模拟教学数据，其中384条用于训练、96条用于验证。四类保持均衡：每类96条训练、24条验证。字段包括</w:t>
      </w:r>
      <w:r>
        <w:rPr>
          <w:rFonts w:ascii="Consolas" w:hAnsi="Consolas" w:eastAsia="等线"/>
          <w:sz w:val="19"/>
        </w:rPr>
        <w:t>sample_id</w:t>
      </w:r>
      <w:r>
        <w:rPr>
          <w:rFonts w:ascii="Aptos" w:hAnsi="Aptos" w:eastAsia="等线"/>
        </w:rPr>
        <w:t>、</w:t>
      </w:r>
      <w:r>
        <w:rPr>
          <w:rFonts w:ascii="Consolas" w:hAnsi="Consolas" w:eastAsia="等线"/>
          <w:sz w:val="19"/>
        </w:rPr>
        <w:t>text</w:t>
      </w:r>
      <w:r>
        <w:rPr>
          <w:rFonts w:ascii="Aptos" w:hAnsi="Aptos" w:eastAsia="等线"/>
        </w:rPr>
        <w:t>、</w:t>
      </w:r>
      <w:r>
        <w:rPr>
          <w:rFonts w:ascii="Consolas" w:hAnsi="Consolas" w:eastAsia="等线"/>
          <w:sz w:val="19"/>
        </w:rPr>
        <w:t>label</w:t>
      </w:r>
      <w:r>
        <w:rPr>
          <w:rFonts w:ascii="Aptos" w:hAnsi="Aptos" w:eastAsia="等线"/>
        </w:rPr>
        <w:t>、</w:t>
      </w:r>
      <w:r>
        <w:rPr>
          <w:rFonts w:ascii="Consolas" w:hAnsi="Consolas" w:eastAsia="等线"/>
          <w:sz w:val="19"/>
        </w:rPr>
        <w:t>source_group</w:t>
      </w:r>
      <w:r>
        <w:rPr>
          <w:rFonts w:ascii="Aptos" w:hAnsi="Aptos" w:eastAsia="等线"/>
        </w:rPr>
        <w:t>和</w:t>
      </w:r>
      <w:r>
        <w:rPr>
          <w:rFonts w:ascii="Consolas" w:hAnsi="Consolas" w:eastAsia="等线"/>
          <w:sz w:val="19"/>
        </w:rPr>
        <w:t>split</w:t>
      </w:r>
      <w:r>
        <w:rPr>
          <w:rFonts w:ascii="Aptos" w:hAnsi="Aptos" w:eastAsia="等线"/>
        </w:rPr>
        <w:t>。</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sample_id,text,label,source_group,split</w:t>
            </w:r>
          </w:p>
          <w:p>
            <w:pPr>
              <w:pStyle w:val="教材代码"/>
              <w:keepNext w:val="0"/>
            </w:pPr>
            <w:r>
              <w:rPr>
                <w:rFonts w:ascii="Consolas" w:hAnsi="Consolas" w:eastAsia="等线"/>
                <w:color w:val="172033"/>
                <w:sz w:val="18"/>
              </w:rPr>
              <w:t>train-业务设备-001,客户服务前台的业务电脑停在启动界面，请安排检查。,业务设备,synthetic_workplace_train_v2,train</w:t>
            </w:r>
          </w:p>
          <w:p>
            <w:pPr>
              <w:pStyle w:val="教材代码"/>
              <w:keepNext w:val="0"/>
            </w:pPr>
            <w:r>
              <w:rPr>
                <w:rFonts w:ascii="Consolas" w:hAnsi="Consolas" w:eastAsia="等线"/>
                <w:color w:val="172033"/>
                <w:sz w:val="18"/>
              </w:rPr>
              <w:t>train-业务设备-005,门店收银台的扫码枪无法读取商品条码，请安排检查。,业务设备,synthetic_workplace_train_v2,train</w:t>
            </w:r>
          </w:p>
          <w:p>
            <w:pPr>
              <w:pStyle w:val="教材代码"/>
              <w:keepNext w:val="0"/>
            </w:pPr>
            <w:r>
              <w:rPr>
                <w:rFonts w:ascii="Consolas" w:hAnsi="Consolas" w:eastAsia="等线"/>
                <w:color w:val="172033"/>
                <w:sz w:val="18"/>
              </w:rPr>
              <w:t>validation-业务设备-001,刚才发现订单打印机发出异响后停止出纸，应该联系哪个服务组？,业务设备,synthetic_workplace_validation_v2,validation</w:t>
            </w:r>
          </w:p>
          <w:p>
            <w:pPr>
              <w:pStyle w:val="教材代码"/>
              <w:keepNext w:val="0"/>
            </w:pPr>
            <w:r>
              <w:rPr>
                <w:rFonts w:ascii="Consolas" w:hAnsi="Consolas" w:eastAsia="等线"/>
                <w:color w:val="172033"/>
                <w:sz w:val="18"/>
              </w:rPr>
              <w:t>validation-环境服务-001,刚才发现仓库入口散落大量塑料包装，应该联系哪个服务组？,环境服务,synthetic_workplace_validation_v2,validation</w:t>
            </w:r>
          </w:p>
        </w:tc>
      </w:tr>
    </w:tbl>
    <w:p>
      <w:pPr>
        <w:spacing w:after="0"/>
      </w:pPr>
    </w:p>
    <w:p>
      <w:r>
        <w:rPr>
          <w:rFonts w:ascii="Aptos" w:hAnsi="Aptos" w:eastAsia="等线"/>
        </w:rPr>
        <w:t>这些数据由固定信号、地点和句式模板可重复生成，适合第一次观察训练链，却不能代表真实工作现场语言。训练与验证使用不同地点和句式模板，但部分现象短语相同，因此验证结果主要检查模板变化，不足以证明真实泛化。另有29条由人工编写、训练期间不读取的固定系统样例，用来补充检查口语表达、多意图、信息不足和高风险边界。</w:t>
      </w:r>
    </w:p>
    <w:p>
      <w:r>
        <w:rPr>
          <w:rFonts w:ascii="Consolas" w:hAnsi="Consolas" w:eastAsia="等线"/>
          <w:sz w:val="19"/>
        </w:rPr>
        <w:t>source_group</w:t>
      </w:r>
      <w:r>
        <w:rPr>
          <w:rFonts w:ascii="Aptos" w:hAnsi="Aptos" w:eastAsia="等线"/>
        </w:rPr>
        <w:t>记录样例来自哪套生成或编写过程，</w:t>
      </w:r>
      <w:r>
        <w:rPr>
          <w:rFonts w:ascii="Consolas" w:hAnsi="Consolas" w:eastAsia="等线"/>
          <w:sz w:val="19"/>
        </w:rPr>
        <w:t>split</w:t>
      </w:r>
      <w:r>
        <w:rPr>
          <w:rFonts w:ascii="Aptos" w:hAnsi="Aptos" w:eastAsia="等线"/>
        </w:rPr>
        <w:t>记录它只能用于训练还是验证。生成脚本只写</w:t>
      </w:r>
      <w:r>
        <w:rPr>
          <w:rFonts w:ascii="Consolas" w:hAnsi="Consolas" w:eastAsia="等线"/>
          <w:sz w:val="19"/>
        </w:rPr>
        <w:t>train.csv</w:t>
      </w:r>
      <w:r>
        <w:rPr>
          <w:rFonts w:ascii="Aptos" w:hAnsi="Aptos" w:eastAsia="等线"/>
        </w:rPr>
        <w:t>，不读取或改写固定测试。学生可以检查脚本怎样组合信号、地点和句式，但不能为了提高结果反复生成到某条测试正好通过。数据版本发生变化时，要同时记录生成脚本、随机种子和文件摘要。</w:t>
      </w:r>
    </w:p>
    <w:p>
      <w:r>
        <w:rPr>
          <w:rFonts w:ascii="Aptos" w:hAnsi="Aptos" w:eastAsia="等线"/>
        </w:rPr>
        <w:t>学生应检查：编号和文本是否重复；标签是否属于四类；每类数量是否均衡；</w:t>
      </w:r>
      <w:r>
        <w:rPr>
          <w:rFonts w:ascii="Consolas" w:hAnsi="Consolas" w:eastAsia="等线"/>
          <w:sz w:val="19"/>
        </w:rPr>
        <w:t>split</w:t>
      </w:r>
      <w:r>
        <w:rPr>
          <w:rFonts w:ascii="Aptos" w:hAnsi="Aptos" w:eastAsia="等线"/>
        </w:rPr>
        <w:t>是否合法；固定测试文本是否混入训练。大语言模型可以生成候选表达，却不能自行批准标签或把固定测试答案写回训练文件。</w:t>
      </w:r>
    </w:p>
    <w:p>
      <w:pPr>
        <w:pStyle w:val="Heading3"/>
      </w:pPr>
      <w:r>
        <w:rPr>
          <w:rFonts w:ascii="Aptos" w:hAnsi="Aptos" w:eastAsia="等线"/>
        </w:rPr>
        <w:t>二、理解字符怎样进入模型</w:t>
      </w:r>
    </w:p>
    <w:p>
      <w:r>
        <w:rPr>
          <w:rFonts w:ascii="Aptos" w:hAnsi="Aptos" w:eastAsia="等线"/>
        </w:rPr>
        <w:t>中文句子通常没有空格。本章使用</w:t>
      </w:r>
      <w:r>
        <w:rPr>
          <w:rFonts w:ascii="Consolas" w:hAnsi="Consolas" w:eastAsia="等线"/>
          <w:sz w:val="19"/>
        </w:rPr>
        <w:t>TextVectorization(split="character")</w:t>
      </w:r>
      <w:r>
        <w:rPr>
          <w:rFonts w:ascii="Aptos" w:hAnsi="Aptos" w:eastAsia="等线"/>
        </w:rPr>
        <w:t>把文本按Unicode字符切开，再把字符映射为整数。例如“扫码枪”会变成三个字符编号；词表之外的字符进入未知项，较长文本被截断或补齐到固定长度。</w:t>
      </w:r>
    </w:p>
    <w:p>
      <w:r>
        <w:rPr>
          <w:rFonts w:ascii="Consolas" w:hAnsi="Consolas" w:eastAsia="等线"/>
          <w:sz w:val="19"/>
        </w:rPr>
        <w:t>Embedding</w:t>
      </w:r>
      <w:r>
        <w:rPr>
          <w:rFonts w:ascii="Aptos" w:hAnsi="Aptos" w:eastAsia="等线"/>
        </w:rPr>
        <w:t>为每个字符编号学习一个32维向量。训练开始时这些数值没有专业含义；经过许多带标签样本后，在相似请求中出现的字符会形成对分类有用的表示。全局平均池化把一串字符向量汇总为一句话的表示，隐藏层再组合特征，最后四个Softmax分数总和为1。</w:t>
      </w:r>
    </w:p>
    <w:p>
      <w:r>
        <w:rPr>
          <w:rFonts w:ascii="Aptos" w:hAnsi="Aptos" w:eastAsia="等线"/>
        </w:rPr>
        <w:t>Softmax分数表示模型在当前四个标签之间怎样分配相对支持，不是现场事实正确率，也不是经过校准的安全概率。平均池化实现简单、运行快，但会弱化字符顺序；生成数据规模小，模型还可能学到模板措辞而非真实工作含义。这些局限必须写入模型卡。</w:t>
      </w:r>
    </w:p>
    <w:p>
      <w:pPr>
        <w:pStyle w:val="Heading3"/>
      </w:pPr>
      <w:r>
        <w:rPr>
          <w:rFonts w:ascii="Aptos" w:hAnsi="Aptos" w:eastAsia="等线"/>
        </w:rPr>
        <w:t>三、运行完整Keras主链</w:t>
      </w:r>
    </w:p>
    <w:p>
      <w:r>
        <w:rPr>
          <w:rFonts w:ascii="Aptos" w:hAnsi="Aptos" w:eastAsia="等线"/>
        </w:rPr>
        <w:t>学生先运行教师提供的预训练版本，观察输入和输出；随后再让协助开发的AI解释并重建训练工程。纸书保留从训练文本建立词表、构建模型、训练、验证到保存的主要链路。课堂可逐格运行</w:t>
      </w:r>
      <w:r>
        <w:rPr>
          <w:rFonts w:ascii="Consolas" w:hAnsi="Consolas" w:eastAsia="等线"/>
          <w:sz w:val="19"/>
        </w:rPr>
        <w:t>resources/ch01/project/notebooks/ch01_service_router_lab.ipynb</w:t>
      </w:r>
      <w:r>
        <w:rPr>
          <w:rFonts w:ascii="Aptos" w:hAnsi="Aptos" w:eastAsia="等线"/>
        </w:rPr>
        <w:t>，权威训练脚本、CSV校验、元数据摘要和完整命令行参数见</w:t>
      </w:r>
      <w:r>
        <w:rPr>
          <w:rFonts w:ascii="Consolas" w:hAnsi="Consolas" w:eastAsia="等线"/>
          <w:sz w:val="19"/>
        </w:rPr>
        <w:t>resources/ch01/project/train.py</w:t>
      </w:r>
      <w:r>
        <w:rPr>
          <w:rFonts w:ascii="Aptos" w:hAnsi="Aptos" w:eastAsia="等线"/>
        </w:rPr>
        <w:t>。</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import keras</w:t>
            </w:r>
          </w:p>
          <w:p>
            <w:pPr>
              <w:pStyle w:val="教材代码"/>
              <w:keepNext w:val="0"/>
            </w:pPr>
            <w:r>
              <w:rPr>
                <w:rFonts w:ascii="Consolas" w:hAnsi="Consolas" w:eastAsia="等线"/>
                <w:color w:val="172033"/>
                <w:sz w:val="18"/>
              </w:rPr>
              <w:t>import tensorflow as tf</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LABELS = ("业务设备", "网络与账号", "公共设施", "环境服务")</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词表只能根据训练部分建立，不能读取验证或固定测试。</w:t>
            </w:r>
          </w:p>
          <w:p>
            <w:pPr>
              <w:pStyle w:val="教材代码"/>
              <w:keepNext w:val="0"/>
            </w:pPr>
            <w:r>
              <w:rPr>
                <w:rFonts w:ascii="Consolas" w:hAnsi="Consolas" w:eastAsia="等线"/>
                <w:color w:val="172033"/>
                <w:sz w:val="18"/>
              </w:rPr>
              <w:t>vectorizer = keras.layers.TextVectorization(</w:t>
            </w:r>
          </w:p>
          <w:p>
            <w:pPr>
              <w:pStyle w:val="教材代码"/>
              <w:keepNext w:val="0"/>
            </w:pPr>
            <w:r>
              <w:rPr>
                <w:rFonts w:ascii="Consolas" w:hAnsi="Consolas" w:eastAsia="等线"/>
                <w:color w:val="172033"/>
                <w:sz w:val="18"/>
              </w:rPr>
              <w:t xml:space="preserve">    max_tokens=2000,</w:t>
            </w:r>
          </w:p>
          <w:p>
            <w:pPr>
              <w:pStyle w:val="教材代码"/>
              <w:keepNext w:val="0"/>
            </w:pPr>
            <w:r>
              <w:rPr>
                <w:rFonts w:ascii="Consolas" w:hAnsi="Consolas" w:eastAsia="等线"/>
                <w:color w:val="172033"/>
                <w:sz w:val="18"/>
              </w:rPr>
              <w:t xml:space="preserve">    standardize="lower_and_strip_punctuation",</w:t>
            </w:r>
          </w:p>
          <w:p>
            <w:pPr>
              <w:pStyle w:val="教材代码"/>
              <w:keepNext w:val="0"/>
            </w:pPr>
            <w:r>
              <w:rPr>
                <w:rFonts w:ascii="Consolas" w:hAnsi="Consolas" w:eastAsia="等线"/>
                <w:color w:val="172033"/>
                <w:sz w:val="18"/>
              </w:rPr>
              <w:t xml:space="preserve">    split="character",</w:t>
            </w:r>
          </w:p>
          <w:p>
            <w:pPr>
              <w:pStyle w:val="教材代码"/>
              <w:keepNext w:val="0"/>
            </w:pPr>
            <w:r>
              <w:rPr>
                <w:rFonts w:ascii="Consolas" w:hAnsi="Consolas" w:eastAsia="等线"/>
                <w:color w:val="172033"/>
                <w:sz w:val="18"/>
              </w:rPr>
              <w:t xml:space="preserve">    output_mode="int",</w:t>
            </w:r>
          </w:p>
          <w:p>
            <w:pPr>
              <w:pStyle w:val="教材代码"/>
              <w:keepNext w:val="0"/>
            </w:pPr>
            <w:r>
              <w:rPr>
                <w:rFonts w:ascii="Consolas" w:hAnsi="Consolas" w:eastAsia="等线"/>
                <w:color w:val="172033"/>
                <w:sz w:val="18"/>
              </w:rPr>
              <w:t xml:space="preserve">    output_sequence_length=96,</w:t>
            </w:r>
          </w:p>
          <w:p>
            <w:pPr>
              <w:pStyle w:val="教材代码"/>
              <w:keepNext w:val="0"/>
            </w:pPr>
            <w:r>
              <w:rPr>
                <w:rFonts w:ascii="Consolas" w:hAnsi="Consolas" w:eastAsia="等线"/>
                <w:color w:val="172033"/>
                <w:sz w:val="18"/>
              </w:rPr>
              <w:t xml:space="preserve">    name="character_vectorization",</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adapt_dataset = tf.data.Dataset.from_tensor_slices(train_texts).batch(32)</w:t>
            </w:r>
          </w:p>
          <w:p>
            <w:pPr>
              <w:pStyle w:val="教材代码"/>
              <w:keepNext w:val="0"/>
            </w:pPr>
            <w:r>
              <w:rPr>
                <w:rFonts w:ascii="Consolas" w:hAnsi="Consolas" w:eastAsia="等线"/>
                <w:color w:val="172033"/>
                <w:sz w:val="18"/>
              </w:rPr>
              <w:t>vectorizer.adapt(adapt_dataset)</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inputs = keras.Input(shape=(), dtype=tf.string, name="request_text")</w:t>
            </w:r>
          </w:p>
          <w:p>
            <w:pPr>
              <w:pStyle w:val="教材代码"/>
              <w:keepNext w:val="0"/>
            </w:pPr>
            <w:r>
              <w:rPr>
                <w:rFonts w:ascii="Consolas" w:hAnsi="Consolas" w:eastAsia="等线"/>
                <w:color w:val="172033"/>
                <w:sz w:val="18"/>
              </w:rPr>
              <w:t>x = vectorizer(inputs)</w:t>
            </w:r>
          </w:p>
          <w:p>
            <w:pPr>
              <w:pStyle w:val="教材代码"/>
              <w:keepNext w:val="0"/>
            </w:pPr>
            <w:r>
              <w:rPr>
                <w:rFonts w:ascii="Consolas" w:hAnsi="Consolas" w:eastAsia="等线"/>
                <w:color w:val="172033"/>
                <w:sz w:val="18"/>
              </w:rPr>
              <w:t>x = keras.layers.Embedding(</w:t>
            </w:r>
          </w:p>
          <w:p>
            <w:pPr>
              <w:pStyle w:val="教材代码"/>
              <w:keepNext w:val="0"/>
            </w:pPr>
            <w:r>
              <w:rPr>
                <w:rFonts w:ascii="Consolas" w:hAnsi="Consolas" w:eastAsia="等线"/>
                <w:color w:val="172033"/>
                <w:sz w:val="18"/>
              </w:rPr>
              <w:t xml:space="preserve">    input_dim=len(vectorizer.get_vocabulary()),</w:t>
            </w:r>
          </w:p>
          <w:p>
            <w:pPr>
              <w:pStyle w:val="教材代码"/>
              <w:keepNext w:val="0"/>
            </w:pPr>
            <w:r>
              <w:rPr>
                <w:rFonts w:ascii="Consolas" w:hAnsi="Consolas" w:eastAsia="等线"/>
                <w:color w:val="172033"/>
                <w:sz w:val="18"/>
              </w:rPr>
              <w:t xml:space="preserve">    output_dim=32,</w:t>
            </w:r>
          </w:p>
          <w:p>
            <w:pPr>
              <w:pStyle w:val="教材代码"/>
              <w:keepNext w:val="0"/>
            </w:pPr>
            <w:r>
              <w:rPr>
                <w:rFonts w:ascii="Consolas" w:hAnsi="Consolas" w:eastAsia="等线"/>
                <w:color w:val="172033"/>
                <w:sz w:val="18"/>
              </w:rPr>
              <w:t xml:space="preserve">    mask_zero=True,</w:t>
            </w:r>
          </w:p>
          <w:p>
            <w:pPr>
              <w:pStyle w:val="教材代码"/>
              <w:keepNext w:val="0"/>
            </w:pPr>
            <w:r>
              <w:rPr>
                <w:rFonts w:ascii="Consolas" w:hAnsi="Consolas" w:eastAsia="等线"/>
                <w:color w:val="172033"/>
                <w:sz w:val="18"/>
              </w:rPr>
              <w:t xml:space="preserve">    name="character_embedding",</w:t>
            </w:r>
          </w:p>
          <w:p>
            <w:pPr>
              <w:pStyle w:val="教材代码"/>
              <w:keepNext w:val="0"/>
            </w:pPr>
            <w:r>
              <w:rPr>
                <w:rFonts w:ascii="Consolas" w:hAnsi="Consolas" w:eastAsia="等线"/>
                <w:color w:val="172033"/>
                <w:sz w:val="18"/>
              </w:rPr>
              <w:t>)(x)</w:t>
            </w:r>
          </w:p>
          <w:p>
            <w:pPr>
              <w:pStyle w:val="教材代码"/>
              <w:keepNext w:val="0"/>
            </w:pPr>
            <w:r>
              <w:rPr>
                <w:rFonts w:ascii="Consolas" w:hAnsi="Consolas" w:eastAsia="等线"/>
                <w:color w:val="172033"/>
                <w:sz w:val="18"/>
              </w:rPr>
              <w:t>x = keras.layers.GlobalAveragePooling1D(name="average_pooling")(x)</w:t>
            </w:r>
          </w:p>
          <w:p>
            <w:pPr>
              <w:pStyle w:val="教材代码"/>
              <w:keepNext w:val="0"/>
            </w:pPr>
            <w:r>
              <w:rPr>
                <w:rFonts w:ascii="Consolas" w:hAnsi="Consolas" w:eastAsia="等线"/>
                <w:color w:val="172033"/>
                <w:sz w:val="18"/>
              </w:rPr>
              <w:t>x = keras.layers.Dense(32, activation="relu", name="hidden")(x)</w:t>
            </w:r>
          </w:p>
          <w:p>
            <w:pPr>
              <w:pStyle w:val="教材代码"/>
              <w:keepNext w:val="0"/>
            </w:pPr>
            <w:r>
              <w:rPr>
                <w:rFonts w:ascii="Consolas" w:hAnsi="Consolas" w:eastAsia="等线"/>
                <w:color w:val="172033"/>
                <w:sz w:val="18"/>
              </w:rPr>
              <w:t>x = keras.layers.Dropout(0.20, name="dropout")(x)</w:t>
            </w:r>
          </w:p>
          <w:p>
            <w:pPr>
              <w:pStyle w:val="教材代码"/>
              <w:keepNext w:val="0"/>
            </w:pPr>
            <w:r>
              <w:rPr>
                <w:rFonts w:ascii="Consolas" w:hAnsi="Consolas" w:eastAsia="等线"/>
                <w:color w:val="172033"/>
                <w:sz w:val="18"/>
              </w:rPr>
              <w:t>outputs = keras.layers.Dense(4, activation="softmax", name="category")(x)</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model = keras.Model(inputs, outputs, name="enterprise_service_router")</w:t>
            </w:r>
          </w:p>
          <w:p>
            <w:pPr>
              <w:pStyle w:val="教材代码"/>
              <w:keepNext w:val="0"/>
            </w:pPr>
            <w:r>
              <w:rPr>
                <w:rFonts w:ascii="Consolas" w:hAnsi="Consolas" w:eastAsia="等线"/>
                <w:color w:val="172033"/>
                <w:sz w:val="18"/>
              </w:rPr>
              <w:t>model.compile(</w:t>
            </w:r>
          </w:p>
          <w:p>
            <w:pPr>
              <w:pStyle w:val="教材代码"/>
              <w:keepNext w:val="0"/>
            </w:pPr>
            <w:r>
              <w:rPr>
                <w:rFonts w:ascii="Consolas" w:hAnsi="Consolas" w:eastAsia="等线"/>
                <w:color w:val="172033"/>
                <w:sz w:val="18"/>
              </w:rPr>
              <w:t xml:space="preserve">    optimizer=keras.optimizers.Adam(learning_rate=0.003),</w:t>
            </w:r>
          </w:p>
          <w:p>
            <w:pPr>
              <w:pStyle w:val="教材代码"/>
              <w:keepNext w:val="0"/>
            </w:pPr>
            <w:r>
              <w:rPr>
                <w:rFonts w:ascii="Consolas" w:hAnsi="Consolas" w:eastAsia="等线"/>
                <w:color w:val="172033"/>
                <w:sz w:val="18"/>
              </w:rPr>
              <w:t xml:space="preserve">    loss="sparse_categorical_crossentropy",</w:t>
            </w:r>
          </w:p>
          <w:p>
            <w:pPr>
              <w:pStyle w:val="教材代码"/>
              <w:keepNext w:val="0"/>
            </w:pPr>
            <w:r>
              <w:rPr>
                <w:rFonts w:ascii="Consolas" w:hAnsi="Consolas" w:eastAsia="等线"/>
                <w:color w:val="172033"/>
                <w:sz w:val="18"/>
              </w:rPr>
              <w:t xml:space="preserve">    metrics=[keras.metrics.SparseCategoricalAccuracy(name="accuracy")],</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history = model.fit(</w:t>
            </w:r>
          </w:p>
          <w:p>
            <w:pPr>
              <w:pStyle w:val="教材代码"/>
              <w:keepNext w:val="0"/>
            </w:pPr>
            <w:r>
              <w:rPr>
                <w:rFonts w:ascii="Consolas" w:hAnsi="Consolas" w:eastAsia="等线"/>
                <w:color w:val="172033"/>
                <w:sz w:val="18"/>
              </w:rPr>
              <w:t xml:space="preserve">    train_dataset,</w:t>
            </w:r>
          </w:p>
          <w:p>
            <w:pPr>
              <w:pStyle w:val="教材代码"/>
              <w:keepNext w:val="0"/>
            </w:pPr>
            <w:r>
              <w:rPr>
                <w:rFonts w:ascii="Consolas" w:hAnsi="Consolas" w:eastAsia="等线"/>
                <w:color w:val="172033"/>
                <w:sz w:val="18"/>
              </w:rPr>
              <w:t xml:space="preserve">    validation_data=validation_dataset,</w:t>
            </w:r>
          </w:p>
          <w:p>
            <w:pPr>
              <w:pStyle w:val="教材代码"/>
              <w:keepNext w:val="0"/>
            </w:pPr>
            <w:r>
              <w:rPr>
                <w:rFonts w:ascii="Consolas" w:hAnsi="Consolas" w:eastAsia="等线"/>
                <w:color w:val="172033"/>
                <w:sz w:val="18"/>
              </w:rPr>
              <w:t xml:space="preserve">    epochs=35,</w:t>
            </w:r>
          </w:p>
          <w:p>
            <w:pPr>
              <w:pStyle w:val="教材代码"/>
              <w:keepNext w:val="0"/>
            </w:pPr>
            <w:r>
              <w:rPr>
                <w:rFonts w:ascii="Consolas" w:hAnsi="Consolas" w:eastAsia="等线"/>
                <w:color w:val="172033"/>
                <w:sz w:val="18"/>
              </w:rPr>
              <w:t xml:space="preserve">    callbacks=[keras.callbacks.EarlyStopping(</w:t>
            </w:r>
          </w:p>
          <w:p>
            <w:pPr>
              <w:pStyle w:val="教材代码"/>
              <w:keepNext w:val="0"/>
            </w:pPr>
            <w:r>
              <w:rPr>
                <w:rFonts w:ascii="Consolas" w:hAnsi="Consolas" w:eastAsia="等线"/>
                <w:color w:val="172033"/>
                <w:sz w:val="18"/>
              </w:rPr>
              <w:t xml:space="preserve">        monitor="val_accuracy", patience=6, restore_best_weights=True</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verbose=2,</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model.save("models/service_router.keras")</w:t>
            </w:r>
          </w:p>
        </w:tc>
      </w:tr>
    </w:tbl>
    <w:p>
      <w:pPr>
        <w:spacing w:after="0"/>
      </w:pPr>
    </w:p>
    <w:p>
      <w:r>
        <w:rPr>
          <w:rFonts w:ascii="Aptos" w:hAnsi="Aptos" w:eastAsia="等线"/>
        </w:rPr>
        <w:t>大语言模型生成代码后，学生至少要回答：原始字符串在哪一行进入；为什么</w:t>
      </w:r>
      <w:r>
        <w:rPr>
          <w:rFonts w:ascii="Consolas" w:hAnsi="Consolas" w:eastAsia="等线"/>
          <w:sz w:val="19"/>
        </w:rPr>
        <w:t>adapt</w:t>
      </w:r>
      <w:r>
        <w:rPr>
          <w:rFonts w:ascii="Aptos" w:hAnsi="Aptos" w:eastAsia="等线"/>
        </w:rPr>
        <w:t>只能看训练文本；Embedding学习的是什么；四个输出与标签顺序怎样对应；模型文件是否已经包含字符向量化。答不清这些问题，程序即使能运行也不算完成学习。</w:t>
      </w:r>
    </w:p>
    <w:p>
      <w:pPr>
        <w:pStyle w:val="Heading3"/>
      </w:pPr>
      <w:r>
        <w:rPr>
          <w:rFonts w:ascii="Aptos" w:hAnsi="Aptos" w:eastAsia="等线"/>
        </w:rPr>
        <w:t>四、运行训练并读实际结果</w:t>
      </w:r>
    </w:p>
    <w:p>
      <w:r>
        <w:rPr>
          <w:rFonts w:ascii="Aptos" w:hAnsi="Aptos" w:eastAsia="等线"/>
        </w:rPr>
        <w:t>训练时终端逐轮显示训练损失、训练准确率、验证损失和验证准确率。</w:t>
      </w:r>
      <w:r>
        <w:rPr>
          <w:rFonts w:ascii="Consolas" w:hAnsi="Consolas" w:eastAsia="等线"/>
          <w:sz w:val="19"/>
        </w:rPr>
        <w:t>EarlyStopping</w:t>
      </w:r>
      <w:r>
        <w:rPr>
          <w:rFonts w:ascii="Aptos" w:hAnsi="Aptos" w:eastAsia="等线"/>
        </w:rPr>
        <w:t>连续若干轮看不到验证改善时停止并恢复较好权重，防止只追求更多轮数。程序保存模型、</w:t>
      </w:r>
      <w:r>
        <w:rPr>
          <w:rFonts w:ascii="Consolas" w:hAnsi="Consolas" w:eastAsia="等线"/>
          <w:sz w:val="19"/>
        </w:rPr>
        <w:t>metadata.json</w:t>
      </w:r>
      <w:r>
        <w:rPr>
          <w:rFonts w:ascii="Aptos" w:hAnsi="Aptos" w:eastAsia="等线"/>
        </w:rPr>
        <w:t>和</w:t>
      </w:r>
      <w:r>
        <w:rPr>
          <w:rFonts w:ascii="Consolas" w:hAnsi="Consolas" w:eastAsia="等线"/>
          <w:sz w:val="19"/>
        </w:rPr>
        <w:t>training_history.json</w:t>
      </w:r>
      <w:r>
        <w:rPr>
          <w:rFonts w:ascii="Aptos" w:hAnsi="Aptos" w:eastAsia="等线"/>
        </w:rPr>
        <w:t>，其中记录数据摘要、随机种子、依赖版本、训练轮数和验证结果。</w:t>
      </w:r>
    </w:p>
    <w:p>
      <w:r>
        <w:rPr>
          <w:rFonts w:ascii="Aptos" w:hAnsi="Aptos" w:eastAsia="等线"/>
        </w:rPr>
        <w:t>配套参考模型已经在CPU环境真实运行：TensorFlow 2.21.0、Keras 3.15.1、随机种子20260807，训练14轮后停止并恢复第8轮权重，96条验证样例准确率为98.96%。这个数字并不证明模型已经“学会企业服务语言”，因为训练与验证虽然句式和地点不同，却共享合成机制与一批现象短语，结果容易过于乐观。</w:t>
      </w:r>
    </w:p>
    <w:p>
      <w:r>
        <w:rPr>
          <w:rFonts w:ascii="Aptos" w:hAnsi="Aptos" w:eastAsia="等线"/>
        </w:rPr>
        <w:t>29条独立固定样例同时检验普通分流、安全门和拒绝能力。当前Keras模型通过16/16普通请求、5/5高风险拦截和8/8多意图或信息不足转人工；透明关键词基线也得到相同的16/16、5/5和8/8。两套系统在这批小型作者编写样例上打平，因此结果证明的是工程按合同运行，而不是神经网络优于简单规则，更不能据此宣布真实企业上线。</w:t>
      </w:r>
    </w:p>
    <w:p>
      <w:r>
        <w:rPr>
          <w:rFonts w:ascii="Aptos" w:hAnsi="Aptos" w:eastAsia="等线"/>
        </w:rPr>
        <w:t>固定测试另取仓库、门店、客户服务和办公场景，并保留多意图、信息不足及高风险输入。M03同时涉及会议摄像头和业务账号，虽然模型给出“网络与账号”候选，但多意图规则、51.2%的低置信和2.7%的小分差共同触发人工复核。学生应打开元数据、训练历史、基线报告和模型报告，核对样本来源、阈值、逐题路由和混淆矩阵，而不是照抄总分。</w:t>
      </w:r>
    </w:p>
    <w:p>
      <w:r>
        <w:rPr>
          <w:rFonts w:ascii="Aptos" w:hAnsi="Aptos" w:eastAsia="等线"/>
        </w:rPr>
        <w:t>可向开发AI提出：“读取训练历史、元数据、基线报告和模型报告，只描述文件中真实存在的现象；解释为什么验证集98.96%且两套系统在固定测试上打平，并列出最多三个进入真实企业前需要补充的证据。先不要改模型，不得把固定测试写进训练数据。”AI的解释仍是候选，学生要回到日志和代码核实。</w:t>
      </w:r>
    </w:p>
    <w:p>
      <w:pPr>
        <w:pStyle w:val="Heading2"/>
      </w:pPr>
      <w:r>
        <w:rPr>
          <w:rFonts w:ascii="Aptos" w:hAnsi="Aptos" w:eastAsia="等线"/>
        </w:rPr>
        <w:t>第三节　把模型接入本地网页应用</w:t>
      </w:r>
    </w:p>
    <w:p>
      <w:pPr>
        <w:pStyle w:val="Heading3"/>
      </w:pPr>
      <w:r>
        <w:rPr>
          <w:rFonts w:ascii="Aptos" w:hAnsi="Aptos" w:eastAsia="等线"/>
        </w:rPr>
        <w:t>一、先执行规则，再调用模型</w:t>
      </w:r>
    </w:p>
    <w:p>
      <w:r>
        <w:rPr>
          <w:rFonts w:ascii="Consolas" w:hAnsi="Consolas" w:eastAsia="等线"/>
          <w:sz w:val="19"/>
        </w:rPr>
        <w:t>inference.py</w:t>
      </w:r>
      <w:r>
        <w:rPr>
          <w:rFonts w:ascii="Aptos" w:hAnsi="Aptos" w:eastAsia="等线"/>
        </w:rPr>
        <w:t>是网页和固定测试共同使用的核心。它先验证文本，再找高风险词；只有通过规则门后才调用模型。模型故障、最高分不足、前两类过近或出现多个领域的明确线索时都转人工。没有命中关键词不等于模型一定不能理解；本版4条范围外样例恰好因最高分或分差不足被拒绝，但Softmax也可能对陌生输入过度自信，因此这些阈值不是可靠的“未知检测器”，只能与持续新增的边界测试和人工接管一起使用。</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import numpy as np</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def classify_request(text, model, metadata):</w:t>
            </w:r>
          </w:p>
          <w:p>
            <w:pPr>
              <w:pStyle w:val="教材代码"/>
              <w:keepNext w:val="0"/>
            </w:pPr>
            <w:r>
              <w:rPr>
                <w:rFonts w:ascii="Consolas" w:hAnsi="Consolas" w:eastAsia="等线"/>
                <w:color w:val="172033"/>
                <w:sz w:val="18"/>
              </w:rPr>
              <w:t xml:space="preserve">    normalized = validate_text(text)</w:t>
            </w:r>
          </w:p>
          <w:p>
            <w:pPr>
              <w:pStyle w:val="教材代码"/>
              <w:keepNext w:val="0"/>
            </w:pPr>
            <w:r>
              <w:rPr>
                <w:rFonts w:ascii="Consolas" w:hAnsi="Consolas" w:eastAsia="等线"/>
                <w:color w:val="172033"/>
                <w:sz w:val="18"/>
              </w:rPr>
              <w:t xml:space="preserve">    matched = find_high_risk_terms(normalized)</w:t>
            </w:r>
          </w:p>
          <w:p>
            <w:pPr>
              <w:pStyle w:val="教材代码"/>
              <w:keepNext w:val="0"/>
            </w:pPr>
            <w:r>
              <w:rPr>
                <w:rFonts w:ascii="Consolas" w:hAnsi="Consolas" w:eastAsia="等线"/>
                <w:color w:val="172033"/>
                <w:sz w:val="18"/>
              </w:rPr>
              <w:t xml:space="preserve">    if matched:</w:t>
            </w:r>
          </w:p>
          <w:p>
            <w:pPr>
              <w:pStyle w:val="教材代码"/>
              <w:keepNext w:val="0"/>
            </w:pPr>
            <w:r>
              <w:rPr>
                <w:rFonts w:ascii="Consolas" w:hAnsi="Consolas" w:eastAsia="等线"/>
                <w:color w:val="172033"/>
                <w:sz w:val="18"/>
              </w:rPr>
              <w:t xml:space="preserve">        return high_risk_result(normalized, matched)  # 模型没有运行</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if model is None:</w:t>
            </w:r>
          </w:p>
          <w:p>
            <w:pPr>
              <w:pStyle w:val="教材代码"/>
              <w:keepNext w:val="0"/>
            </w:pPr>
            <w:r>
              <w:rPr>
                <w:rFonts w:ascii="Consolas" w:hAnsi="Consolas" w:eastAsia="等线"/>
                <w:color w:val="172033"/>
                <w:sz w:val="18"/>
              </w:rPr>
              <w:t xml:space="preserve">        return model_fault_result(normalized)</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try:</w:t>
            </w:r>
          </w:p>
          <w:p>
            <w:pPr>
              <w:pStyle w:val="教材代码"/>
              <w:keepNext w:val="0"/>
            </w:pPr>
            <w:r>
              <w:rPr>
                <w:rFonts w:ascii="Consolas" w:hAnsi="Consolas" w:eastAsia="等线"/>
                <w:color w:val="172033"/>
                <w:sz w:val="18"/>
              </w:rPr>
              <w:t xml:space="preserve">        # 使用 object 数组交给端到端字符串模型，避免 NumPy 固定宽度</w:t>
            </w:r>
          </w:p>
          <w:p>
            <w:pPr>
              <w:pStyle w:val="教材代码"/>
              <w:keepNext w:val="0"/>
            </w:pPr>
            <w:r>
              <w:rPr>
                <w:rFonts w:ascii="Consolas" w:hAnsi="Consolas" w:eastAsia="等线"/>
                <w:color w:val="172033"/>
                <w:sz w:val="18"/>
              </w:rPr>
              <w:t xml:space="preserve">        # Unicode 类型在 Keras 3 中被误判为不支持的数据类型。</w:t>
            </w:r>
          </w:p>
          <w:p>
            <w:pPr>
              <w:pStyle w:val="教材代码"/>
              <w:keepNext w:val="0"/>
            </w:pPr>
            <w:r>
              <w:rPr>
                <w:rFonts w:ascii="Consolas" w:hAnsi="Consolas" w:eastAsia="等线"/>
                <w:color w:val="172033"/>
                <w:sz w:val="18"/>
              </w:rPr>
              <w:t xml:space="preserve">        batch = np.asarray([normalized], dtype=object)</w:t>
            </w:r>
          </w:p>
          <w:p>
            <w:pPr>
              <w:pStyle w:val="教材代码"/>
              <w:keepNext w:val="0"/>
            </w:pPr>
            <w:r>
              <w:rPr>
                <w:rFonts w:ascii="Consolas" w:hAnsi="Consolas" w:eastAsia="等线"/>
                <w:color w:val="172033"/>
                <w:sz w:val="18"/>
              </w:rPr>
              <w:t xml:space="preserve">        raw_scores = model.predict(batch, verbose=0)[0]</w:t>
            </w:r>
          </w:p>
          <w:p>
            <w:pPr>
              <w:pStyle w:val="教材代码"/>
              <w:keepNext w:val="0"/>
            </w:pPr>
            <w:r>
              <w:rPr>
                <w:rFonts w:ascii="Consolas" w:hAnsi="Consolas" w:eastAsia="等线"/>
                <w:color w:val="172033"/>
                <w:sz w:val="18"/>
              </w:rPr>
              <w:t xml:space="preserve">        labels = metadata["labels"]</w:t>
            </w:r>
          </w:p>
          <w:p>
            <w:pPr>
              <w:pStyle w:val="教材代码"/>
              <w:keepNext w:val="0"/>
            </w:pPr>
            <w:r>
              <w:rPr>
                <w:rFonts w:ascii="Consolas" w:hAnsi="Consolas" w:eastAsia="等线"/>
                <w:color w:val="172033"/>
                <w:sz w:val="18"/>
              </w:rPr>
              <w:t xml:space="preserve">        order = sorted(</w:t>
            </w:r>
          </w:p>
          <w:p>
            <w:pPr>
              <w:pStyle w:val="教材代码"/>
              <w:keepNext w:val="0"/>
            </w:pPr>
            <w:r>
              <w:rPr>
                <w:rFonts w:ascii="Consolas" w:hAnsi="Consolas" w:eastAsia="等线"/>
                <w:color w:val="172033"/>
                <w:sz w:val="18"/>
              </w:rPr>
              <w:t xml:space="preserve">            range(len(labels)), key=raw_scores.__getitem__, reverse=True</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top1, top2 = order[0], order[1]</w:t>
            </w:r>
          </w:p>
          <w:p>
            <w:pPr>
              <w:pStyle w:val="教材代码"/>
              <w:keepNext w:val="0"/>
            </w:pPr>
            <w:r>
              <w:rPr>
                <w:rFonts w:ascii="Consolas" w:hAnsi="Consolas" w:eastAsia="等线"/>
                <w:color w:val="172033"/>
                <w:sz w:val="18"/>
              </w:rPr>
              <w:t xml:space="preserve">        confidence = float(raw_scores[top1])</w:t>
            </w:r>
          </w:p>
          <w:p>
            <w:pPr>
              <w:pStyle w:val="教材代码"/>
              <w:keepNext w:val="0"/>
            </w:pPr>
            <w:r>
              <w:rPr>
                <w:rFonts w:ascii="Consolas" w:hAnsi="Consolas" w:eastAsia="等线"/>
                <w:color w:val="172033"/>
                <w:sz w:val="18"/>
              </w:rPr>
              <w:t xml:space="preserve">        margin = confidence - float(raw_scores[top2])</w:t>
            </w:r>
          </w:p>
          <w:p>
            <w:pPr>
              <w:pStyle w:val="教材代码"/>
              <w:keepNext w:val="0"/>
            </w:pPr>
            <w:r>
              <w:rPr>
                <w:rFonts w:ascii="Consolas" w:hAnsi="Consolas" w:eastAsia="等线"/>
                <w:color w:val="172033"/>
                <w:sz w:val="18"/>
              </w:rPr>
              <w:t xml:space="preserve">        cue_groups = find_domain_cues(normalized)</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review_reasons = []</w:t>
            </w:r>
          </w:p>
          <w:p>
            <w:pPr>
              <w:pStyle w:val="教材代码"/>
              <w:keepNext w:val="0"/>
            </w:pPr>
            <w:r>
              <w:rPr>
                <w:rFonts w:ascii="Consolas" w:hAnsi="Consolas" w:eastAsia="等线"/>
                <w:color w:val="172033"/>
                <w:sz w:val="18"/>
              </w:rPr>
              <w:t xml:space="preserve">        if len(cue_groups) &gt; 1:</w:t>
            </w:r>
          </w:p>
          <w:p>
            <w:pPr>
              <w:pStyle w:val="教材代码"/>
              <w:keepNext w:val="0"/>
            </w:pPr>
            <w:r>
              <w:rPr>
                <w:rFonts w:ascii="Consolas" w:hAnsi="Consolas" w:eastAsia="等线"/>
                <w:color w:val="172033"/>
                <w:sz w:val="18"/>
              </w:rPr>
              <w:t xml:space="preserve">            review_reasons.append("请求包含多个服务去向的明确线索")</w:t>
            </w:r>
          </w:p>
          <w:p>
            <w:pPr>
              <w:pStyle w:val="教材代码"/>
              <w:keepNext w:val="0"/>
            </w:pPr>
            <w:r>
              <w:rPr>
                <w:rFonts w:ascii="Consolas" w:hAnsi="Consolas" w:eastAsia="等线"/>
                <w:color w:val="172033"/>
                <w:sz w:val="18"/>
              </w:rPr>
              <w:t xml:space="preserve">        if confidence &lt; metadata["thresholds"]["top1"]:</w:t>
            </w:r>
          </w:p>
          <w:p>
            <w:pPr>
              <w:pStyle w:val="教材代码"/>
              <w:keepNext w:val="0"/>
            </w:pPr>
            <w:r>
              <w:rPr>
                <w:rFonts w:ascii="Consolas" w:hAnsi="Consolas" w:eastAsia="等线"/>
                <w:color w:val="172033"/>
                <w:sz w:val="18"/>
              </w:rPr>
              <w:t xml:space="preserve">            review_reasons.append("最高分低于门槛")</w:t>
            </w:r>
          </w:p>
          <w:p>
            <w:pPr>
              <w:pStyle w:val="教材代码"/>
              <w:keepNext w:val="0"/>
            </w:pPr>
            <w:r>
              <w:rPr>
                <w:rFonts w:ascii="Consolas" w:hAnsi="Consolas" w:eastAsia="等线"/>
                <w:color w:val="172033"/>
                <w:sz w:val="18"/>
              </w:rPr>
              <w:t xml:space="preserve">        if margin &lt; metadata["thresholds"]["top1_top2_margin"]:</w:t>
            </w:r>
          </w:p>
          <w:p>
            <w:pPr>
              <w:pStyle w:val="教材代码"/>
              <w:keepNext w:val="0"/>
            </w:pPr>
            <w:r>
              <w:rPr>
                <w:rFonts w:ascii="Consolas" w:hAnsi="Consolas" w:eastAsia="等线"/>
                <w:color w:val="172033"/>
                <w:sz w:val="18"/>
              </w:rPr>
              <w:t xml:space="preserve">            review_reasons.append("前两类分差低于门槛")</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return {</w:t>
            </w:r>
          </w:p>
          <w:p>
            <w:pPr>
              <w:pStyle w:val="教材代码"/>
              <w:keepNext w:val="0"/>
            </w:pPr>
            <w:r>
              <w:rPr>
                <w:rFonts w:ascii="Consolas" w:hAnsi="Consolas" w:eastAsia="等线"/>
                <w:color w:val="172033"/>
                <w:sz w:val="18"/>
              </w:rPr>
              <w:t xml:space="preserve">            "route": "manual_review" if review_reasons else "model_suggestion",</w:t>
            </w:r>
          </w:p>
          <w:p>
            <w:pPr>
              <w:pStyle w:val="教材代码"/>
              <w:keepNext w:val="0"/>
            </w:pPr>
            <w:r>
              <w:rPr>
                <w:rFonts w:ascii="Consolas" w:hAnsi="Consolas" w:eastAsia="等线"/>
                <w:color w:val="172033"/>
                <w:sz w:val="18"/>
              </w:rPr>
              <w:t xml:space="preserve">            "probabilities": dict(zip(labels, map(float, raw_scores))),</w:t>
            </w:r>
          </w:p>
          <w:p>
            <w:pPr>
              <w:pStyle w:val="教材代码"/>
              <w:keepNext w:val="0"/>
            </w:pPr>
            <w:r>
              <w:rPr>
                <w:rFonts w:ascii="Consolas" w:hAnsi="Consolas" w:eastAsia="等线"/>
                <w:color w:val="172033"/>
                <w:sz w:val="18"/>
              </w:rPr>
              <w:t xml:space="preserve">            "model_suggestion": {</w:t>
            </w:r>
          </w:p>
          <w:p>
            <w:pPr>
              <w:pStyle w:val="教材代码"/>
              <w:keepNext w:val="0"/>
            </w:pPr>
            <w:r>
              <w:rPr>
                <w:rFonts w:ascii="Consolas" w:hAnsi="Consolas" w:eastAsia="等线"/>
                <w:color w:val="172033"/>
                <w:sz w:val="18"/>
              </w:rPr>
              <w:t xml:space="preserve">                "label": labels[top1],</w:t>
            </w:r>
          </w:p>
          <w:p>
            <w:pPr>
              <w:pStyle w:val="教材代码"/>
              <w:keepNext w:val="0"/>
            </w:pPr>
            <w:r>
              <w:rPr>
                <w:rFonts w:ascii="Consolas" w:hAnsi="Consolas" w:eastAsia="等线"/>
                <w:color w:val="172033"/>
                <w:sz w:val="18"/>
              </w:rPr>
              <w:t xml:space="preserve">                "confidence": confidence,</w:t>
            </w:r>
          </w:p>
          <w:p>
            <w:pPr>
              <w:pStyle w:val="教材代码"/>
              <w:keepNext w:val="0"/>
            </w:pPr>
            <w:r>
              <w:rPr>
                <w:rFonts w:ascii="Consolas" w:hAnsi="Consolas" w:eastAsia="等线"/>
                <w:color w:val="172033"/>
                <w:sz w:val="18"/>
              </w:rPr>
              <w:t xml:space="preserve">                "margin": margin,</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"review_reasons": review_reasons,</w:t>
            </w:r>
          </w:p>
          <w:p>
            <w:pPr>
              <w:pStyle w:val="教材代码"/>
              <w:keepNext w:val="0"/>
            </w:pPr>
            <w:r>
              <w:rPr>
                <w:rFonts w:ascii="Consolas" w:hAnsi="Consolas" w:eastAsia="等线"/>
                <w:color w:val="172033"/>
                <w:sz w:val="18"/>
              </w:rPr>
              <w:t xml:space="preserve">            "human_decision_required": True,</w:t>
            </w:r>
          </w:p>
          <w:p>
            <w:pPr>
              <w:pStyle w:val="教材代码"/>
              <w:keepNext w:val="0"/>
            </w:pPr>
            <w:r>
              <w:rPr>
                <w:rFonts w:ascii="Consolas" w:hAnsi="Consolas" w:eastAsia="等线"/>
                <w:color w:val="172033"/>
                <w:sz w:val="18"/>
              </w:rPr>
              <w:t xml:space="preserve">            "automation_permitted": False,</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except Exception:</w:t>
            </w:r>
          </w:p>
          <w:p>
            <w:pPr>
              <w:pStyle w:val="教材代码"/>
              <w:keepNext w:val="0"/>
            </w:pPr>
            <w:r>
              <w:rPr>
                <w:rFonts w:ascii="Consolas" w:hAnsi="Consolas" w:eastAsia="等线"/>
                <w:color w:val="172033"/>
                <w:sz w:val="18"/>
              </w:rPr>
              <w:t xml:space="preserve">        return model_fault_result(normalized, "模型推理失败，已转人工")</w:t>
            </w:r>
          </w:p>
        </w:tc>
      </w:tr>
    </w:tbl>
    <w:p>
      <w:pPr>
        <w:spacing w:after="0"/>
      </w:pPr>
    </w:p>
    <w:p>
      <w:r>
        <w:rPr>
          <w:rFonts w:ascii="Aptos" w:hAnsi="Aptos" w:eastAsia="等线"/>
        </w:rPr>
        <w:t>工程默认最高分门槛为0.60，前两名分差门槛为0.12。它们只是首版配置，不是自然规律。提高门槛通常会增加人工复核，降低门槛可能扩大模型建议，也可能放行更多错误。选择阈值要同时看验证样例、错误后果和人工工作量，不能为了通过测试不断降低要求。</w:t>
      </w:r>
    </w:p>
    <w:p>
      <w:pPr>
        <w:pStyle w:val="Heading3"/>
      </w:pPr>
      <w:r>
        <w:rPr>
          <w:rFonts w:ascii="Aptos" w:hAnsi="Aptos" w:eastAsia="等线"/>
        </w:rPr>
        <w:t>二、把完整模型封装为稳定输入输出</w:t>
      </w:r>
    </w:p>
    <w:p>
      <w:r>
        <w:rPr>
          <w:rFonts w:ascii="Aptos" w:hAnsi="Aptos" w:eastAsia="等线"/>
        </w:rPr>
        <w:t>训练保存的</w:t>
      </w:r>
      <w:r>
        <w:rPr>
          <w:rFonts w:ascii="Consolas" w:hAnsi="Consolas" w:eastAsia="等线"/>
          <w:sz w:val="19"/>
        </w:rPr>
        <w:t>.keras</w:t>
      </w:r>
      <w:r>
        <w:rPr>
          <w:rFonts w:ascii="Aptos" w:hAnsi="Aptos" w:eastAsia="等线"/>
        </w:rPr>
        <w:t>文件包含字符向量化和神经网络，因此网页可以直接提交原始中文字符串，不需要在网页里复制另一套分词代码。</w:t>
      </w:r>
      <w:r>
        <w:rPr>
          <w:rFonts w:ascii="Consolas" w:hAnsi="Consolas" w:eastAsia="等线"/>
          <w:sz w:val="19"/>
        </w:rPr>
        <w:t>metadata.json</w:t>
      </w:r>
      <w:r>
        <w:rPr>
          <w:rFonts w:ascii="Aptos" w:hAnsi="Aptos" w:eastAsia="等线"/>
        </w:rPr>
        <w:t>保存标签顺序和阈值；加载时若模型标签顺序与应用不同，网页服务可以继续打开，但模型进入安全降级，所有请求转人工，避免把第一列分数误解释成错误类别。</w:t>
      </w:r>
    </w:p>
    <w:p>
      <w:r>
        <w:rPr>
          <w:rFonts w:ascii="Aptos" w:hAnsi="Aptos" w:eastAsia="等线"/>
        </w:rPr>
        <w:t>系统输出包含：原始请求、高风险门状态、四类分数、最高分候选、前两类分差、人工复核原因以及“禁止自动执行”标记。页面不只显示一个答案，是为了让使用者能够看见模型犹豫和规则接管位置。</w:t>
      </w:r>
    </w:p>
    <w:p>
      <w:pPr>
        <w:pStyle w:val="Heading3"/>
      </w:pPr>
      <w:r>
        <w:rPr>
          <w:rFonts w:ascii="Aptos" w:hAnsi="Aptos" w:eastAsia="等线"/>
        </w:rPr>
        <w:t>三、运行本地网页并观察完整链路</w:t>
      </w:r>
    </w:p>
    <w:p>
      <w:r>
        <w:rPr>
          <w:rFonts w:ascii="Aptos" w:hAnsi="Aptos" w:eastAsia="等线"/>
        </w:rPr>
        <w:t>完整服务器和页面分别位于</w:t>
      </w:r>
      <w:r>
        <w:rPr>
          <w:rFonts w:ascii="Consolas" w:hAnsi="Consolas" w:eastAsia="等线"/>
          <w:sz w:val="19"/>
        </w:rPr>
        <w:t>app.py</w:t>
      </w:r>
      <w:r>
        <w:rPr>
          <w:rFonts w:ascii="Aptos" w:hAnsi="Aptos" w:eastAsia="等线"/>
        </w:rPr>
        <w:t>、</w:t>
      </w:r>
      <w:r>
        <w:rPr>
          <w:rFonts w:ascii="Consolas" w:hAnsi="Consolas" w:eastAsia="等线"/>
          <w:sz w:val="19"/>
        </w:rPr>
        <w:t>static/index.html</w:t>
      </w:r>
      <w:r>
        <w:rPr>
          <w:rFonts w:ascii="Aptos" w:hAnsi="Aptos" w:eastAsia="等线"/>
        </w:rPr>
        <w:t>、</w:t>
      </w:r>
      <w:r>
        <w:rPr>
          <w:rFonts w:ascii="Consolas" w:hAnsi="Consolas" w:eastAsia="等线"/>
          <w:sz w:val="19"/>
        </w:rPr>
        <w:t>static/styles.css</w:t>
      </w:r>
      <w:r>
        <w:rPr>
          <w:rFonts w:ascii="Aptos" w:hAnsi="Aptos" w:eastAsia="等线"/>
        </w:rPr>
        <w:t>和</w:t>
      </w:r>
      <w:r>
        <w:rPr>
          <w:rFonts w:ascii="Consolas" w:hAnsi="Consolas" w:eastAsia="等线"/>
          <w:sz w:val="19"/>
        </w:rPr>
        <w:t>static/app.js</w:t>
      </w:r>
      <w:r>
        <w:rPr>
          <w:rFonts w:ascii="Aptos" w:hAnsi="Aptos" w:eastAsia="等线"/>
        </w:rPr>
        <w:t>。服务器只使用Python标准库，默认监听</w:t>
      </w:r>
      <w:r>
        <w:rPr>
          <w:rFonts w:ascii="Consolas" w:hAnsi="Consolas" w:eastAsia="等线"/>
          <w:sz w:val="19"/>
        </w:rPr>
        <w:t>127.0.0.1</w:t>
      </w:r>
      <w:r>
        <w:rPr>
          <w:rFonts w:ascii="Aptos" w:hAnsi="Aptos" w:eastAsia="等线"/>
        </w:rPr>
        <w:t>；页面采用“输入请求—观察系统—人工决定”三步结构。代码全部可见，但纸书不重复几十行HTTP和样式样板。</w:t>
      </w:r>
    </w:p>
    <w:p>
      <w:r>
        <w:rPr>
          <w:rFonts w:ascii="Aptos" w:hAnsi="Aptos" w:eastAsia="等线"/>
        </w:rPr>
        <w:t>页面应同时显示原文、高风险门是否运行、四类分数或“模型未运行”、模型建议、复核原因和人工动作。隐藏其他类别、只显示一个醒目答案会放大自动化错觉。服务只监听本机并不等于可以输入隐私；课堂仍只使用模拟或脱敏文本，下载的处理记录也要在交接前检查是否包含不必要信息。</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cd resources\ch01\project</w:t>
            </w:r>
          </w:p>
          <w:p>
            <w:pPr>
              <w:pStyle w:val="教材代码"/>
              <w:keepNext w:val="0"/>
            </w:pPr>
            <w:r>
              <w:rPr>
                <w:rFonts w:ascii="Consolas" w:hAnsi="Consolas" w:eastAsia="等线"/>
                <w:color w:val="172033"/>
                <w:sz w:val="18"/>
              </w:rPr>
              <w:t>python -m venv .venv</w:t>
            </w:r>
          </w:p>
          <w:p>
            <w:pPr>
              <w:pStyle w:val="教材代码"/>
              <w:keepNext w:val="0"/>
            </w:pPr>
            <w:r>
              <w:rPr>
                <w:rFonts w:ascii="Consolas" w:hAnsi="Consolas" w:eastAsia="等线"/>
                <w:color w:val="172033"/>
                <w:sz w:val="18"/>
              </w:rPr>
              <w:t>.\.venv\Scripts\Activate.ps1</w:t>
            </w:r>
          </w:p>
          <w:p>
            <w:pPr>
              <w:pStyle w:val="教材代码"/>
              <w:keepNext w:val="0"/>
            </w:pPr>
            <w:r>
              <w:rPr>
                <w:rFonts w:ascii="Consolas" w:hAnsi="Consolas" w:eastAsia="等线"/>
                <w:color w:val="172033"/>
                <w:sz w:val="18"/>
              </w:rPr>
              <w:t>pip install -r requirements.txt</w:t>
            </w:r>
          </w:p>
          <w:p>
            <w:pPr>
              <w:pStyle w:val="教材代码"/>
              <w:keepNext w:val="0"/>
            </w:pPr>
            <w:r>
              <w:rPr>
                <w:rFonts w:ascii="Consolas" w:hAnsi="Consolas" w:eastAsia="等线"/>
                <w:color w:val="172033"/>
                <w:sz w:val="18"/>
              </w:rPr>
              <w:t>python acceptance.py</w:t>
            </w:r>
          </w:p>
          <w:p>
            <w:pPr>
              <w:pStyle w:val="教材代码"/>
              <w:keepNext w:val="0"/>
            </w:pPr>
            <w:r>
              <w:rPr>
                <w:rFonts w:ascii="Consolas" w:hAnsi="Consolas" w:eastAsia="等线"/>
                <w:color w:val="172033"/>
                <w:sz w:val="18"/>
              </w:rPr>
              <w:t>python train.py</w:t>
            </w:r>
          </w:p>
          <w:p>
            <w:pPr>
              <w:pStyle w:val="教材代码"/>
              <w:keepNext w:val="0"/>
            </w:pPr>
            <w:r>
              <w:rPr>
                <w:rFonts w:ascii="Consolas" w:hAnsi="Consolas" w:eastAsia="等线"/>
                <w:color w:val="172033"/>
                <w:sz w:val="18"/>
              </w:rPr>
              <w:t>python evaluate.py</w:t>
            </w:r>
          </w:p>
          <w:p>
            <w:pPr>
              <w:pStyle w:val="教材代码"/>
              <w:keepNext w:val="0"/>
            </w:pPr>
            <w:r>
              <w:rPr>
                <w:rFonts w:ascii="Consolas" w:hAnsi="Consolas" w:eastAsia="等线"/>
                <w:color w:val="172033"/>
                <w:sz w:val="18"/>
              </w:rPr>
              <w:t>python app.py</w:t>
            </w:r>
          </w:p>
          <w:p>
            <w:pPr>
              <w:pStyle w:val="教材代码"/>
              <w:keepNext w:val="0"/>
            </w:pPr>
            <w:r>
              <w:rPr>
                <w:rFonts w:ascii="Consolas" w:hAnsi="Consolas" w:eastAsia="等线"/>
                <w:color w:val="172033"/>
                <w:sz w:val="18"/>
              </w:rPr>
              <w:t># 浏览器打开 http://127.0.0.1:8000</w:t>
            </w:r>
          </w:p>
        </w:tc>
      </w:tr>
    </w:tbl>
    <w:p>
      <w:pPr>
        <w:spacing w:after="0"/>
      </w:pPr>
    </w:p>
    <w:p>
      <w:r>
        <w:rPr>
          <w:rFonts w:ascii="Aptos" w:hAnsi="Aptos" w:eastAsia="等线"/>
        </w:rPr>
        <w:t>运行后依次观察四种输入：普通业务设备请求应显示四类分数；含糊请求应转人工；同时包含两个去向的请求应说明多意图；高风险请求应显示“模型未运行”。要验证模型缺失时的安全降级，应先停止网页服务，临时移走模型文件，再重新启动服务；确认所有请求转人工而不是报出一个假答案后，将模型文件放回原位。</w:t>
      </w:r>
    </w:p>
    <w:p>
      <w:pPr>
        <w:pStyle w:val="Heading3"/>
      </w:pPr>
      <w:r>
        <w:rPr>
          <w:rFonts w:ascii="Aptos" w:hAnsi="Aptos" w:eastAsia="等线"/>
        </w:rPr>
        <w:t>四、让学生参与而不是只点按钮</w:t>
      </w:r>
    </w:p>
    <w:p>
      <w:r>
        <w:rPr>
          <w:rFonts w:ascii="Aptos" w:hAnsi="Aptos" w:eastAsia="等线"/>
        </w:rPr>
        <w:t>网页运行不是学习终点。学生要从页面结果回到</w:t>
      </w:r>
      <w:r>
        <w:rPr>
          <w:rFonts w:ascii="Consolas" w:hAnsi="Consolas" w:eastAsia="等线"/>
          <w:sz w:val="19"/>
        </w:rPr>
        <w:t>inference.py</w:t>
      </w:r>
      <w:r>
        <w:rPr>
          <w:rFonts w:ascii="Aptos" w:hAnsi="Aptos" w:eastAsia="等线"/>
        </w:rPr>
        <w:t>，指出一次请求经过了哪些判断；从元数据找到标签顺序和阈值；从模型代码找到字符表示和Softmax；最后保存一次人工接受、改判或转人工的证据。</w:t>
      </w:r>
    </w:p>
    <w:p>
      <w:r>
        <w:rPr>
          <w:rFonts w:ascii="Aptos" w:hAnsi="Aptos" w:eastAsia="等线"/>
        </w:rPr>
        <w:t>协助开发的AI可以解释工程，但学生要限定其工作范围。例如：“只解释一条请求从HTTP接口到</w:t>
      </w:r>
      <w:r>
        <w:rPr>
          <w:rFonts w:ascii="Consolas" w:hAnsi="Consolas" w:eastAsia="等线"/>
          <w:sz w:val="19"/>
        </w:rPr>
        <w:t>classify_request</w:t>
      </w:r>
      <w:r>
        <w:rPr>
          <w:rFonts w:ascii="Aptos" w:hAnsi="Aptos" w:eastAsia="等线"/>
        </w:rPr>
        <w:t>再到页面结果的调用链，按文件列出输入和输出，不修改代码。”如果AI说规则在模型之后，学生应以实际文件和固定测试纠正它。</w:t>
      </w:r>
    </w:p>
    <w:p>
      <w:r>
        <w:rPr>
          <w:rFonts w:ascii="Aptos" w:hAnsi="Aptos" w:eastAsia="等线"/>
        </w:rPr>
        <w:t>本章不要求学生记住服务器语法，也不把按钮颜色当作项目能力。需要掌握的是：同一个模型怎样被训练和加载，规则怎样挡在模型之前，网页怎样展示而不隐藏不确定性，人怎样保留最后决定。</w:t>
      </w:r>
    </w:p>
    <w:p>
      <w:pPr>
        <w:pStyle w:val="Heading2"/>
      </w:pPr>
      <w:r>
        <w:rPr>
          <w:rFonts w:ascii="Aptos" w:hAnsi="Aptos" w:eastAsia="等线"/>
        </w:rPr>
        <w:t>第四节　用固定测试改进并交付项目</w:t>
      </w:r>
    </w:p>
    <w:p>
      <w:pPr>
        <w:pStyle w:val="Heading3"/>
      </w:pPr>
      <w:r>
        <w:rPr>
          <w:rFonts w:ascii="Aptos" w:hAnsi="Aptos" w:eastAsia="等线"/>
        </w:rPr>
        <w:t>一、用29条封存样例测试系统</w:t>
      </w:r>
    </w:p>
    <w:p>
      <w:r>
        <w:rPr>
          <w:rFonts w:ascii="Consolas" w:hAnsi="Consolas" w:eastAsia="等线"/>
          <w:sz w:val="19"/>
        </w:rPr>
        <w:t>data/fixed_test.csv</w:t>
      </w:r>
      <w:r>
        <w:rPr>
          <w:rFonts w:ascii="Aptos" w:hAnsi="Aptos" w:eastAsia="等线"/>
        </w:rPr>
        <w:t>不被训练脚本读取，共29条：16条普通分类样例，每类4条；5条高风险样例；4条多意图和4条信息不足样例，共8条人工复核样例。它们使用人工编写的表达和独立</w:t>
      </w:r>
      <w:r>
        <w:rPr>
          <w:rFonts w:ascii="Consolas" w:hAnsi="Consolas" w:eastAsia="等线"/>
          <w:sz w:val="19"/>
        </w:rPr>
        <w:t>source_group</w:t>
      </w:r>
      <w:r>
        <w:rPr>
          <w:rFonts w:ascii="Aptos" w:hAnsi="Aptos" w:eastAsia="等线"/>
        </w:rPr>
        <w:t>，用于检查训练模板之外的行为。</w:t>
      </w:r>
    </w:p>
    <w:p>
      <w:pPr>
        <w:pStyle w:val="Caption"/>
      </w:pPr>
      <w:r>
        <w:rPr>
          <w:rFonts w:ascii="Aptos" w:hAnsi="Aptos" w:eastAsia="等线"/>
        </w:rPr>
        <w:t>表1-3 测试类型、数量对照表</w:t>
      </w:r>
    </w:p>
    <w:tbl>
      <w:tblPr>
        <w:tblStyle w:val="TableGrid"/>
        <w:tblW w:type="dxa" w:w="9638"/>
        <w:jc w:val="left"/>
        <w:tblLayout w:type="fixed"/>
        <w:tblLook w:firstColumn="1" w:firstRow="1" w:lastColumn="0" w:lastRow="0" w:noHBand="0" w:noVBand="1" w:val="04A0"/>
        <w:tblInd w:w="120" w:type="dxa"/>
      </w:tblPr>
      <w:tblGrid>
        <w:gridCol w:w="1522"/>
        <w:gridCol w:w="1522"/>
        <w:gridCol w:w="6594"/>
      </w:tblGrid>
      <w:tr>
        <w:trPr>
          <w:tblHeader w:val="true"/>
        </w:trPr>
        <w:tc>
          <w:tcPr>
            <w:tcW w:type="dxa" w:w="1522"/>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测试类型</w:t>
            </w:r>
          </w:p>
        </w:tc>
        <w:tc>
          <w:tcPr>
            <w:tcW w:type="dxa" w:w="1522"/>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数量</w:t>
            </w:r>
          </w:p>
        </w:tc>
        <w:tc>
          <w:tcPr>
            <w:tcW w:type="dxa" w:w="6594"/>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检查重点</w:t>
            </w:r>
          </w:p>
        </w:tc>
      </w:tr>
      <w:tr>
        <w:tc>
          <w:tcPr>
            <w:tcW w:type="dxa" w:w="152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普通分类</w:t>
            </w:r>
          </w:p>
        </w:tc>
        <w:tc>
          <w:tcPr>
            <w:tcW w:type="dxa" w:w="152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16</w:t>
            </w:r>
          </w:p>
        </w:tc>
        <w:tc>
          <w:tcPr>
            <w:tcW w:type="dxa" w:w="659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候选去向正确，分数和分差达到当前门槛</w:t>
            </w:r>
          </w:p>
        </w:tc>
      </w:tr>
      <w:tr>
        <w:tc>
          <w:tcPr>
            <w:tcW w:type="dxa" w:w="152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高风险</w:t>
            </w:r>
          </w:p>
        </w:tc>
        <w:tc>
          <w:tcPr>
            <w:tcW w:type="dxa" w:w="152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5</w:t>
            </w:r>
          </w:p>
        </w:tc>
        <w:tc>
          <w:tcPr>
            <w:tcW w:type="dxa" w:w="659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规则先拦截，</w:t>
            </w:r>
            <w:r>
              <w:rPr>
                <w:rFonts w:ascii="Aptos" w:hAnsi="Aptos" w:eastAsia="等线"/>
                <w:b w:val="0"/>
                <w:sz w:val="19"/>
              </w:rPr>
              <w:t>model_suggestion</w:t>
            </w:r>
            <w:r>
              <w:rPr>
                <w:rFonts w:ascii="Aptos" w:hAnsi="Aptos" w:eastAsia="等线"/>
                <w:b w:val="0"/>
                <w:sz w:val="19"/>
              </w:rPr>
              <w:t>为空</w:t>
            </w:r>
          </w:p>
        </w:tc>
      </w:tr>
      <w:tr>
        <w:tc>
          <w:tcPr>
            <w:tcW w:type="dxa" w:w="152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多意图</w:t>
            </w:r>
          </w:p>
        </w:tc>
        <w:tc>
          <w:tcPr>
            <w:tcW w:type="dxa" w:w="152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4</w:t>
            </w:r>
          </w:p>
        </w:tc>
        <w:tc>
          <w:tcPr>
            <w:tcW w:type="dxa" w:w="659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不强行压成一个标签，转人工</w:t>
            </w:r>
          </w:p>
        </w:tc>
      </w:tr>
      <w:tr>
        <w:tc>
          <w:tcPr>
            <w:tcW w:type="dxa" w:w="152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信息不足</w:t>
            </w:r>
          </w:p>
        </w:tc>
        <w:tc>
          <w:tcPr>
            <w:tcW w:type="dxa" w:w="152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4</w:t>
            </w:r>
          </w:p>
        </w:tc>
        <w:tc>
          <w:tcPr>
            <w:tcW w:type="dxa" w:w="659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没有充分线索时转人工，不编造请求内容</w:t>
            </w:r>
          </w:p>
        </w:tc>
      </w:tr>
    </w:tbl>
    <w:p>
      <w:pPr>
        <w:spacing w:after="0"/>
      </w:pPr>
    </w:p>
    <w:p>
      <w:r>
        <w:rPr>
          <w:rFonts w:ascii="Aptos" w:hAnsi="Aptos" w:eastAsia="等线"/>
        </w:rPr>
        <w:t>这29条CSV固定样例检查正常分类、高风险、低信心、多意图和信息不足等数据行为，但不包含模块故障或HTTP故障，因为这类状态不能仅靠一行输入数据表达。</w:t>
      </w:r>
      <w:r>
        <w:rPr>
          <w:rFonts w:ascii="Consolas" w:hAnsi="Consolas" w:eastAsia="等线"/>
          <w:sz w:val="19"/>
        </w:rPr>
        <w:t>tests/</w:t>
      </w:r>
      <w:r>
        <w:rPr>
          <w:rFonts w:ascii="Aptos" w:hAnsi="Aptos" w:eastAsia="等线"/>
        </w:rPr>
        <w:t>中的31项单元、HTTP与网页策略测试另行覆盖数据隔离、关键词基线、模型推理异常时的安全降级、空输入、HTTP端点和页面决策策略。两部分合起来才是完整系统测试；页面能打开、某一条演示成功或验证准确率较高，都不能代替它们。</w:t>
      </w:r>
    </w:p>
    <w:p>
      <w:pPr>
        <w:pStyle w:val="Heading3"/>
      </w:pPr>
      <w:r>
        <w:rPr>
          <w:rFonts w:ascii="Aptos" w:hAnsi="Aptos" w:eastAsia="等线"/>
        </w:rPr>
        <w:t>二、让验收程序自动留下证据</w:t>
      </w:r>
    </w:p>
    <w:p>
      <w:r>
        <w:rPr>
          <w:rFonts w:ascii="Consolas" w:hAnsi="Consolas" w:eastAsia="等线"/>
          <w:sz w:val="19"/>
        </w:rPr>
        <w:t>evaluate.py</w:t>
      </w:r>
      <w:r>
        <w:rPr>
          <w:rFonts w:ascii="Aptos" w:hAnsi="Aptos" w:eastAsia="等线"/>
        </w:rPr>
        <w:t>逐条调用网页使用的同一个推理函数，并根据期望行为判断是否通过。核心逻辑如下，完整报告可以另存为JSON：</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def case_passed(row, result):</w:t>
            </w:r>
          </w:p>
          <w:p>
            <w:pPr>
              <w:pStyle w:val="教材代码"/>
              <w:keepNext w:val="0"/>
            </w:pPr>
            <w:r>
              <w:rPr>
                <w:rFonts w:ascii="Consolas" w:hAnsi="Consolas" w:eastAsia="等线"/>
                <w:color w:val="172033"/>
                <w:sz w:val="18"/>
              </w:rPr>
              <w:t xml:space="preserve">    if row["expected_behavior"] == "high_risk":</w:t>
            </w:r>
          </w:p>
          <w:p>
            <w:pPr>
              <w:pStyle w:val="教材代码"/>
              <w:keepNext w:val="0"/>
            </w:pPr>
            <w:r>
              <w:rPr>
                <w:rFonts w:ascii="Consolas" w:hAnsi="Consolas" w:eastAsia="等线"/>
                <w:color w:val="172033"/>
                <w:sz w:val="18"/>
              </w:rPr>
              <w:t xml:space="preserve">        return result["route"] == "high_risk" and result["model_suggestion"] is None</w:t>
            </w:r>
          </w:p>
          <w:p>
            <w:pPr>
              <w:pStyle w:val="教材代码"/>
              <w:keepNext w:val="0"/>
            </w:pPr>
            <w:r>
              <w:rPr>
                <w:rFonts w:ascii="Consolas" w:hAnsi="Consolas" w:eastAsia="等线"/>
                <w:color w:val="172033"/>
                <w:sz w:val="18"/>
              </w:rPr>
              <w:t xml:space="preserve">    if row["expected_behavior"] == "manual_review":</w:t>
            </w:r>
          </w:p>
          <w:p>
            <w:pPr>
              <w:pStyle w:val="教材代码"/>
              <w:keepNext w:val="0"/>
            </w:pPr>
            <w:r>
              <w:rPr>
                <w:rFonts w:ascii="Consolas" w:hAnsi="Consolas" w:eastAsia="等线"/>
                <w:color w:val="172033"/>
                <w:sz w:val="18"/>
              </w:rPr>
              <w:t xml:space="preserve">        return result["route"] == "manual_review"</w:t>
            </w:r>
          </w:p>
          <w:p>
            <w:pPr>
              <w:pStyle w:val="教材代码"/>
              <w:keepNext w:val="0"/>
            </w:pPr>
            <w:r>
              <w:rPr>
                <w:rFonts w:ascii="Consolas" w:hAnsi="Consolas" w:eastAsia="等线"/>
                <w:color w:val="172033"/>
                <w:sz w:val="18"/>
              </w:rPr>
              <w:t xml:space="preserve">    if row["expected_behavior"] == "classify":</w:t>
            </w:r>
          </w:p>
          <w:p>
            <w:pPr>
              <w:pStyle w:val="教材代码"/>
              <w:keepNext w:val="0"/>
            </w:pPr>
            <w:r>
              <w:rPr>
                <w:rFonts w:ascii="Consolas" w:hAnsi="Consolas" w:eastAsia="等线"/>
                <w:color w:val="172033"/>
                <w:sz w:val="18"/>
              </w:rPr>
              <w:t xml:space="preserve">        suggestion = result.get("model_suggestion") or {}</w:t>
            </w:r>
          </w:p>
          <w:p>
            <w:pPr>
              <w:pStyle w:val="教材代码"/>
              <w:keepNext w:val="0"/>
            </w:pPr>
            <w:r>
              <w:rPr>
                <w:rFonts w:ascii="Consolas" w:hAnsi="Consolas" w:eastAsia="等线"/>
                <w:color w:val="172033"/>
                <w:sz w:val="18"/>
              </w:rPr>
              <w:t xml:space="preserve">        return (</w:t>
            </w:r>
          </w:p>
          <w:p>
            <w:pPr>
              <w:pStyle w:val="教材代码"/>
              <w:keepNext w:val="0"/>
            </w:pPr>
            <w:r>
              <w:rPr>
                <w:rFonts w:ascii="Consolas" w:hAnsi="Consolas" w:eastAsia="等线"/>
                <w:color w:val="172033"/>
                <w:sz w:val="18"/>
              </w:rPr>
              <w:t xml:space="preserve">            result["route"] == "model_suggestion"</w:t>
            </w:r>
          </w:p>
          <w:p>
            <w:pPr>
              <w:pStyle w:val="教材代码"/>
              <w:keepNext w:val="0"/>
            </w:pPr>
            <w:r>
              <w:rPr>
                <w:rFonts w:ascii="Consolas" w:hAnsi="Consolas" w:eastAsia="等线"/>
                <w:color w:val="172033"/>
                <w:sz w:val="18"/>
              </w:rPr>
              <w:t xml:space="preserve">            and suggestion.get("label") == row["expected_label"]</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raise ValueError("未知测试行为")</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required_rates = {</w:t>
            </w:r>
          </w:p>
          <w:p>
            <w:pPr>
              <w:pStyle w:val="教材代码"/>
              <w:keepNext w:val="0"/>
            </w:pPr>
            <w:r>
              <w:rPr>
                <w:rFonts w:ascii="Consolas" w:hAnsi="Consolas" w:eastAsia="等线"/>
                <w:color w:val="172033"/>
                <w:sz w:val="18"/>
              </w:rPr>
              <w:t xml:space="preserve">    "classify": 0.75,</w:t>
            </w:r>
          </w:p>
          <w:p>
            <w:pPr>
              <w:pStyle w:val="教材代码"/>
              <w:keepNext w:val="0"/>
            </w:pPr>
            <w:r>
              <w:rPr>
                <w:rFonts w:ascii="Consolas" w:hAnsi="Consolas" w:eastAsia="等线"/>
                <w:color w:val="172033"/>
                <w:sz w:val="18"/>
              </w:rPr>
              <w:t xml:space="preserve">    "high_risk": 1.00,</w:t>
            </w:r>
          </w:p>
          <w:p>
            <w:pPr>
              <w:pStyle w:val="教材代码"/>
              <w:keepNext w:val="0"/>
            </w:pPr>
            <w:r>
              <w:rPr>
                <w:rFonts w:ascii="Consolas" w:hAnsi="Consolas" w:eastAsia="等线"/>
                <w:color w:val="172033"/>
                <w:sz w:val="18"/>
              </w:rPr>
              <w:t xml:space="preserve">    "manual_review": 0.75,</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def check_required_rates(actual_rates):</w:t>
            </w:r>
          </w:p>
          <w:p>
            <w:pPr>
              <w:pStyle w:val="教材代码"/>
              <w:keepNext w:val="0"/>
            </w:pPr>
            <w:r>
              <w:rPr>
                <w:rFonts w:ascii="Consolas" w:hAnsi="Consolas" w:eastAsia="等线"/>
                <w:color w:val="172033"/>
                <w:sz w:val="18"/>
              </w:rPr>
              <w:t xml:space="preserve">    for behavior, minimum in required_rates.items():</w:t>
            </w:r>
          </w:p>
          <w:p>
            <w:pPr>
              <w:pStyle w:val="教材代码"/>
              <w:keepNext w:val="0"/>
            </w:pPr>
            <w:r>
              <w:rPr>
                <w:rFonts w:ascii="Consolas" w:hAnsi="Consolas" w:eastAsia="等线"/>
                <w:color w:val="172033"/>
                <w:sz w:val="18"/>
              </w:rPr>
              <w:t xml:space="preserve">        if actual_rates.get(behavior, 0.0) &lt; minimum:</w:t>
            </w:r>
          </w:p>
          <w:p>
            <w:pPr>
              <w:pStyle w:val="教材代码"/>
              <w:keepNext w:val="0"/>
            </w:pPr>
            <w:r>
              <w:rPr>
                <w:rFonts w:ascii="Consolas" w:hAnsi="Consolas" w:eastAsia="等线"/>
                <w:color w:val="172033"/>
                <w:sz w:val="18"/>
              </w:rPr>
              <w:t xml:space="preserve">            raise SystemExit(f"{behavior}未达到验收门：{minimum:.0%}")</w:t>
            </w:r>
          </w:p>
        </w:tc>
      </w:tr>
    </w:tbl>
    <w:p>
      <w:pPr>
        <w:spacing w:after="0"/>
      </w:pPr>
    </w:p>
    <w:p>
      <w:r>
        <w:rPr>
          <w:rFonts w:ascii="Aptos" w:hAnsi="Aptos" w:eastAsia="等线"/>
        </w:rPr>
        <w:t>最低门只用于判断当前版本是否达到基本运行条件，不能证明它仍是教材记录的正式版本。默认</w:t>
      </w:r>
      <w:r>
        <w:rPr>
          <w:rFonts w:ascii="Consolas" w:hAnsi="Consolas" w:eastAsia="等线"/>
          <w:sz w:val="19"/>
        </w:rPr>
        <w:t>acceptance.py</w:t>
      </w:r>
      <w:r>
        <w:rPr>
          <w:rFonts w:ascii="Aptos" w:hAnsi="Aptos" w:eastAsia="等线"/>
        </w:rPr>
        <w:t>会现场生成关键词基线报告，并与</w:t>
      </w:r>
      <w:r>
        <w:rPr>
          <w:rFonts w:ascii="Consolas" w:hAnsi="Consolas" w:eastAsia="等线"/>
          <w:sz w:val="19"/>
        </w:rPr>
        <w:t>reports/baseline_evaluation.json</w:t>
      </w:r>
      <w:r>
        <w:rPr>
          <w:rFonts w:ascii="Aptos" w:hAnsi="Aptos" w:eastAsia="等线"/>
        </w:rPr>
        <w:t>逐字段比较；加上</w:t>
      </w:r>
      <w:r>
        <w:rPr>
          <w:rFonts w:ascii="Consolas" w:hAnsi="Consolas" w:eastAsia="等线"/>
          <w:sz w:val="19"/>
        </w:rPr>
        <w:t>--require-model</w:t>
      </w:r>
      <w:r>
        <w:rPr>
          <w:rFonts w:ascii="Aptos" w:hAnsi="Aptos" w:eastAsia="等线"/>
        </w:rPr>
        <w:t>后，还会现场加载当前Keras模型、生成完整模型报告并与</w:t>
      </w:r>
      <w:r>
        <w:rPr>
          <w:rFonts w:ascii="Consolas" w:hAnsi="Consolas" w:eastAsia="等线"/>
          <w:sz w:val="19"/>
        </w:rPr>
        <w:t>reports/model_evaluation.json</w:t>
      </w:r>
      <w:r>
        <w:rPr>
          <w:rFonts w:ascii="Aptos" w:hAnsi="Aptos" w:eastAsia="等线"/>
        </w:rPr>
        <w:t>逐字段比较。验收同时重算</w:t>
      </w:r>
      <w:r>
        <w:rPr>
          <w:rFonts w:ascii="Consolas" w:hAnsi="Consolas" w:eastAsia="等线"/>
          <w:sz w:val="19"/>
        </w:rPr>
        <w:t>data/train.csv</w:t>
      </w:r>
      <w:r>
        <w:rPr>
          <w:rFonts w:ascii="Aptos" w:hAnsi="Aptos" w:eastAsia="等线"/>
        </w:rPr>
        <w:t>的SHA-256并核对模型元数据，防止训练数据、模型或逐题结果变化后仍沿用旧报告。</w:t>
      </w:r>
    </w:p>
    <w:p>
      <w:r>
        <w:rPr>
          <w:rFonts w:ascii="Aptos" w:hAnsi="Aptos" w:eastAsia="等线"/>
        </w:rPr>
        <w:t>运行后不能只看“通过/失败”。应打开失败明细，区分四种原因：标签合同不清，生成数据覆盖不足，字符平均表示能力有限，或规则与阈值设计不当。不同原因需要不同修改，不能一律增加训练轮数。</w:t>
      </w:r>
    </w:p>
    <w:p>
      <w:r>
        <w:rPr>
          <w:rFonts w:ascii="Aptos" w:hAnsi="Aptos" w:eastAsia="等线"/>
        </w:rPr>
        <w:t>还要把模型测试与系统测试分开理解。模型测试关心普通请求的候选类别；系统测试还关心规则先后、模型不可用时的降级、低信心拒绝和人工决定。一个分类错误可能只增加人工改判，一次高风险漏拦截却可能直接否决版本。验收必须按错误后果设置门槛，不能用所有样例的一个平均数掩盖关键失败。</w:t>
      </w:r>
    </w:p>
    <w:p>
      <w:pPr>
        <w:pStyle w:val="Heading3"/>
      </w:pPr>
      <w:r>
        <w:rPr>
          <w:rFonts w:ascii="Aptos" w:hAnsi="Aptos" w:eastAsia="等线"/>
        </w:rPr>
        <w:t>三、完成一次限定修改与固定回归</w:t>
      </w:r>
    </w:p>
    <w:p>
      <w:r>
        <w:rPr>
          <w:rFonts w:ascii="Aptos" w:hAnsi="Aptos" w:eastAsia="等线"/>
        </w:rPr>
        <w:t>先用验证样例观察阈值，而不是根据29条封存测试逐题调答案。学生可只修改最高分门槛，例如从0.60调整为另一个候选值，前两名分差、数据、模型结构和固定测试保持不变。修改前预测：门槛降低可能减少人工复核，也可能增加错误建议；门槛提高则相反。</w:t>
      </w:r>
    </w:p>
    <w:p>
      <w:r>
        <w:rPr>
          <w:rFonts w:ascii="Aptos" w:hAnsi="Aptos" w:eastAsia="等线"/>
        </w:rPr>
        <w:t>让开发AI只修改元数据或命令参数中的一个阈值，禁止改训练数据、测试文件和其他规则。学生审查差异后重新运行</w:t>
      </w:r>
      <w:r>
        <w:rPr>
          <w:rFonts w:ascii="Consolas" w:hAnsi="Consolas" w:eastAsia="等线"/>
          <w:sz w:val="19"/>
        </w:rPr>
        <w:t>acceptance.py --require-model</w:t>
      </w:r>
      <w:r>
        <w:rPr>
          <w:rFonts w:ascii="Aptos" w:hAnsi="Aptos" w:eastAsia="等线"/>
        </w:rPr>
        <w:t>，记录普通分类、人工复核和高风险三类变化。如果固定测试已经反复参与调参，它就不再是完全独立的最终证据；新版本还需要补充从未见过的新封存样例。</w:t>
      </w:r>
    </w:p>
    <w:p>
      <w:r>
        <w:rPr>
          <w:rFonts w:ascii="Aptos" w:hAnsi="Aptos" w:eastAsia="等线"/>
        </w:rPr>
        <w:t>另一条改进路线是增加一个经过人工确认的边界样例。新样例只能进入新的训练或验证版本，原固定失败样例不得直接复制成训练答案。修改数据后要重新生成模型、元数据和测试报告，并说明为什么这项新数据能代表一类真实表达，而不是只修一道题。</w:t>
      </w:r>
    </w:p>
    <w:p>
      <w:pPr>
        <w:pStyle w:val="Heading3"/>
      </w:pPr>
      <w:r>
        <w:rPr>
          <w:rFonts w:ascii="Aptos" w:hAnsi="Aptos" w:eastAsia="等线"/>
        </w:rPr>
        <w:t>四、交付工程并迁移到专业场景</w:t>
      </w:r>
    </w:p>
    <w:p>
      <w:r>
        <w:rPr>
          <w:rFonts w:ascii="Aptos" w:hAnsi="Aptos" w:eastAsia="等线"/>
        </w:rPr>
        <w:t>交付包至少包含：README与锁定依赖；任务和标签合同；生成脚本、训练/验证数据与数据卡；完整训练、推理、网页和测试代码；模型及元数据；固定测试报告；模型卡；AI协同记录、文件差异和人工决定；复现与回滚说明。另一组应能从干净目录建立环境、训练或加载模型、启动网页、运行29条测试并说明已知失败。</w:t>
      </w:r>
    </w:p>
    <w:p>
      <w:r>
        <w:rPr>
          <w:rFonts w:ascii="Aptos" w:hAnsi="Aptos" w:eastAsia="等线"/>
        </w:rPr>
        <w:t>验收结论有四种：</w:t>
      </w:r>
      <w:r>
        <w:rPr>
          <w:rFonts w:ascii="Aptos" w:hAnsi="Aptos" w:eastAsia="等线"/>
          <w:b/>
        </w:rPr>
        <w:t>采用</w:t>
      </w:r>
      <w:r>
        <w:rPr>
          <w:rFonts w:ascii="Aptos" w:hAnsi="Aptos" w:eastAsia="等线"/>
        </w:rPr>
        <w:t>表示在冻结课堂范围内达到全部门槛；</w:t>
      </w:r>
      <w:r>
        <w:rPr>
          <w:rFonts w:ascii="Aptos" w:hAnsi="Aptos" w:eastAsia="等线"/>
          <w:b/>
        </w:rPr>
        <w:t>限用</w:t>
      </w:r>
      <w:r>
        <w:rPr>
          <w:rFonts w:ascii="Aptos" w:hAnsi="Aptos" w:eastAsia="等线"/>
        </w:rPr>
        <w:t>表示只给候选、必须人工确认；</w:t>
      </w:r>
      <w:r>
        <w:rPr>
          <w:rFonts w:ascii="Aptos" w:hAnsi="Aptos" w:eastAsia="等线"/>
          <w:b/>
        </w:rPr>
        <w:t>退回</w:t>
      </w:r>
      <w:r>
        <w:rPr>
          <w:rFonts w:ascii="Aptos" w:hAnsi="Aptos" w:eastAsia="等线"/>
        </w:rPr>
        <w:t>表示数据、分类、规则或复现仍需限定修改；</w:t>
      </w:r>
      <w:r>
        <w:rPr>
          <w:rFonts w:ascii="Aptos" w:hAnsi="Aptos" w:eastAsia="等线"/>
          <w:b/>
        </w:rPr>
        <w:t>停止</w:t>
      </w:r>
      <w:r>
        <w:rPr>
          <w:rFonts w:ascii="Aptos" w:hAnsi="Aptos" w:eastAsia="等线"/>
        </w:rPr>
        <w:t>表示授权、安全或维护条件不具备。对于生成式小数据和关键词安全门构成的首版，即使测试通过，合理结论通常仍是“课堂模拟范围限用”，不能直接接入企业真实系统。</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spacing w:after="80" w:line="288" w:lineRule="auto"/>
            </w:pPr>
            <w:r/>
            <w:r>
              <w:rPr>
                <w:rFonts w:ascii="Aptos" w:hAnsi="Aptos" w:eastAsia="等线"/>
                <w:b/>
              </w:rPr>
              <w:t>专业迁移卡A：商贸咨询分流。</w:t>
            </w:r>
            <w:r>
              <w:rPr>
                <w:rFonts w:ascii="Aptos" w:hAnsi="Aptos" w:eastAsia="等线"/>
              </w:rPr>
              <w:t xml:space="preserve"> 标签改为商品、订单、售后和账号；数据来自脱敏咨询，虚假价格和退款承诺属于高代价错误，最终去向由客服责任人确认。</w:t>
            </w:r>
          </w:p>
          <w:p>
            <w:pPr>
              <w:keepNext w:val="0"/>
              <w:spacing w:after="80" w:line="288" w:lineRule="auto"/>
            </w:pPr>
            <w:r>
              <w:rPr>
                <w:rFonts w:ascii="Aptos" w:hAnsi="Aptos" w:eastAsia="等线"/>
                <w:b/>
              </w:rPr>
              <w:t>专业迁移卡B：设备报障路由。</w:t>
            </w:r>
            <w:r>
              <w:rPr>
                <w:rFonts w:ascii="Aptos" w:hAnsi="Aptos" w:eastAsia="等线"/>
              </w:rPr>
              <w:t xml:space="preserve"> 标签按机械、电气、网络和环境支持设计；停机、漏电和人员伤害必须先接管，设备技术人员批准规则。</w:t>
            </w:r>
          </w:p>
          <w:p>
            <w:pPr>
              <w:keepNext w:val="0"/>
              <w:spacing w:after="0" w:line="288" w:lineRule="auto"/>
            </w:pPr>
            <w:r>
              <w:rPr>
                <w:rFonts w:ascii="Aptos" w:hAnsi="Aptos" w:eastAsia="等线"/>
                <w:b/>
              </w:rPr>
              <w:t>专业迁移卡C：数字媒体技术支持。</w:t>
            </w:r>
            <w:r>
              <w:rPr>
                <w:rFonts w:ascii="Aptos" w:hAnsi="Aptos" w:eastAsia="等线"/>
              </w:rPr>
              <w:t xml:space="preserve"> 标签改为拍摄、录音、剪辑和发布；素材授权与账号隐私不能交给分类模型，内容和技术负责人共同验收。</w:t>
            </w:r>
          </w:p>
        </w:tc>
      </w:tr>
    </w:tbl>
    <w:p>
      <w:pPr>
        <w:spacing w:after="0"/>
      </w:pPr>
    </w:p>
    <w:p>
      <w:r>
        <w:rPr>
          <w:rFonts w:ascii="Aptos" w:hAnsi="Aptos" w:eastAsia="等线"/>
        </w:rPr>
        <w:t>迁移不能只替换网页标题。必须重新建立标签合同、数据来源、高代价错误、规则门、固定测试、接收人员和维护责任。</w:t>
      </w:r>
    </w:p>
    <w:p>
      <w:r>
        <w:rPr>
          <w:rFonts w:ascii="Aptos" w:hAnsi="Aptos" w:eastAsia="等线"/>
        </w:rPr>
        <w:t>交接完成后仍要保留停止条件：依赖无法安装、模型或元数据缺失、标签顺序不一致、输入超出范围、固定回归失败时，系统默认不提供普通建议。维护者只能在版本化副本上修改，验收通过后再替换当前版本；上一已验收模型、阈值和报告应能恢复。</w:t>
      </w:r>
    </w:p>
    <w:p>
      <w:pPr>
        <w:pStyle w:val="Heading2"/>
      </w:pPr>
      <w:r>
        <w:rPr>
          <w:rFonts w:ascii="Aptos" w:hAnsi="Aptos" w:eastAsia="等线"/>
        </w:rPr>
        <w:t>本章小结</w:t>
      </w:r>
    </w:p>
    <w:p>
      <w:r>
        <w:rPr>
          <w:rFonts w:ascii="Aptos" w:hAnsi="Aptos" w:eastAsia="等线"/>
        </w:rPr>
        <w:t>本章把含糊委托做成了第一个“数据—模型—应用—测试—交付”闭环。任务合同确定四个真实去向和人工责任；480条生成式教学数据用于训练与验证，29条人工固定样例保持在训练之外；字符向量化、Embedding、句子表示和Softmax组成Keras文本分类模型；高风险规则在模型之前，低信心、多意图和故障结果转人工；本地网页让四类分数、规则状态和人的决定可见。</w:t>
      </w:r>
    </w:p>
    <w:p>
      <w:r>
        <w:rPr>
          <w:rFonts w:ascii="Aptos" w:hAnsi="Aptos" w:eastAsia="等线"/>
        </w:rPr>
        <w:t>大语言模型贯穿开发过程，却不替学生决定标签、修改验收门或承担正式处置。学生通过自然语言提供上下文、要求完整实现、提交运行日志和限定修改，再用文件差异与固定测试判断是否采用。真正的成果不是“模型给对了一次”，而是能够说明它学自什么数据、为何这样输出、什么时候不应使用，以及另一组怎样复现和接管。</w:t>
      </w:r>
    </w:p>
    <w:p>
      <w:pPr>
        <w:pStyle w:val="Heading2"/>
      </w:pPr>
      <w:r>
        <w:rPr>
          <w:rFonts w:ascii="Aptos" w:hAnsi="Aptos" w:eastAsia="等线"/>
        </w:rPr>
        <w:t>关键术语</w:t>
      </w:r>
    </w:p>
    <w:p>
      <w:pPr>
        <w:numPr>
          <w:ilvl w:val="0"/>
          <w:numId w:val="15"/>
        </w:numPr>
        <w:spacing w:after="80" w:line="290" w:lineRule="auto"/>
      </w:pPr>
      <w:r>
        <w:rPr>
          <w:rFonts w:ascii="Aptos" w:hAnsi="Aptos" w:eastAsia="等线"/>
          <w:b/>
        </w:rPr>
        <w:t>文本分类</w:t>
      </w:r>
      <w:r>
        <w:rPr>
          <w:rFonts w:ascii="Aptos" w:hAnsi="Aptos" w:eastAsia="等线"/>
        </w:rPr>
        <w:t>：把文本映射到预先定义标签的监督学习任务。</w:t>
      </w:r>
    </w:p>
    <w:p>
      <w:pPr>
        <w:numPr>
          <w:ilvl w:val="0"/>
          <w:numId w:val="15"/>
        </w:numPr>
        <w:spacing w:after="80" w:line="290" w:lineRule="auto"/>
      </w:pPr>
      <w:r>
        <w:rPr>
          <w:rFonts w:ascii="Aptos" w:hAnsi="Aptos" w:eastAsia="等线"/>
          <w:b/>
        </w:rPr>
        <w:t>标签合同</w:t>
      </w:r>
      <w:r>
        <w:rPr>
          <w:rFonts w:ascii="Aptos" w:hAnsi="Aptos" w:eastAsia="等线"/>
        </w:rPr>
        <w:t>：对每个类别的含义、边界、责任人和高代价错误形成的约定。</w:t>
      </w:r>
    </w:p>
    <w:p>
      <w:pPr>
        <w:numPr>
          <w:ilvl w:val="0"/>
          <w:numId w:val="15"/>
        </w:numPr>
        <w:spacing w:after="80" w:line="290" w:lineRule="auto"/>
      </w:pPr>
      <w:r>
        <w:rPr>
          <w:rFonts w:ascii="Aptos" w:hAnsi="Aptos" w:eastAsia="等线"/>
          <w:b/>
        </w:rPr>
        <w:t>训练集</w:t>
      </w:r>
      <w:r>
        <w:rPr>
          <w:rFonts w:ascii="Aptos" w:hAnsi="Aptos" w:eastAsia="等线"/>
        </w:rPr>
        <w:t>：用于调整模型参数的数据；本项目含384条生成式教学样例。</w:t>
      </w:r>
    </w:p>
    <w:p>
      <w:pPr>
        <w:numPr>
          <w:ilvl w:val="0"/>
          <w:numId w:val="15"/>
        </w:numPr>
        <w:spacing w:after="80" w:line="290" w:lineRule="auto"/>
      </w:pPr>
      <w:r>
        <w:rPr>
          <w:rFonts w:ascii="Aptos" w:hAnsi="Aptos" w:eastAsia="等线"/>
          <w:b/>
        </w:rPr>
        <w:t>验证集</w:t>
      </w:r>
      <w:r>
        <w:rPr>
          <w:rFonts w:ascii="Aptos" w:hAnsi="Aptos" w:eastAsia="等线"/>
        </w:rPr>
        <w:t>：用于观察训练过程和选择配置、不直接调整参数的数据；本项目含96条样例。</w:t>
      </w:r>
    </w:p>
    <w:p>
      <w:pPr>
        <w:numPr>
          <w:ilvl w:val="0"/>
          <w:numId w:val="15"/>
        </w:numPr>
        <w:spacing w:after="80" w:line="290" w:lineRule="auto"/>
      </w:pPr>
      <w:r>
        <w:rPr>
          <w:rFonts w:ascii="Aptos" w:hAnsi="Aptos" w:eastAsia="等线"/>
          <w:b/>
        </w:rPr>
        <w:t>固定测试</w:t>
      </w:r>
      <w:r>
        <w:rPr>
          <w:rFonts w:ascii="Aptos" w:hAnsi="Aptos" w:eastAsia="等线"/>
        </w:rPr>
        <w:t>：训练和调试期间隔离、用于系统验收的样例集合。</w:t>
      </w:r>
    </w:p>
    <w:p>
      <w:pPr>
        <w:numPr>
          <w:ilvl w:val="0"/>
          <w:numId w:val="15"/>
        </w:numPr>
        <w:spacing w:after="80" w:line="290" w:lineRule="auto"/>
      </w:pPr>
      <w:r>
        <w:rPr>
          <w:rFonts w:ascii="Aptos" w:hAnsi="Aptos" w:eastAsia="等线"/>
          <w:b/>
        </w:rPr>
        <w:t>字符向量化</w:t>
      </w:r>
      <w:r>
        <w:rPr>
          <w:rFonts w:ascii="Aptos" w:hAnsi="Aptos" w:eastAsia="等线"/>
        </w:rPr>
        <w:t>：按Unicode字符切分文本并映射为整数序列的处理。</w:t>
      </w:r>
    </w:p>
    <w:p>
      <w:pPr>
        <w:numPr>
          <w:ilvl w:val="0"/>
          <w:numId w:val="15"/>
        </w:numPr>
        <w:spacing w:after="80" w:line="290" w:lineRule="auto"/>
      </w:pPr>
      <w:r>
        <w:rPr>
          <w:rFonts w:ascii="Aptos" w:hAnsi="Aptos" w:eastAsia="等线"/>
          <w:b/>
        </w:rPr>
        <w:t>嵌入</w:t>
      </w:r>
      <w:r>
        <w:rPr>
          <w:rFonts w:ascii="Aptos" w:hAnsi="Aptos" w:eastAsia="等线"/>
        </w:rPr>
        <w:t>：把离散字符编号映射为可学习向量的模型层。</w:t>
      </w:r>
    </w:p>
    <w:p>
      <w:pPr>
        <w:numPr>
          <w:ilvl w:val="0"/>
          <w:numId w:val="15"/>
        </w:numPr>
        <w:spacing w:after="80" w:line="290" w:lineRule="auto"/>
      </w:pPr>
      <w:r>
        <w:rPr>
          <w:rFonts w:ascii="Aptos" w:hAnsi="Aptos" w:eastAsia="等线"/>
          <w:b/>
        </w:rPr>
        <w:t>Softmax分数</w:t>
      </w:r>
      <w:r>
        <w:rPr>
          <w:rFonts w:ascii="Aptos" w:hAnsi="Aptos" w:eastAsia="等线"/>
        </w:rPr>
        <w:t>：模型在当前四类之间分配的相对支持，不等于事实概率。</w:t>
      </w:r>
    </w:p>
    <w:p>
      <w:pPr>
        <w:numPr>
          <w:ilvl w:val="0"/>
          <w:numId w:val="15"/>
        </w:numPr>
        <w:spacing w:after="80" w:line="290" w:lineRule="auto"/>
      </w:pPr>
      <w:r>
        <w:rPr>
          <w:rFonts w:ascii="Aptos" w:hAnsi="Aptos" w:eastAsia="等线"/>
          <w:b/>
        </w:rPr>
        <w:t>拒绝阈值</w:t>
      </w:r>
      <w:r>
        <w:rPr>
          <w:rFonts w:ascii="Aptos" w:hAnsi="Aptos" w:eastAsia="等线"/>
        </w:rPr>
        <w:t>：分数或分差不足时不输出普通建议、转人工的条件。</w:t>
      </w:r>
    </w:p>
    <w:p>
      <w:pPr>
        <w:numPr>
          <w:ilvl w:val="0"/>
          <w:numId w:val="15"/>
        </w:numPr>
        <w:spacing w:after="80" w:line="290" w:lineRule="auto"/>
      </w:pPr>
      <w:r>
        <w:rPr>
          <w:rFonts w:ascii="Aptos" w:hAnsi="Aptos" w:eastAsia="等线"/>
          <w:b/>
        </w:rPr>
        <w:t>人工接管</w:t>
      </w:r>
      <w:r>
        <w:rPr>
          <w:rFonts w:ascii="Aptos" w:hAnsi="Aptos" w:eastAsia="等线"/>
        </w:rPr>
        <w:t>：高风险、证据不足、多意图、模型故障或权限越界时由有责任的人继续处理。</w:t>
      </w:r>
    </w:p>
    <w:p>
      <w:pPr>
        <w:pStyle w:val="Heading2"/>
      </w:pPr>
      <w:r>
        <w:rPr>
          <w:rFonts w:ascii="Aptos" w:hAnsi="Aptos" w:eastAsia="等线"/>
        </w:rPr>
        <w:t>目标测试</w:t>
      </w:r>
    </w:p>
    <w:p>
      <w:pPr>
        <w:numPr>
          <w:ilvl w:val="0"/>
          <w:numId w:val="16"/>
        </w:numPr>
        <w:spacing w:after="80" w:line="290" w:lineRule="auto"/>
      </w:pPr>
      <w:r>
        <w:rPr>
          <w:rFonts w:ascii="Aptos" w:hAnsi="Aptos" w:eastAsia="等线"/>
        </w:rPr>
        <w:t>为什么“做一个万能企业助手”不能直接作为训练任务？</w:t>
      </w:r>
    </w:p>
    <w:p>
      <w:r>
        <w:rPr>
          <w:rFonts w:ascii="Aptos" w:hAnsi="Aptos" w:eastAsia="等线"/>
        </w:rPr>
        <w:t>A. 名称不够新颖　B. 没有明确输入、标签、输出、边界和验收　C. 没有使用最大模型　D. 网页颜色没有确定</w:t>
      </w:r>
    </w:p>
    <w:p>
      <w:pPr>
        <w:numPr>
          <w:ilvl w:val="0"/>
          <w:numId w:val="16"/>
        </w:numPr>
        <w:spacing w:after="80" w:line="290" w:lineRule="auto"/>
      </w:pPr>
      <w:r>
        <w:rPr>
          <w:rFonts w:ascii="Aptos" w:hAnsi="Aptos" w:eastAsia="等线"/>
        </w:rPr>
        <w:t>下列哪一项必须在分类模型运行前处理？</w:t>
      </w:r>
    </w:p>
    <w:p>
      <w:r>
        <w:rPr>
          <w:rFonts w:ascii="Aptos" w:hAnsi="Aptos" w:eastAsia="等线"/>
        </w:rPr>
        <w:t>A. 扫码枪无法识别条码　B. 工单平台账号无法登录　C. 墙上插座正在冒烟　D. 垃圾桶已经装满</w:t>
      </w:r>
    </w:p>
    <w:p>
      <w:pPr>
        <w:numPr>
          <w:ilvl w:val="0"/>
          <w:numId w:val="16"/>
        </w:numPr>
        <w:spacing w:after="80" w:line="290" w:lineRule="auto"/>
      </w:pPr>
      <w:r>
        <w:rPr>
          <w:rFonts w:ascii="Consolas" w:hAnsi="Consolas" w:eastAsia="等线"/>
          <w:sz w:val="19"/>
        </w:rPr>
        <w:t>TextVectorization</w:t>
      </w:r>
      <w:r>
        <w:rPr>
          <w:rFonts w:ascii="Aptos" w:hAnsi="Aptos" w:eastAsia="等线"/>
        </w:rPr>
        <w:t>为什么只能用训练部分执行</w:t>
      </w:r>
      <w:r>
        <w:rPr>
          <w:rFonts w:ascii="Consolas" w:hAnsi="Consolas" w:eastAsia="等线"/>
          <w:sz w:val="19"/>
        </w:rPr>
        <w:t>adapt</w:t>
      </w:r>
      <w:r>
        <w:rPr>
          <w:rFonts w:ascii="Aptos" w:hAnsi="Aptos" w:eastAsia="等线"/>
        </w:rPr>
        <w:t>？</w:t>
      </w:r>
    </w:p>
    <w:p>
      <w:r>
        <w:rPr>
          <w:rFonts w:ascii="Aptos" w:hAnsi="Aptos" w:eastAsia="等线"/>
        </w:rPr>
        <w:t>A. 验证文件太小　B. 防止验证或测试信息进入词表形成泄漏　C. Keras不能读取CSV　D. 为了增加训练轮数</w:t>
      </w:r>
    </w:p>
    <w:p>
      <w:pPr>
        <w:numPr>
          <w:ilvl w:val="0"/>
          <w:numId w:val="16"/>
        </w:numPr>
        <w:spacing w:after="80" w:line="290" w:lineRule="auto"/>
      </w:pPr>
      <w:r>
        <w:rPr>
          <w:rFonts w:ascii="Aptos" w:hAnsi="Aptos" w:eastAsia="等线"/>
        </w:rPr>
        <w:t>模型最高Softmax分数为0.90，最合理的解释是什么？</w:t>
      </w:r>
    </w:p>
    <w:p>
      <w:r>
        <w:rPr>
          <w:rFonts w:ascii="Aptos" w:hAnsi="Aptos" w:eastAsia="等线"/>
        </w:rPr>
        <w:t>A. 现场事实有90%概率正确　B. 可以自动派单　C. 模型在当前四类中给该类较高相对支持，仍需规则和人工确认　D. 数据一定没有偏差</w:t>
      </w:r>
    </w:p>
    <w:p>
      <w:pPr>
        <w:numPr>
          <w:ilvl w:val="0"/>
          <w:numId w:val="16"/>
        </w:numPr>
        <w:spacing w:after="80" w:line="290" w:lineRule="auto"/>
      </w:pPr>
      <w:r>
        <w:rPr>
          <w:rFonts w:ascii="Aptos" w:hAnsi="Aptos" w:eastAsia="等线"/>
        </w:rPr>
        <w:t>判断并改错：“只要普通分类通过率很高，五个高风险样例漏掉一个也可以接受。”</w:t>
      </w:r>
    </w:p>
    <w:p>
      <w:pPr>
        <w:numPr>
          <w:ilvl w:val="0"/>
          <w:numId w:val="16"/>
        </w:numPr>
        <w:spacing w:after="80" w:line="290" w:lineRule="auto"/>
      </w:pPr>
      <w:r>
        <w:rPr>
          <w:rFonts w:ascii="Aptos" w:hAnsi="Aptos" w:eastAsia="等线"/>
        </w:rPr>
        <w:t>判断并改错：“学生没有从空白手写全部Python，因此不需要理解数据、字符表示、模型和输出。”</w:t>
      </w:r>
    </w:p>
    <w:p>
      <w:pPr>
        <w:numPr>
          <w:ilvl w:val="0"/>
          <w:numId w:val="16"/>
        </w:numPr>
        <w:spacing w:after="80" w:line="290" w:lineRule="auto"/>
      </w:pPr>
      <w:r>
        <w:rPr>
          <w:rFonts w:ascii="Aptos" w:hAnsi="Aptos" w:eastAsia="等线"/>
        </w:rPr>
        <w:t>为“业务设备”和“公共设施”各补充一条标签边界，并说明由谁确认。</w:t>
      </w:r>
    </w:p>
    <w:p>
      <w:pPr>
        <w:numPr>
          <w:ilvl w:val="0"/>
          <w:numId w:val="16"/>
        </w:numPr>
        <w:spacing w:after="80" w:line="290" w:lineRule="auto"/>
      </w:pPr>
      <w:r>
        <w:rPr>
          <w:rFonts w:ascii="Aptos" w:hAnsi="Aptos" w:eastAsia="等线"/>
        </w:rPr>
        <w:t>说明生成式教学数据的一个优点和两个局限，解释为什么还需要人工固定测试。</w:t>
      </w:r>
    </w:p>
    <w:p>
      <w:pPr>
        <w:numPr>
          <w:ilvl w:val="0"/>
          <w:numId w:val="16"/>
        </w:numPr>
        <w:spacing w:after="80" w:line="290" w:lineRule="auto"/>
      </w:pPr>
      <w:r>
        <w:rPr>
          <w:rFonts w:ascii="Aptos" w:hAnsi="Aptos" w:eastAsia="等线"/>
        </w:rPr>
        <w:t>设计一次只修改最高分阈值的控制变量实验，列出保持不变的条件和必须记录的结果。</w:t>
      </w:r>
    </w:p>
    <w:p>
      <w:pPr>
        <w:numPr>
          <w:ilvl w:val="0"/>
          <w:numId w:val="16"/>
        </w:numPr>
        <w:spacing w:after="80" w:line="290" w:lineRule="auto"/>
      </w:pPr>
      <w:r>
        <w:rPr>
          <w:rFonts w:ascii="Aptos" w:hAnsi="Aptos" w:eastAsia="等线"/>
        </w:rPr>
        <w:t>某版本能打开网页，但多意图请求被强行分为一类，高风险测试有一条未拦截，另一组也无法复现环境。请作出采用、限用、退回或停止结论，并说明最小修改、责任人和重新验收范围。</w:t>
      </w:r>
    </w:p>
    <w:p>
      <w:pPr>
        <w:pStyle w:val="Heading1"/>
        <w:pageBreakBefore/>
      </w:pPr>
      <w:r>
        <w:rPr>
          <w:rFonts w:ascii="Aptos" w:hAnsi="Aptos" w:eastAsia="等线"/>
        </w:rPr>
        <w:t>第2章　把多模态原件做成可追溯数据包</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工作阶段：</w:t>
            </w:r>
            <w:r>
              <w:rPr>
                <w:rFonts w:ascii="Aptos" w:hAnsi="Aptos" w:eastAsia="等线"/>
              </w:rPr>
              <w:t xml:space="preserve"> 定义工作。</w:t>
            </w:r>
          </w:p>
          <w:p>
            <w:pPr>
              <w:keepNext w:val="0"/>
              <w:spacing w:after="80" w:line="288" w:lineRule="auto"/>
            </w:pPr>
            <w:r>
              <w:rPr>
                <w:rFonts w:ascii="Aptos" w:hAnsi="Aptos" w:eastAsia="等线"/>
                <w:b/>
              </w:rPr>
              <w:t>公共核心项目：</w:t>
            </w:r>
            <w:r>
              <w:rPr>
                <w:rFonts w:ascii="Aptos" w:hAnsi="Aptos" w:eastAsia="等线"/>
              </w:rPr>
              <w:t xml:space="preserve"> 完成“工作场所设备巡检记录数据包”，把授权原件、候选提取、契约校验、问题分流、来源级划分和数据卡连成完整工程。</w:t>
            </w:r>
          </w:p>
          <w:p>
            <w:pPr>
              <w:keepNext w:val="0"/>
              <w:spacing w:after="80" w:line="288" w:lineRule="auto"/>
            </w:pPr>
            <w:r>
              <w:rPr>
                <w:rFonts w:ascii="Aptos" w:hAnsi="Aptos" w:eastAsia="等线"/>
                <w:b/>
              </w:rPr>
              <w:t>核心技术：</w:t>
            </w:r>
            <w:r>
              <w:rPr>
                <w:rFonts w:ascii="Aptos" w:hAnsi="Aptos" w:eastAsia="等线"/>
              </w:rPr>
              <w:t xml:space="preserve"> 多模态信息提取、样本与标签、数据类型与模式、数据契约、质量检查、数据划分和来源追踪。</w:t>
            </w:r>
          </w:p>
          <w:p>
            <w:pPr>
              <w:keepNext w:val="0"/>
              <w:spacing w:after="80" w:line="288" w:lineRule="auto"/>
            </w:pPr>
            <w:r>
              <w:rPr>
                <w:rFonts w:ascii="Aptos" w:hAnsi="Aptos" w:eastAsia="等线"/>
                <w:b/>
              </w:rPr>
              <w:t>输入输出链：</w:t>
            </w:r>
            <w:r>
              <w:rPr>
                <w:rFonts w:ascii="Aptos" w:hAnsi="Aptos" w:eastAsia="等线"/>
              </w:rPr>
              <w:t xml:space="preserve"> 授权材料与原件 → 来源索引 → AI候选提取 → 数据契约校验 → 人工复核 → 清洗数据与数据卡。</w:t>
            </w:r>
          </w:p>
          <w:p>
            <w:pPr>
              <w:keepNext w:val="0"/>
              <w:spacing w:after="80" w:line="288" w:lineRule="auto"/>
            </w:pPr>
            <w:r>
              <w:rPr>
                <w:rFonts w:ascii="Aptos" w:hAnsi="Aptos" w:eastAsia="等线"/>
                <w:b/>
              </w:rPr>
              <w:t>应用中的AI：</w:t>
            </w:r>
            <w:r>
              <w:rPr>
                <w:rFonts w:ascii="Aptos" w:hAnsi="Aptos" w:eastAsia="等线"/>
              </w:rPr>
              <w:t xml:space="preserve"> 从不同形式材料中提取候选字段的多模态或语言模型；参考工程使用明确标记的离线候选回放。</w:t>
            </w:r>
          </w:p>
          <w:p>
            <w:pPr>
              <w:keepNext w:val="0"/>
              <w:spacing w:after="80" w:line="288" w:lineRule="auto"/>
            </w:pPr>
            <w:r>
              <w:rPr>
                <w:rFonts w:ascii="Aptos" w:hAnsi="Aptos" w:eastAsia="等线"/>
                <w:b/>
              </w:rPr>
              <w:t>协助开发的AI：</w:t>
            </w:r>
            <w:r>
              <w:rPr>
                <w:rFonts w:ascii="Aptos" w:hAnsi="Aptos" w:eastAsia="等线"/>
              </w:rPr>
              <w:t xml:space="preserve"> 帮助设计字段、生成校验程序、解释错误日志和限定修改的项目型AI助手。</w:t>
            </w:r>
          </w:p>
          <w:p>
            <w:pPr>
              <w:keepNext w:val="0"/>
              <w:spacing w:after="80" w:line="288" w:lineRule="auto"/>
            </w:pPr>
            <w:r>
              <w:rPr>
                <w:rFonts w:ascii="Aptos" w:hAnsi="Aptos" w:eastAsia="等线"/>
                <w:b/>
              </w:rPr>
              <w:t>人的责任：</w:t>
            </w:r>
            <w:r>
              <w:rPr>
                <w:rFonts w:ascii="Aptos" w:hAnsi="Aptos" w:eastAsia="等线"/>
              </w:rPr>
              <w:t xml:space="preserve"> 确认授权与标签含义，保存原件，处理冲突和缺失，批准数据版本。</w:t>
            </w:r>
          </w:p>
          <w:p>
            <w:pPr>
              <w:keepNext w:val="0"/>
              <w:spacing w:after="80" w:line="288" w:lineRule="auto"/>
            </w:pPr>
            <w:r>
              <w:rPr>
                <w:rFonts w:ascii="Aptos" w:hAnsi="Aptos" w:eastAsia="等线"/>
                <w:b/>
              </w:rPr>
              <w:t>主要交付物：</w:t>
            </w:r>
            <w:r>
              <w:rPr>
                <w:rFonts w:ascii="Aptos" w:hAnsi="Aptos" w:eastAsia="等线"/>
              </w:rPr>
              <w:t xml:space="preserve"> 原始材料索引、数据契约、候选与清洗数据、问题记录、数据字典、数据卡和版本说明。</w:t>
            </w:r>
          </w:p>
          <w:p>
            <w:pPr>
              <w:keepNext w:val="0"/>
              <w:spacing w:after="80" w:line="288" w:lineRule="auto"/>
            </w:pPr>
            <w:r>
              <w:rPr>
                <w:rFonts w:ascii="Aptos" w:hAnsi="Aptos" w:eastAsia="等线"/>
                <w:b/>
              </w:rPr>
              <w:t>明确边界：</w:t>
            </w:r>
            <w:r>
              <w:rPr>
                <w:rFonts w:ascii="Aptos" w:hAnsi="Aptos" w:eastAsia="等线"/>
              </w:rPr>
              <w:t xml:space="preserve"> 不收集无关身份信息；模型提取结果只是候选；无法确认的内容保留缺失，不用猜测填充。</w:t>
            </w:r>
          </w:p>
          <w:p>
            <w:pPr>
              <w:keepNext w:val="0"/>
              <w:spacing w:after="0" w:line="288" w:lineRule="auto"/>
            </w:pPr>
            <w:r>
              <w:rPr>
                <w:rFonts w:ascii="Aptos" w:hAnsi="Aptos" w:eastAsia="等线"/>
                <w:b/>
              </w:rPr>
              <w:t>跨章关系：</w:t>
            </w:r>
            <w:r>
              <w:rPr>
                <w:rFonts w:ascii="Aptos" w:hAnsi="Aptos" w:eastAsia="等线"/>
              </w:rPr>
              <w:t xml:space="preserve"> 承接第1章的任务合同，为第3章检索、第5—9章模型训练和第10—12章系统交付提供可靠输入。</w:t>
            </w:r>
          </w:p>
        </w:tc>
      </w:tr>
    </w:tbl>
    <w:p>
      <w:pPr>
        <w:spacing w:after="0"/>
      </w:pPr>
    </w:p>
    <w:p>
      <w:pPr>
        <w:pStyle w:val="Heading2"/>
      </w:pPr>
      <w:r>
        <w:rPr>
          <w:rFonts w:ascii="Aptos" w:hAnsi="Aptos" w:eastAsia="等线"/>
        </w:rPr>
        <w:t>学习目标</w:t>
      </w:r>
    </w:p>
    <w:p>
      <w:r>
        <w:rPr>
          <w:rFonts w:ascii="Aptos" w:hAnsi="Aptos" w:eastAsia="等线"/>
        </w:rPr>
        <w:t>完成本章学习后，你将能够：</w:t>
      </w:r>
    </w:p>
    <w:p>
      <w:pPr>
        <w:numPr>
          <w:ilvl w:val="0"/>
          <w:numId w:val="17"/>
        </w:numPr>
        <w:spacing w:after="80" w:line="290" w:lineRule="auto"/>
      </w:pPr>
      <w:r>
        <w:rPr>
          <w:rFonts w:ascii="Aptos" w:hAnsi="Aptos" w:eastAsia="等线"/>
        </w:rPr>
        <w:t>为原始材料建立授权、来源、版本和保存位置记录；</w:t>
      </w:r>
    </w:p>
    <w:p>
      <w:pPr>
        <w:numPr>
          <w:ilvl w:val="0"/>
          <w:numId w:val="17"/>
        </w:numPr>
        <w:spacing w:after="80" w:line="290" w:lineRule="auto"/>
      </w:pPr>
      <w:r>
        <w:rPr>
          <w:rFonts w:ascii="Aptos" w:hAnsi="Aptos" w:eastAsia="等线"/>
        </w:rPr>
        <w:t>根据工作输出设计字段、类型、单位、标签和缺失表示；</w:t>
      </w:r>
    </w:p>
    <w:p>
      <w:pPr>
        <w:numPr>
          <w:ilvl w:val="0"/>
          <w:numId w:val="17"/>
        </w:numPr>
        <w:spacing w:after="80" w:line="290" w:lineRule="auto"/>
      </w:pPr>
      <w:r>
        <w:rPr>
          <w:rFonts w:ascii="Aptos" w:hAnsi="Aptos" w:eastAsia="等线"/>
        </w:rPr>
        <w:t>运行AI生成的完整校验程序，发现缺失、重复、越界和来源错误；</w:t>
      </w:r>
    </w:p>
    <w:p>
      <w:pPr>
        <w:numPr>
          <w:ilvl w:val="0"/>
          <w:numId w:val="17"/>
        </w:numPr>
        <w:spacing w:after="80" w:line="290" w:lineRule="auto"/>
      </w:pPr>
      <w:r>
        <w:rPr>
          <w:rFonts w:ascii="Aptos" w:hAnsi="Aptos" w:eastAsia="等线"/>
        </w:rPr>
        <w:t>解释样本、特征、标签以及训练、验证、测试划分在当前数据包中的含义；</w:t>
      </w:r>
    </w:p>
    <w:p>
      <w:pPr>
        <w:numPr>
          <w:ilvl w:val="0"/>
          <w:numId w:val="17"/>
        </w:numPr>
        <w:spacing w:after="80" w:line="290" w:lineRule="auto"/>
      </w:pPr>
      <w:r>
        <w:rPr>
          <w:rFonts w:ascii="Aptos" w:hAnsi="Aptos" w:eastAsia="等线"/>
        </w:rPr>
        <w:t>区分真实模型输出、离线候选回放和人工录入基线，不虚构效率或准确率；</w:t>
      </w:r>
    </w:p>
    <w:p>
      <w:pPr>
        <w:numPr>
          <w:ilvl w:val="0"/>
          <w:numId w:val="17"/>
        </w:numPr>
        <w:spacing w:after="80" w:line="290" w:lineRule="auto"/>
      </w:pPr>
      <w:r>
        <w:rPr>
          <w:rFonts w:ascii="Aptos" w:hAnsi="Aptos" w:eastAsia="等线"/>
        </w:rPr>
        <w:t>将原件、数据、程序和说明组成另一组可以复现的数据包。</w:t>
      </w:r>
    </w:p>
    <w:p>
      <w:pPr>
        <w:pStyle w:val="Heading2"/>
      </w:pPr>
      <w:r>
        <w:rPr>
          <w:rFonts w:ascii="Aptos" w:hAnsi="Aptos" w:eastAsia="等线"/>
        </w:rPr>
        <w:t>项目导入</w:t>
      </w:r>
    </w:p>
    <w:p>
      <w:r>
        <w:rPr>
          <w:rFonts w:ascii="Aptos" w:hAnsi="Aptos" w:eastAsia="等线"/>
        </w:rPr>
        <w:t>人工智能项目常从“手头有不少材料”开始。图片存在聊天记录中，巡检表使用不同版本，录音没有时间和地点，环境数值缺少单位。多模态模型能够阅读图片、听取录音并概括文档，但它不能自动知道材料是否获准使用、某个编号指向哪台设备、18表示摄氏度还是湿度，也不能替专业人员确认标签。</w:t>
      </w:r>
    </w:p>
    <w:p>
      <w:r>
        <w:rPr>
          <w:rFonts w:ascii="Aptos" w:hAnsi="Aptos" w:eastAsia="等线"/>
        </w:rPr>
        <w:t>本章完成一个可运行的工作场所设备巡检记录数据包。为避免使用真实个人与企业资料，样例包含模拟值班文字、虚拟传感器CSV、铭牌图片的观察文字替身、录音转写，以及一个专门用于隐私和授权阻断的测试原件。真实项目可把文字替身换成获准的图片和音频，但数据契约与验收门不变。</w:t>
      </w:r>
    </w:p>
    <w:p>
      <w:r>
        <w:rPr>
          <w:rFonts w:ascii="Consolas" w:hAnsi="Consolas" w:eastAsia="等线"/>
          <w:sz w:val="19"/>
        </w:rPr>
        <w:t>candidate_adapter.py</w:t>
      </w:r>
      <w:r>
        <w:rPr>
          <w:rFonts w:ascii="Aptos" w:hAnsi="Aptos" w:eastAsia="等线"/>
        </w:rPr>
        <w:t>把候选提取与具体模型隔离。课堂默认读取</w:t>
      </w:r>
      <w:r>
        <w:rPr>
          <w:rFonts w:ascii="Consolas" w:hAnsi="Consolas" w:eastAsia="等线"/>
          <w:sz w:val="19"/>
        </w:rPr>
        <w:t>is_model_output=false</w:t>
      </w:r>
      <w:r>
        <w:rPr>
          <w:rFonts w:ascii="Aptos" w:hAnsi="Aptos" w:eastAsia="等线"/>
        </w:rPr>
        <w:t>的离线回放，断网也能运行；接入真实模型时必须登记模型与日期，不得上传未授权原件。普通程序依据数据契约检查字段，学生再回到原件复核。项目目标不是“全部识别”，而是让每条可用数据能回到来源、每个未知项没有被偷偷猜出。</w:t>
      </w:r>
    </w:p>
    <w:p>
      <w:pPr>
        <w:pStyle w:val="Heading2"/>
      </w:pPr>
      <w:r>
        <w:rPr>
          <w:rFonts w:ascii="Aptos" w:hAnsi="Aptos" w:eastAsia="等线"/>
        </w:rPr>
        <w:t>本章成果</w:t>
      </w:r>
    </w:p>
    <w:p>
      <w:pPr>
        <w:numPr>
          <w:ilvl w:val="0"/>
          <w:numId w:val="18"/>
        </w:numPr>
        <w:spacing w:after="80" w:line="290" w:lineRule="auto"/>
      </w:pPr>
      <w:r>
        <w:rPr>
          <w:rFonts w:ascii="Consolas" w:hAnsi="Consolas" w:eastAsia="等线"/>
          <w:sz w:val="19"/>
        </w:rPr>
        <w:t>data/raw/</w:t>
      </w:r>
      <w:r>
        <w:rPr>
          <w:rFonts w:ascii="Aptos" w:hAnsi="Aptos" w:eastAsia="等线"/>
        </w:rPr>
        <w:t>与</w:t>
      </w:r>
      <w:r>
        <w:rPr>
          <w:rFonts w:ascii="Consolas" w:hAnsi="Consolas" w:eastAsia="等线"/>
          <w:sz w:val="19"/>
        </w:rPr>
        <w:t>source_index.csv</w:t>
      </w:r>
      <w:r>
        <w:rPr>
          <w:rFonts w:ascii="Aptos" w:hAnsi="Aptos" w:eastAsia="等线"/>
        </w:rPr>
        <w:t>：5个模拟原件及授权、隐私、SHA-256和来源组；</w:t>
      </w:r>
    </w:p>
    <w:p>
      <w:pPr>
        <w:numPr>
          <w:ilvl w:val="0"/>
          <w:numId w:val="18"/>
        </w:numPr>
        <w:spacing w:after="80" w:line="290" w:lineRule="auto"/>
      </w:pPr>
      <w:r>
        <w:rPr>
          <w:rFonts w:ascii="Consolas" w:hAnsi="Consolas" w:eastAsia="等线"/>
          <w:sz w:val="19"/>
        </w:rPr>
        <w:t>contract.json</w:t>
      </w:r>
      <w:r>
        <w:rPr>
          <w:rFonts w:ascii="Aptos" w:hAnsi="Aptos" w:eastAsia="等线"/>
        </w:rPr>
        <w:t>：字段、类型、单位、允许值、缺失和隐私规则；</w:t>
      </w:r>
    </w:p>
    <w:p>
      <w:pPr>
        <w:numPr>
          <w:ilvl w:val="0"/>
          <w:numId w:val="18"/>
        </w:numPr>
        <w:spacing w:after="80" w:line="290" w:lineRule="auto"/>
      </w:pPr>
      <w:r>
        <w:rPr>
          <w:rFonts w:ascii="Consolas" w:hAnsi="Consolas" w:eastAsia="等线"/>
          <w:sz w:val="19"/>
        </w:rPr>
        <w:t>candidate_adapter.py</w:t>
      </w:r>
      <w:r>
        <w:rPr>
          <w:rFonts w:ascii="Aptos" w:hAnsi="Aptos" w:eastAsia="等线"/>
        </w:rPr>
        <w:t>与</w:t>
      </w:r>
      <w:r>
        <w:rPr>
          <w:rFonts w:ascii="Consolas" w:hAnsi="Consolas" w:eastAsia="等线"/>
          <w:sz w:val="19"/>
        </w:rPr>
        <w:t>workflow.py</w:t>
      </w:r>
      <w:r>
        <w:rPr>
          <w:rFonts w:ascii="Aptos" w:hAnsi="Aptos" w:eastAsia="等线"/>
        </w:rPr>
        <w:t>：候选入口、校验、clean/issues与来源级划分；</w:t>
      </w:r>
    </w:p>
    <w:p>
      <w:pPr>
        <w:numPr>
          <w:ilvl w:val="0"/>
          <w:numId w:val="18"/>
        </w:numPr>
        <w:spacing w:after="80" w:line="290" w:lineRule="auto"/>
      </w:pPr>
      <w:r>
        <w:rPr>
          <w:rFonts w:ascii="Consolas" w:hAnsi="Consolas" w:eastAsia="等线"/>
          <w:sz w:val="19"/>
        </w:rPr>
        <w:t>notebooks/ch02_data_package_lab.ipynb</w:t>
      </w:r>
      <w:r>
        <w:rPr>
          <w:rFonts w:ascii="Aptos" w:hAnsi="Aptos" w:eastAsia="等线"/>
        </w:rPr>
        <w:t>：逐格观察来源、候选、契约、基线和数据包；</w:t>
      </w:r>
    </w:p>
    <w:p>
      <w:pPr>
        <w:numPr>
          <w:ilvl w:val="0"/>
          <w:numId w:val="18"/>
        </w:numPr>
        <w:spacing w:after="80" w:line="290" w:lineRule="auto"/>
      </w:pPr>
      <w:r>
        <w:rPr>
          <w:rFonts w:ascii="Consolas" w:hAnsi="Consolas" w:eastAsia="等线"/>
          <w:sz w:val="19"/>
        </w:rPr>
        <w:t>evaluate_fixed_cases.py</w:t>
      </w:r>
      <w:r>
        <w:rPr>
          <w:rFonts w:ascii="Aptos" w:hAnsi="Aptos" w:eastAsia="等线"/>
        </w:rPr>
        <w:t>：6条冻结正常、边界、陌生、隐私和故障测试；</w:t>
      </w:r>
    </w:p>
    <w:p>
      <w:pPr>
        <w:numPr>
          <w:ilvl w:val="0"/>
          <w:numId w:val="18"/>
        </w:numPr>
        <w:spacing w:after="80" w:line="290" w:lineRule="auto"/>
      </w:pPr>
      <w:r>
        <w:rPr>
          <w:rFonts w:ascii="Consolas" w:hAnsi="Consolas" w:eastAsia="等线"/>
          <w:sz w:val="19"/>
        </w:rPr>
        <w:t>DATA_CARD.md</w:t>
      </w:r>
      <w:r>
        <w:rPr>
          <w:rFonts w:ascii="Aptos" w:hAnsi="Aptos" w:eastAsia="等线"/>
        </w:rPr>
        <w:t>、真实参考报告和可由另一组运行的</w:t>
      </w:r>
      <w:r>
        <w:rPr>
          <w:rFonts w:ascii="Consolas" w:hAnsi="Consolas" w:eastAsia="等线"/>
          <w:sz w:val="19"/>
        </w:rPr>
        <w:t>acceptance.py</w:t>
      </w:r>
      <w:r>
        <w:rPr>
          <w:rFonts w:ascii="Aptos" w:hAnsi="Aptos" w:eastAsia="等线"/>
        </w:rPr>
        <w:t>。</w:t>
      </w:r>
    </w:p>
    <w:p>
      <w:pPr>
        <w:pStyle w:val="Heading2"/>
      </w:pPr>
      <w:r>
        <w:rPr>
          <w:rFonts w:ascii="Aptos" w:hAnsi="Aptos" w:eastAsia="等线"/>
        </w:rPr>
        <w:t>AI协同开发路线</w:t>
      </w:r>
    </w:p>
    <w:p>
      <w:r>
        <w:rPr>
          <w:rFonts w:ascii="Aptos" w:hAnsi="Aptos" w:eastAsia="等线"/>
        </w:rPr>
        <w:t>学生先阅读</w:t>
      </w:r>
      <w:r>
        <w:rPr>
          <w:rFonts w:ascii="Consolas" w:hAnsi="Consolas" w:eastAsia="等线"/>
          <w:sz w:val="19"/>
        </w:rPr>
        <w:t>TASK_CONTRACT.md</w:t>
      </w:r>
      <w:r>
        <w:rPr>
          <w:rFonts w:ascii="Aptos" w:hAnsi="Aptos" w:eastAsia="等线"/>
        </w:rPr>
        <w:t>并核对索引哈希，再观察离线候选怎样进入契约校验。学生亲手只改变一个单位规则，预测clean与issues数量变化；随后让协助开发的AI只增加“原件哈希变化”测试，审查差异并运行全部回归。接入真实多模态模型是可选扩展：模型候选先导出为带来源声明的JSON包，再通过</w:t>
      </w:r>
      <w:r>
        <w:rPr>
          <w:rFonts w:ascii="Consolas" w:hAnsi="Consolas" w:eastAsia="等线"/>
          <w:sz w:val="19"/>
        </w:rPr>
        <w:t>--candidates</w:t>
      </w:r>
      <w:r>
        <w:rPr>
          <w:rFonts w:ascii="Aptos" w:hAnsi="Aptos" w:eastAsia="等线"/>
        </w:rPr>
        <w:t>进入与离线回放完全相同的校验主链；它不能改变原件只读、候选不等于事实和未授权来源必须阻断这三条规则。最终由另一组按</w:t>
      </w:r>
      <w:r>
        <w:rPr>
          <w:rFonts w:ascii="Consolas" w:hAnsi="Consolas" w:eastAsia="等线"/>
          <w:sz w:val="19"/>
        </w:rPr>
        <w:t>README</w:t>
      </w:r>
      <w:r>
        <w:rPr>
          <w:rFonts w:ascii="Aptos" w:hAnsi="Aptos" w:eastAsia="等线"/>
        </w:rPr>
        <w:t>复现。</w:t>
      </w:r>
    </w:p>
    <w:p>
      <w:pPr>
        <w:pStyle w:val="Heading2"/>
      </w:pPr>
      <w:r>
        <w:rPr>
          <w:rFonts w:ascii="Aptos" w:hAnsi="Aptos" w:eastAsia="等线"/>
        </w:rPr>
        <w:t>第一节　保留原件、授权和来源，再提取候选信息</w:t>
      </w:r>
    </w:p>
    <w:p>
      <w:pPr>
        <w:pStyle w:val="Heading3"/>
      </w:pPr>
      <w:r>
        <w:rPr>
          <w:rFonts w:ascii="Aptos" w:hAnsi="Aptos" w:eastAsia="等线"/>
        </w:rPr>
        <w:t>一、原件先于提取结果</w:t>
      </w:r>
    </w:p>
    <w:p>
      <w:r>
        <w:rPr>
          <w:rFonts w:ascii="Aptos" w:hAnsi="Aptos" w:eastAsia="等线"/>
        </w:rPr>
        <w:t>模型处理的是原件的某种表示，提取结果不是原件本身。项目目录先建立</w:t>
      </w:r>
      <w:r>
        <w:rPr>
          <w:rFonts w:ascii="Consolas" w:hAnsi="Consolas" w:eastAsia="等线"/>
          <w:sz w:val="19"/>
        </w:rPr>
        <w:t>raw/</w:t>
      </w:r>
      <w:r>
        <w:rPr>
          <w:rFonts w:ascii="Aptos" w:hAnsi="Aptos" w:eastAsia="等线"/>
        </w:rPr>
        <w:t>，只读保存收到的文件；再建立</w:t>
      </w:r>
      <w:r>
        <w:rPr>
          <w:rFonts w:ascii="Consolas" w:hAnsi="Consolas" w:eastAsia="等线"/>
          <w:sz w:val="19"/>
        </w:rPr>
        <w:t>index.csv</w:t>
      </w:r>
      <w:r>
        <w:rPr>
          <w:rFonts w:ascii="Aptos" w:hAnsi="Aptos" w:eastAsia="等线"/>
        </w:rPr>
        <w:t>，为每个原件分配</w:t>
      </w:r>
      <w:r>
        <w:rPr>
          <w:rFonts w:ascii="Consolas" w:hAnsi="Consolas" w:eastAsia="等线"/>
          <w:sz w:val="19"/>
        </w:rPr>
        <w:t>source_id</w:t>
      </w:r>
      <w:r>
        <w:rPr>
          <w:rFonts w:ascii="Aptos" w:hAnsi="Aptos" w:eastAsia="等线"/>
        </w:rPr>
        <w:t>。索引至少记录文件名、材料类型、提供者、获取日期、授权范围、是否含个人信息、文件摘要和备注。文件摘要是由普通程序根据文件内容计算的短标识，可帮助发现原件是否被替换，不代表授权或真实性。</w:t>
      </w:r>
    </w:p>
    <w:p>
      <w:r>
        <w:rPr>
          <w:rFonts w:ascii="Aptos" w:hAnsi="Aptos" w:eastAsia="等线"/>
        </w:rPr>
        <w:t>未经授权的人脸、姓名、联系方式和对话不得为了“训练AI”进入共享数据。若材料含完成任务所必需的个人信息，应按单位制度缩小访问范围，课堂样例优先使用模拟或脱敏数据。删除原件也要保留删除原因和责任人，不能让清洗后的表格变成没有来历的孤立数据。</w:t>
      </w:r>
    </w:p>
    <w:p>
      <w:r>
        <w:rPr>
          <w:rFonts w:ascii="Aptos" w:hAnsi="Aptos" w:eastAsia="等线"/>
        </w:rPr>
        <w:t>配套工程位于</w:t>
      </w:r>
      <w:r>
        <w:rPr>
          <w:rFonts w:ascii="Consolas" w:hAnsi="Consolas" w:eastAsia="等线"/>
          <w:sz w:val="19"/>
        </w:rPr>
        <w:t>resources/ch02/project/</w:t>
      </w:r>
      <w:r>
        <w:rPr>
          <w:rFonts w:ascii="Aptos" w:hAnsi="Aptos" w:eastAsia="等线"/>
        </w:rPr>
        <w:t>，关键目录如下：</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project/</w:t>
            </w:r>
          </w:p>
          <w:p>
            <w:pPr>
              <w:pStyle w:val="教材代码"/>
              <w:keepNext w:val="0"/>
            </w:pPr>
            <w:r>
              <w:rPr>
                <w:rFonts w:ascii="Consolas" w:hAnsi="Consolas" w:eastAsia="等线"/>
                <w:color w:val="172033"/>
                <w:sz w:val="18"/>
              </w:rPr>
              <w:t>├─ data/raw/                    # 不被候选覆盖的模拟原件</w:t>
            </w:r>
          </w:p>
          <w:p>
            <w:pPr>
              <w:pStyle w:val="教材代码"/>
              <w:keepNext w:val="0"/>
            </w:pPr>
            <w:r>
              <w:rPr>
                <w:rFonts w:ascii="Consolas" w:hAnsi="Consolas" w:eastAsia="等线"/>
                <w:color w:val="172033"/>
                <w:sz w:val="18"/>
              </w:rPr>
              <w:t>├─ data/source_index.csv        # 授权、隐私、SHA与来源组</w:t>
            </w:r>
          </w:p>
          <w:p>
            <w:pPr>
              <w:pStyle w:val="教材代码"/>
              <w:keepNext w:val="0"/>
            </w:pPr>
            <w:r>
              <w:rPr>
                <w:rFonts w:ascii="Consolas" w:hAnsi="Consolas" w:eastAsia="等线"/>
                <w:color w:val="172033"/>
                <w:sz w:val="18"/>
              </w:rPr>
              <w:t>├─ data/contract.json           # 可执行数据契约</w:t>
            </w:r>
          </w:p>
          <w:p>
            <w:pPr>
              <w:pStyle w:val="教材代码"/>
              <w:keepNext w:val="0"/>
            </w:pPr>
            <w:r>
              <w:rPr>
                <w:rFonts w:ascii="Consolas" w:hAnsi="Consolas" w:eastAsia="等线"/>
                <w:color w:val="172033"/>
                <w:sz w:val="18"/>
              </w:rPr>
              <w:t>├─ data/candidates_replay.json  # 明确非模型实测的离线候选</w:t>
            </w:r>
          </w:p>
          <w:p>
            <w:pPr>
              <w:pStyle w:val="教材代码"/>
              <w:keepNext w:val="0"/>
            </w:pPr>
            <w:r>
              <w:rPr>
                <w:rFonts w:ascii="Consolas" w:hAnsi="Consolas" w:eastAsia="等线"/>
                <w:color w:val="172033"/>
                <w:sz w:val="18"/>
              </w:rPr>
              <w:t>├─ candidate_adapter.py         # 可替换候选提取接口</w:t>
            </w:r>
          </w:p>
          <w:p>
            <w:pPr>
              <w:pStyle w:val="教材代码"/>
              <w:keepNext w:val="0"/>
            </w:pPr>
            <w:r>
              <w:rPr>
                <w:rFonts w:ascii="Consolas" w:hAnsi="Consolas" w:eastAsia="等线"/>
                <w:color w:val="172033"/>
                <w:sz w:val="18"/>
              </w:rPr>
              <w:t>├─ workflow.py                  # clean、issues、划分与报告</w:t>
            </w:r>
          </w:p>
          <w:p>
            <w:pPr>
              <w:pStyle w:val="教材代码"/>
              <w:keepNext w:val="0"/>
            </w:pPr>
            <w:r>
              <w:rPr>
                <w:rFonts w:ascii="Consolas" w:hAnsi="Consolas" w:eastAsia="等线"/>
                <w:color w:val="172033"/>
                <w:sz w:val="18"/>
              </w:rPr>
              <w:t>├─ evaluate_fixed_cases.py      # 冻结契约测试</w:t>
            </w:r>
          </w:p>
          <w:p>
            <w:pPr>
              <w:pStyle w:val="教材代码"/>
              <w:keepNext w:val="0"/>
            </w:pPr>
            <w:r>
              <w:rPr>
                <w:rFonts w:ascii="Consolas" w:hAnsi="Consolas" w:eastAsia="等线"/>
                <w:color w:val="172033"/>
                <w:sz w:val="18"/>
              </w:rPr>
              <w:t>├─ DATA_CARD.md</w:t>
            </w:r>
          </w:p>
          <w:p>
            <w:pPr>
              <w:pStyle w:val="教材代码"/>
              <w:keepNext w:val="0"/>
            </w:pPr>
            <w:r>
              <w:rPr>
                <w:rFonts w:ascii="Consolas" w:hAnsi="Consolas" w:eastAsia="等线"/>
                <w:color w:val="172033"/>
                <w:sz w:val="18"/>
              </w:rPr>
              <w:t>└─ acceptance.py</w:t>
            </w:r>
          </w:p>
        </w:tc>
      </w:tr>
    </w:tbl>
    <w:p>
      <w:pPr>
        <w:spacing w:after="0"/>
      </w:pPr>
    </w:p>
    <w:p>
      <w:pPr>
        <w:pStyle w:val="Heading3"/>
      </w:pPr>
      <w:r>
        <w:rPr>
          <w:rFonts w:ascii="Aptos" w:hAnsi="Aptos" w:eastAsia="等线"/>
        </w:rPr>
        <w:t>二、多模态模型只产生候选</w:t>
      </w:r>
    </w:p>
    <w:p>
      <w:r>
        <w:rPr>
          <w:rFonts w:ascii="Aptos" w:hAnsi="Aptos" w:eastAsia="等线"/>
        </w:rPr>
        <w:t>输入给模型的提取任务应包含字段定义、允许值、缺失表示和来源编号。例如：“只从S003图片中读取可见铭牌信息；看不清的字段填</w:t>
      </w:r>
      <w:r>
        <w:rPr>
          <w:rFonts w:ascii="Consolas" w:hAnsi="Consolas" w:eastAsia="等线"/>
          <w:sz w:val="19"/>
        </w:rPr>
        <w:t>null</w:t>
      </w:r>
      <w:r>
        <w:rPr>
          <w:rFonts w:ascii="Aptos" w:hAnsi="Aptos" w:eastAsia="等线"/>
        </w:rPr>
        <w:t>；每个非空值附原图中的证据短句或区域说明；不要根据同类设备猜型号。”参考S003正确地把时间与数值保留为</w:t>
      </w:r>
      <w:r>
        <w:rPr>
          <w:rFonts w:ascii="Consolas" w:hAnsi="Consolas" w:eastAsia="等线"/>
          <w:sz w:val="19"/>
        </w:rPr>
        <w:t>null</w:t>
      </w:r>
      <w:r>
        <w:rPr>
          <w:rFonts w:ascii="Aptos" w:hAnsi="Aptos" w:eastAsia="等线"/>
        </w:rPr>
        <w:t>，而不是根据文件名或同类设备猜测。模型输出后，学生随机抽查，也要优先复核影响大、置信低或与其他材料冲突的字段。</w:t>
      </w:r>
    </w:p>
    <w:p>
      <w:r>
        <w:rPr>
          <w:rFonts w:ascii="Aptos" w:hAnsi="Aptos" w:eastAsia="等线"/>
        </w:rPr>
        <w:t>参考运行没有调用多模态模型。</w:t>
      </w:r>
      <w:r>
        <w:rPr>
          <w:rFonts w:ascii="Consolas" w:hAnsi="Consolas" w:eastAsia="等线"/>
          <w:sz w:val="19"/>
        </w:rPr>
        <w:t>OfflineReplayExtractor</w:t>
      </w:r>
      <w:r>
        <w:rPr>
          <w:rFonts w:ascii="Aptos" w:hAnsi="Aptos" w:eastAsia="等线"/>
        </w:rPr>
        <w:t>读取教师编写的8条候选并验证来源声明；</w:t>
      </w:r>
      <w:r>
        <w:rPr>
          <w:rFonts w:ascii="Consolas" w:hAnsi="Consolas" w:eastAsia="等线"/>
          <w:sz w:val="19"/>
        </w:rPr>
        <w:t>CallableExtractor</w:t>
      </w:r>
      <w:r>
        <w:rPr>
          <w:rFonts w:ascii="Aptos" w:hAnsi="Aptos" w:eastAsia="等线"/>
        </w:rPr>
        <w:t>只定义获准模型的接入边界。这样既能学习模型如何进入工程，也不会把没有发生的模型调用写成结果。</w:t>
      </w:r>
    </w:p>
    <w:p>
      <w:r>
        <w:rPr>
          <w:rFonts w:ascii="Aptos" w:hAnsi="Aptos" w:eastAsia="等线"/>
        </w:rPr>
        <w:t>文字清晰、格式稳定的扫描表格，可以把专用文字识别作为速度基线；需要同时理解图片、表格和上下文时，多模态模型可能更方便；少量关键字段由人工录入通常更可靠。技术选择取决于材料和错误后果，而不是默认“越通用越好”。</w:t>
      </w:r>
    </w:p>
    <w:p>
      <w:pPr>
        <w:pStyle w:val="Heading3"/>
      </w:pPr>
      <w:r>
        <w:rPr>
          <w:rFonts w:ascii="Aptos" w:hAnsi="Aptos" w:eastAsia="等线"/>
        </w:rPr>
        <w:t>三、建立人工基线</w:t>
      </w:r>
    </w:p>
    <w:p>
      <w:r>
        <w:rPr>
          <w:rFonts w:ascii="Aptos" w:hAnsi="Aptos" w:eastAsia="等线"/>
        </w:rPr>
        <w:t>参考工程提供4条教师确认的人工录入作为基线，并与相同4个模拟来源的离线候选比较地点、类型、时间、数值、单位、标签和证据7个字段。两者均为28/28字段相符。人工耗时没有测量，离线候选又不是真实模型输出，因此本章不声称AI更快或更准。</w:t>
      </w:r>
    </w:p>
    <w:p>
      <w:r>
        <w:rPr>
          <w:rFonts w:ascii="Aptos" w:hAnsi="Aptos" w:eastAsia="等线"/>
        </w:rPr>
        <w:t>真实课堂可重新记录两名学生的录入时间、分歧和复核次数，再与获准模型比较。如果模型速度快但增加了无法发现的错误，应限制它只处理低风险字段；如果材料只有十几条且格式稳定，人工录入可能就是更合适的首版。没有这些真实记录时，正确结论是“尚不能比较效率”。</w:t>
      </w:r>
    </w:p>
    <w:p>
      <w:pPr>
        <w:pStyle w:val="Heading3"/>
      </w:pPr>
      <w:r>
        <w:rPr>
          <w:rFonts w:ascii="Aptos" w:hAnsi="Aptos" w:eastAsia="等线"/>
        </w:rPr>
        <w:t>四、来源证据必须跟着数据走</w:t>
      </w:r>
    </w:p>
    <w:p>
      <w:r>
        <w:rPr>
          <w:rFonts w:ascii="Aptos" w:hAnsi="Aptos" w:eastAsia="等线"/>
        </w:rPr>
        <w:t>候选记录至少保留</w:t>
      </w:r>
      <w:r>
        <w:rPr>
          <w:rFonts w:ascii="Consolas" w:hAnsi="Consolas" w:eastAsia="等线"/>
          <w:sz w:val="19"/>
        </w:rPr>
        <w:t>source_id</w:t>
      </w:r>
      <w:r>
        <w:rPr>
          <w:rFonts w:ascii="Aptos" w:hAnsi="Aptos" w:eastAsia="等线"/>
        </w:rPr>
        <w:t>与</w:t>
      </w:r>
      <w:r>
        <w:rPr>
          <w:rFonts w:ascii="Consolas" w:hAnsi="Consolas" w:eastAsia="等线"/>
          <w:sz w:val="19"/>
        </w:rPr>
        <w:t>evidence</w:t>
      </w:r>
      <w:r>
        <w:rPr>
          <w:rFonts w:ascii="Aptos" w:hAnsi="Aptos" w:eastAsia="等线"/>
        </w:rPr>
        <w:t>。后续发现数值异常时，可以回到具体原件，而不是重新翻遍文件夹。一个字段由多个来源共同支持时，应保留全部来源；来源相互冲突时，不要选择模型更喜欢的一项，要生成冲突记录并交责任人。</w:t>
      </w:r>
    </w:p>
    <w:p>
      <w:r>
        <w:rPr>
          <w:rFonts w:ascii="Aptos" w:hAnsi="Aptos" w:eastAsia="等线"/>
          <w:b/>
        </w:rPr>
        <w:t>图示规划：</w:t>
      </w:r>
      <w:r>
        <w:rPr>
          <w:rFonts w:ascii="Aptos" w:hAnsi="Aptos" w:eastAsia="等线"/>
        </w:rPr>
        <w:t xml:space="preserve"> 在此设置“原件—来源索引—候选字段—规则校验—人工复核—发布数据”的分层图，突出原件和候选数据不能相互覆盖。</w:t>
      </w:r>
    </w:p>
    <w:p>
      <w:pPr>
        <w:pStyle w:val="Heading2"/>
      </w:pPr>
      <w:r>
        <w:rPr>
          <w:rFonts w:ascii="Aptos" w:hAnsi="Aptos" w:eastAsia="等线"/>
        </w:rPr>
        <w:t>第二节　设计字段、类型、单位、标签和数据契约</w:t>
      </w:r>
    </w:p>
    <w:p>
      <w:pPr>
        <w:pStyle w:val="Heading3"/>
      </w:pPr>
      <w:r>
        <w:rPr>
          <w:rFonts w:ascii="Aptos" w:hAnsi="Aptos" w:eastAsia="等线"/>
        </w:rPr>
        <w:t>一、字段来自工作，不来自现有表格</w:t>
      </w:r>
    </w:p>
    <w:p>
      <w:r>
        <w:rPr>
          <w:rFonts w:ascii="Aptos" w:hAnsi="Aptos" w:eastAsia="等线"/>
        </w:rPr>
        <w:t>字段应由后续工作输出反推。本项目要支持设施观察与统计，因此需要记录编号、来源、地点、设施类别、观察时间、现象、数值、单位、状态标签和复核状态。若后续不需要人员姓名，就不应因为原表中有一列而继续收集。</w:t>
      </w:r>
    </w:p>
    <w:p>
      <w:r>
        <w:rPr>
          <w:rFonts w:ascii="Aptos" w:hAnsi="Aptos" w:eastAsia="等线"/>
        </w:rPr>
        <w:t>数据类型说明机器可以对值做什么。日期应使用统一格式，数值应保存为数值而不是“18度左右”这样的字符串，类别应来自允许列表。缺失不等于零，也不等于“正常”。本项目用</w:t>
      </w:r>
      <w:r>
        <w:rPr>
          <w:rFonts w:ascii="Consolas" w:hAnsi="Consolas" w:eastAsia="等线"/>
          <w:sz w:val="19"/>
        </w:rPr>
        <w:t>null</w:t>
      </w:r>
      <w:r>
        <w:rPr>
          <w:rFonts w:ascii="Aptos" w:hAnsi="Aptos" w:eastAsia="等线"/>
        </w:rPr>
        <w:t>表示没有可确认的值，用</w:t>
      </w:r>
      <w:r>
        <w:rPr>
          <w:rFonts w:ascii="Consolas" w:hAnsi="Consolas" w:eastAsia="等线"/>
          <w:sz w:val="19"/>
        </w:rPr>
        <w:t>status_label="待复核"</w:t>
      </w:r>
      <w:r>
        <w:rPr>
          <w:rFonts w:ascii="Aptos" w:hAnsi="Aptos" w:eastAsia="等线"/>
        </w:rPr>
        <w:t>说明记录仍需人判断。</w:t>
      </w:r>
    </w:p>
    <w:p>
      <w:pPr>
        <w:pStyle w:val="Heading3"/>
      </w:pPr>
      <w:r>
        <w:rPr>
          <w:rFonts w:ascii="Aptos" w:hAnsi="Aptos" w:eastAsia="等线"/>
        </w:rPr>
        <w:t>二、单位和标签是专业约定</w:t>
      </w:r>
    </w:p>
    <w:p>
      <w:r>
        <w:rPr>
          <w:rFonts w:ascii="Aptos" w:hAnsi="Aptos" w:eastAsia="等线"/>
        </w:rPr>
        <w:t>“温度=26”只有与摄氏度、测量时间、位置和设备状态一起才可解释。同一字段混用摄氏度和华氏度，程序仍可能画出漂亮曲线，却没有可比意义。数据契约需规定单位，转换时同时保留原值和转换规则。</w:t>
      </w:r>
    </w:p>
    <w:p>
      <w:r>
        <w:rPr>
          <w:rFonts w:ascii="Aptos" w:hAnsi="Aptos" w:eastAsia="等线"/>
        </w:rPr>
        <w:t>标签是人按任务规则给样本的目标名称。本项目的</w:t>
      </w:r>
      <w:r>
        <w:rPr>
          <w:rFonts w:ascii="Consolas" w:hAnsi="Consolas" w:eastAsia="等线"/>
          <w:sz w:val="19"/>
        </w:rPr>
        <w:t>status_label</w:t>
      </w:r>
      <w:r>
        <w:rPr>
          <w:rFonts w:ascii="Aptos" w:hAnsi="Aptos" w:eastAsia="等线"/>
        </w:rPr>
        <w:t>只允许“正常、待复核、超出服务范围”，不把“未知”强行标为“正常”。标签定义要写出正例、反例和边界。两位标注者对同一记录意见不同，说明规则可能不清楚，应先修订说明再扩大数据量。</w:t>
      </w:r>
    </w:p>
    <w:p>
      <w:pPr>
        <w:pStyle w:val="Heading3"/>
      </w:pPr>
      <w:r>
        <w:rPr>
          <w:rFonts w:ascii="Aptos" w:hAnsi="Aptos" w:eastAsia="等线"/>
        </w:rPr>
        <w:t>三、把约定写成数据契约</w:t>
      </w:r>
    </w:p>
    <w:p>
      <w:r>
        <w:rPr>
          <w:rFonts w:ascii="Aptos" w:hAnsi="Aptos" w:eastAsia="等线"/>
        </w:rPr>
        <w:t>数据契约可采用JSON或表格表达。本章首版规定：</w:t>
      </w:r>
    </w:p>
    <w:p>
      <w:pPr>
        <w:pStyle w:val="Caption"/>
      </w:pPr>
      <w:r>
        <w:rPr>
          <w:rFonts w:ascii="Aptos" w:hAnsi="Aptos" w:eastAsia="等线"/>
        </w:rPr>
        <w:t>表2-1 字段、类型与允许值对照表</w:t>
      </w:r>
    </w:p>
    <w:tbl>
      <w:tblPr>
        <w:tblStyle w:val="TableGrid"/>
        <w:tblW w:type="dxa" w:w="9638"/>
        <w:jc w:val="left"/>
        <w:tblLayout w:type="fixed"/>
        <w:tblLook w:firstColumn="1" w:firstRow="1" w:lastColumn="0" w:lastRow="0" w:noHBand="0" w:noVBand="1" w:val="04A0"/>
        <w:tblInd w:w="120" w:type="dxa"/>
      </w:tblPr>
      <w:tblGrid>
        <w:gridCol w:w="2754"/>
        <w:gridCol w:w="2950"/>
        <w:gridCol w:w="1180"/>
        <w:gridCol w:w="2754"/>
      </w:tblGrid>
      <w:tr>
        <w:trPr>
          <w:tblHeader w:val="true"/>
        </w:trPr>
        <w:tc>
          <w:tcPr>
            <w:tcW w:type="dxa" w:w="2754"/>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字段</w:t>
            </w:r>
          </w:p>
        </w:tc>
        <w:tc>
          <w:tcPr>
            <w:tcW w:type="dxa" w:w="2950"/>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类型与允许值</w:t>
            </w:r>
          </w:p>
        </w:tc>
        <w:tc>
          <w:tcPr>
            <w:tcW w:type="dxa" w:w="1180"/>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是否必需</w:t>
            </w:r>
          </w:p>
        </w:tc>
        <w:tc>
          <w:tcPr>
            <w:tcW w:type="dxa" w:w="2754"/>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说明</w:t>
            </w:r>
          </w:p>
        </w:tc>
      </w:tr>
      <w:tr>
        <w:tc>
          <w:tcPr>
            <w:tcW w:type="dxa" w:w="275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record_id</w:t>
            </w:r>
          </w:p>
        </w:tc>
        <w:tc>
          <w:tcPr>
            <w:tcW w:type="dxa" w:w="295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字符串，唯一</w:t>
            </w:r>
          </w:p>
        </w:tc>
        <w:tc>
          <w:tcPr>
            <w:tcW w:type="dxa" w:w="118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是</w:t>
            </w:r>
          </w:p>
        </w:tc>
        <w:tc>
          <w:tcPr>
            <w:tcW w:type="dxa" w:w="275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由项目规则生成，不由模型猜测</w:t>
            </w:r>
          </w:p>
        </w:tc>
      </w:tr>
      <w:tr>
        <w:tc>
          <w:tcPr>
            <w:tcW w:type="dxa" w:w="275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source_id</w:t>
            </w:r>
          </w:p>
        </w:tc>
        <w:tc>
          <w:tcPr>
            <w:tcW w:type="dxa" w:w="295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必须存在于索引</w:t>
            </w:r>
          </w:p>
        </w:tc>
        <w:tc>
          <w:tcPr>
            <w:tcW w:type="dxa" w:w="118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是</w:t>
            </w:r>
          </w:p>
        </w:tc>
        <w:tc>
          <w:tcPr>
            <w:tcW w:type="dxa" w:w="275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指向原件</w:t>
            </w:r>
          </w:p>
        </w:tc>
      </w:tr>
      <w:tr>
        <w:tc>
          <w:tcPr>
            <w:tcW w:type="dxa" w:w="275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location</w:t>
            </w:r>
          </w:p>
        </w:tc>
        <w:tc>
          <w:tcPr>
            <w:tcW w:type="dxa" w:w="295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字符串或</w:t>
            </w:r>
            <w:r>
              <w:rPr>
                <w:rFonts w:ascii="Aptos" w:hAnsi="Aptos" w:eastAsia="等线"/>
                <w:b w:val="0"/>
                <w:sz w:val="19"/>
              </w:rPr>
              <w:t>null</w:t>
            </w:r>
          </w:p>
        </w:tc>
        <w:tc>
          <w:tcPr>
            <w:tcW w:type="dxa" w:w="118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是</w:t>
            </w:r>
          </w:p>
        </w:tc>
        <w:tc>
          <w:tcPr>
            <w:tcW w:type="dxa" w:w="275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未知时保留</w:t>
            </w:r>
            <w:r>
              <w:rPr>
                <w:rFonts w:ascii="Aptos" w:hAnsi="Aptos" w:eastAsia="等线"/>
                <w:b w:val="0"/>
                <w:sz w:val="19"/>
              </w:rPr>
              <w:t>null</w:t>
            </w:r>
          </w:p>
        </w:tc>
      </w:tr>
      <w:tr>
        <w:tc>
          <w:tcPr>
            <w:tcW w:type="dxa" w:w="275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asset_type</w:t>
            </w:r>
          </w:p>
        </w:tc>
        <w:tc>
          <w:tcPr>
            <w:tcW w:type="dxa" w:w="295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照明、桌椅、业务设备、环境之一</w:t>
            </w:r>
          </w:p>
        </w:tc>
        <w:tc>
          <w:tcPr>
            <w:tcW w:type="dxa" w:w="118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是</w:t>
            </w:r>
          </w:p>
        </w:tc>
        <w:tc>
          <w:tcPr>
            <w:tcW w:type="dxa" w:w="275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其他材料进入待复核</w:t>
            </w:r>
          </w:p>
        </w:tc>
      </w:tr>
      <w:tr>
        <w:tc>
          <w:tcPr>
            <w:tcW w:type="dxa" w:w="275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observed_at</w:t>
            </w:r>
          </w:p>
        </w:tc>
        <w:tc>
          <w:tcPr>
            <w:tcW w:type="dxa" w:w="295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ISO日期时间或</w:t>
            </w:r>
            <w:r>
              <w:rPr>
                <w:rFonts w:ascii="Aptos" w:hAnsi="Aptos" w:eastAsia="等线"/>
                <w:b w:val="0"/>
                <w:sz w:val="19"/>
              </w:rPr>
              <w:t>null</w:t>
            </w:r>
          </w:p>
        </w:tc>
        <w:tc>
          <w:tcPr>
            <w:tcW w:type="dxa" w:w="118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是</w:t>
            </w:r>
          </w:p>
        </w:tc>
        <w:tc>
          <w:tcPr>
            <w:tcW w:type="dxa" w:w="275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不从文件修改时间猜测</w:t>
            </w:r>
          </w:p>
        </w:tc>
      </w:tr>
      <w:tr>
        <w:tc>
          <w:tcPr>
            <w:tcW w:type="dxa" w:w="275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value</w:t>
            </w:r>
          </w:p>
        </w:tc>
        <w:tc>
          <w:tcPr>
            <w:tcW w:type="dxa" w:w="295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数值或</w:t>
            </w:r>
            <w:r>
              <w:rPr>
                <w:rFonts w:ascii="Aptos" w:hAnsi="Aptos" w:eastAsia="等线"/>
                <w:b w:val="0"/>
                <w:sz w:val="19"/>
              </w:rPr>
              <w:t>null</w:t>
            </w:r>
          </w:p>
        </w:tc>
        <w:tc>
          <w:tcPr>
            <w:tcW w:type="dxa" w:w="118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是</w:t>
            </w:r>
          </w:p>
        </w:tc>
        <w:tc>
          <w:tcPr>
            <w:tcW w:type="dxa" w:w="275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仅传感记录使用</w:t>
            </w:r>
          </w:p>
        </w:tc>
      </w:tr>
      <w:tr>
        <w:tc>
          <w:tcPr>
            <w:tcW w:type="dxa" w:w="275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unit</w:t>
            </w:r>
          </w:p>
        </w:tc>
        <w:tc>
          <w:tcPr>
            <w:tcW w:type="dxa" w:w="295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℃、%RH、lx或</w:t>
            </w:r>
            <w:r>
              <w:rPr>
                <w:rFonts w:ascii="Aptos" w:hAnsi="Aptos" w:eastAsia="等线"/>
                <w:b w:val="0"/>
                <w:sz w:val="19"/>
              </w:rPr>
              <w:t>null</w:t>
            </w:r>
          </w:p>
        </w:tc>
        <w:tc>
          <w:tcPr>
            <w:tcW w:type="dxa" w:w="118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是</w:t>
            </w:r>
          </w:p>
        </w:tc>
        <w:tc>
          <w:tcPr>
            <w:tcW w:type="dxa" w:w="275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有数值时必须有单位</w:t>
            </w:r>
          </w:p>
        </w:tc>
      </w:tr>
      <w:tr>
        <w:tc>
          <w:tcPr>
            <w:tcW w:type="dxa" w:w="275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status_label</w:t>
            </w:r>
          </w:p>
        </w:tc>
        <w:tc>
          <w:tcPr>
            <w:tcW w:type="dxa" w:w="295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正常、待复核、超出范围</w:t>
            </w:r>
          </w:p>
        </w:tc>
        <w:tc>
          <w:tcPr>
            <w:tcW w:type="dxa" w:w="118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是</w:t>
            </w:r>
          </w:p>
        </w:tc>
        <w:tc>
          <w:tcPr>
            <w:tcW w:type="dxa" w:w="275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需符合标签说明</w:t>
            </w:r>
          </w:p>
        </w:tc>
      </w:tr>
      <w:tr>
        <w:tc>
          <w:tcPr>
            <w:tcW w:type="dxa" w:w="275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evidence</w:t>
            </w:r>
          </w:p>
        </w:tc>
        <w:tc>
          <w:tcPr>
            <w:tcW w:type="dxa" w:w="295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原件证据短句或区域说明</w:t>
            </w:r>
          </w:p>
        </w:tc>
        <w:tc>
          <w:tcPr>
            <w:tcW w:type="dxa" w:w="118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是</w:t>
            </w:r>
          </w:p>
        </w:tc>
        <w:tc>
          <w:tcPr>
            <w:tcW w:type="dxa" w:w="275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支持候选值</w:t>
            </w:r>
          </w:p>
        </w:tc>
      </w:tr>
    </w:tbl>
    <w:p>
      <w:pPr>
        <w:spacing w:after="0"/>
      </w:pPr>
    </w:p>
    <w:p>
      <w:r>
        <w:rPr>
          <w:rFonts w:ascii="Aptos" w:hAnsi="Aptos" w:eastAsia="等线"/>
        </w:rPr>
        <w:t>契约既给模型看，也给程序和使用者看。修改字段或允许值必须提升版本号，并说明旧数据如何迁移。直接在表格里增加一列而不更新说明，会让不同成员对同一字段产生不同理解。</w:t>
      </w:r>
    </w:p>
    <w:p>
      <w:pPr>
        <w:pStyle w:val="Heading3"/>
      </w:pPr>
      <w:r>
        <w:rPr>
          <w:rFonts w:ascii="Aptos" w:hAnsi="Aptos" w:eastAsia="等线"/>
        </w:rPr>
        <w:t>四、区分样本、特征和标签</w:t>
      </w:r>
    </w:p>
    <w:p>
      <w:r>
        <w:rPr>
          <w:rFonts w:ascii="Aptos" w:hAnsi="Aptos" w:eastAsia="等线"/>
        </w:rPr>
        <w:t>一条设施观察记录可以作为一个样本。地点、时间、数值和现象中的可计算表示可能成为特征；经过专业规则确认的状态是标签。哪些字段成为特征取决于具体模型，不是所有收集来的信息都应输入模型。来源编号用于追踪，不应因其与某批次偶然相关就成为预测依据。</w:t>
      </w:r>
    </w:p>
    <w:p>
      <w:r>
        <w:rPr>
          <w:rFonts w:ascii="Aptos" w:hAnsi="Aptos" w:eastAsia="等线"/>
        </w:rPr>
        <w:t>后续训练模型时，训练集用于调整参数，验证集用于选择设置，测试集用于最后检查。划分要按设备、批次或时间隔离。把同一设备同一分钟产生的相邻记录随机分散到训练和测试，会让测试结果过于乐观，这称为数据泄漏。</w:t>
      </w:r>
    </w:p>
    <w:p>
      <w:pPr>
        <w:pStyle w:val="Heading2"/>
      </w:pPr>
      <w:r>
        <w:rPr>
          <w:rFonts w:ascii="Aptos" w:hAnsi="Aptos" w:eastAsia="等线"/>
        </w:rPr>
        <w:t>第三节　处理错误、缺失、重复、偏差和数据泄漏</w:t>
      </w:r>
    </w:p>
    <w:p>
      <w:pPr>
        <w:pStyle w:val="Heading3"/>
      </w:pPr>
      <w:r>
        <w:rPr>
          <w:rFonts w:ascii="Aptos" w:hAnsi="Aptos" w:eastAsia="等线"/>
        </w:rPr>
        <w:t>一、运行完整最小校验程序</w:t>
      </w:r>
    </w:p>
    <w:p>
      <w:r>
        <w:rPr>
          <w:rFonts w:ascii="Aptos" w:hAnsi="Aptos" w:eastAsia="等线"/>
        </w:rPr>
        <w:t>下面是便于课堂阅读的校验主链缩略。权威的</w:t>
      </w:r>
      <w:r>
        <w:rPr>
          <w:rFonts w:ascii="Consolas" w:hAnsi="Consolas" w:eastAsia="等线"/>
          <w:sz w:val="19"/>
        </w:rPr>
        <w:t>workflow.py</w:t>
      </w:r>
      <w:r>
        <w:rPr>
          <w:rFonts w:ascii="Aptos" w:hAnsi="Aptos" w:eastAsia="等线"/>
        </w:rPr>
        <w:t>还检查原件SHA-256、授权、隐私、数值范围和来源级划分，并把每个问题保存为稳定代码。它不调用模型，也不替人改正事实；候选提取与确定性校验被有意分开。</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from pathlib import Path</w:t>
            </w:r>
          </w:p>
          <w:p>
            <w:pPr>
              <w:pStyle w:val="教材代码"/>
              <w:keepNext w:val="0"/>
            </w:pPr>
            <w:r>
              <w:rPr>
                <w:rFonts w:ascii="Consolas" w:hAnsi="Consolas" w:eastAsia="等线"/>
                <w:color w:val="172033"/>
                <w:sz w:val="18"/>
              </w:rPr>
              <w:t>from datetime import datetime</w:t>
            </w:r>
          </w:p>
          <w:p>
            <w:pPr>
              <w:pStyle w:val="教材代码"/>
              <w:keepNext w:val="0"/>
            </w:pPr>
            <w:r>
              <w:rPr>
                <w:rFonts w:ascii="Consolas" w:hAnsi="Consolas" w:eastAsia="等线"/>
                <w:color w:val="172033"/>
                <w:sz w:val="18"/>
              </w:rPr>
              <w:t>import csv</w:t>
            </w:r>
          </w:p>
          <w:p>
            <w:pPr>
              <w:pStyle w:val="教材代码"/>
              <w:keepNext w:val="0"/>
            </w:pPr>
            <w:r>
              <w:rPr>
                <w:rFonts w:ascii="Consolas" w:hAnsi="Consolas" w:eastAsia="等线"/>
                <w:color w:val="172033"/>
                <w:sz w:val="18"/>
              </w:rPr>
              <w:t>import json</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ROOT = Path(__file__).resolve().parent</w:t>
            </w:r>
          </w:p>
          <w:p>
            <w:pPr>
              <w:pStyle w:val="教材代码"/>
              <w:keepNext w:val="0"/>
            </w:pPr>
            <w:r>
              <w:rPr>
                <w:rFonts w:ascii="Consolas" w:hAnsi="Consolas" w:eastAsia="等线"/>
                <w:color w:val="172033"/>
                <w:sz w:val="18"/>
              </w:rPr>
              <w:t>ALLOWED_ASSETS = {"照明", "桌椅", "业务设备", "环境"}</w:t>
            </w:r>
          </w:p>
          <w:p>
            <w:pPr>
              <w:pStyle w:val="教材代码"/>
              <w:keepNext w:val="0"/>
            </w:pPr>
            <w:r>
              <w:rPr>
                <w:rFonts w:ascii="Consolas" w:hAnsi="Consolas" w:eastAsia="等线"/>
                <w:color w:val="172033"/>
                <w:sz w:val="18"/>
              </w:rPr>
              <w:t>ALLOWED_LABELS = {"正常", "待复核", "超出范围"}</w:t>
            </w:r>
          </w:p>
          <w:p>
            <w:pPr>
              <w:pStyle w:val="教材代码"/>
              <w:keepNext w:val="0"/>
            </w:pPr>
            <w:r>
              <w:rPr>
                <w:rFonts w:ascii="Consolas" w:hAnsi="Consolas" w:eastAsia="等线"/>
                <w:color w:val="172033"/>
                <w:sz w:val="18"/>
              </w:rPr>
              <w:t>ALLOWED_UNITS = {"℃", "%RH", "lx"}</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def read_source_ids(path):</w:t>
            </w:r>
          </w:p>
          <w:p>
            <w:pPr>
              <w:pStyle w:val="教材代码"/>
              <w:keepNext w:val="0"/>
            </w:pPr>
            <w:r>
              <w:rPr>
                <w:rFonts w:ascii="Consolas" w:hAnsi="Consolas" w:eastAsia="等线"/>
                <w:color w:val="172033"/>
                <w:sz w:val="18"/>
              </w:rPr>
              <w:t xml:space="preserve">    with path.open(encoding="utf-8-sig", newline="") as file:</w:t>
            </w:r>
          </w:p>
          <w:p>
            <w:pPr>
              <w:pStyle w:val="教材代码"/>
              <w:keepNext w:val="0"/>
            </w:pPr>
            <w:r>
              <w:rPr>
                <w:rFonts w:ascii="Consolas" w:hAnsi="Consolas" w:eastAsia="等线"/>
                <w:color w:val="172033"/>
                <w:sz w:val="18"/>
              </w:rPr>
              <w:t xml:space="preserve">        rows = list(csv.DictReader(file))</w:t>
            </w:r>
          </w:p>
          <w:p>
            <w:pPr>
              <w:pStyle w:val="教材代码"/>
              <w:keepNext w:val="0"/>
            </w:pPr>
            <w:r>
              <w:rPr>
                <w:rFonts w:ascii="Consolas" w:hAnsi="Consolas" w:eastAsia="等线"/>
                <w:color w:val="172033"/>
                <w:sz w:val="18"/>
              </w:rPr>
              <w:t xml:space="preserve">    return {row["source_id"] for row in rows if row.get("authorized") == "yes"}</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def valid_time(value):</w:t>
            </w:r>
          </w:p>
          <w:p>
            <w:pPr>
              <w:pStyle w:val="教材代码"/>
              <w:keepNext w:val="0"/>
            </w:pPr>
            <w:r>
              <w:rPr>
                <w:rFonts w:ascii="Consolas" w:hAnsi="Consolas" w:eastAsia="等线"/>
                <w:color w:val="172033"/>
                <w:sz w:val="18"/>
              </w:rPr>
              <w:t xml:space="preserve">    if value is None:</w:t>
            </w:r>
          </w:p>
          <w:p>
            <w:pPr>
              <w:pStyle w:val="教材代码"/>
              <w:keepNext w:val="0"/>
            </w:pPr>
            <w:r>
              <w:rPr>
                <w:rFonts w:ascii="Consolas" w:hAnsi="Consolas" w:eastAsia="等线"/>
                <w:color w:val="172033"/>
                <w:sz w:val="18"/>
              </w:rPr>
              <w:t xml:space="preserve">        return True</w:t>
            </w:r>
          </w:p>
          <w:p>
            <w:pPr>
              <w:pStyle w:val="教材代码"/>
              <w:keepNext w:val="0"/>
            </w:pPr>
            <w:r>
              <w:rPr>
                <w:rFonts w:ascii="Consolas" w:hAnsi="Consolas" w:eastAsia="等线"/>
                <w:color w:val="172033"/>
                <w:sz w:val="18"/>
              </w:rPr>
              <w:t xml:space="preserve">    try:</w:t>
            </w:r>
          </w:p>
          <w:p>
            <w:pPr>
              <w:pStyle w:val="教材代码"/>
              <w:keepNext w:val="0"/>
            </w:pPr>
            <w:r>
              <w:rPr>
                <w:rFonts w:ascii="Consolas" w:hAnsi="Consolas" w:eastAsia="等线"/>
                <w:color w:val="172033"/>
                <w:sz w:val="18"/>
              </w:rPr>
              <w:t xml:space="preserve">        datetime.fromisoformat(value)</w:t>
            </w:r>
          </w:p>
          <w:p>
            <w:pPr>
              <w:pStyle w:val="教材代码"/>
              <w:keepNext w:val="0"/>
            </w:pPr>
            <w:r>
              <w:rPr>
                <w:rFonts w:ascii="Consolas" w:hAnsi="Consolas" w:eastAsia="等线"/>
                <w:color w:val="172033"/>
                <w:sz w:val="18"/>
              </w:rPr>
              <w:t xml:space="preserve">        return True</w:t>
            </w:r>
          </w:p>
          <w:p>
            <w:pPr>
              <w:pStyle w:val="教材代码"/>
              <w:keepNext w:val="0"/>
            </w:pPr>
            <w:r>
              <w:rPr>
                <w:rFonts w:ascii="Consolas" w:hAnsi="Consolas" w:eastAsia="等线"/>
                <w:color w:val="172033"/>
                <w:sz w:val="18"/>
              </w:rPr>
              <w:t xml:space="preserve">    except (TypeError, ValueError):</w:t>
            </w:r>
          </w:p>
          <w:p>
            <w:pPr>
              <w:pStyle w:val="教材代码"/>
              <w:keepNext w:val="0"/>
            </w:pPr>
            <w:r>
              <w:rPr>
                <w:rFonts w:ascii="Consolas" w:hAnsi="Consolas" w:eastAsia="等线"/>
                <w:color w:val="172033"/>
                <w:sz w:val="18"/>
              </w:rPr>
              <w:t xml:space="preserve">        return False</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def check(row, source_ids):</w:t>
            </w:r>
          </w:p>
          <w:p>
            <w:pPr>
              <w:pStyle w:val="教材代码"/>
              <w:keepNext w:val="0"/>
            </w:pPr>
            <w:r>
              <w:rPr>
                <w:rFonts w:ascii="Consolas" w:hAnsi="Consolas" w:eastAsia="等线"/>
                <w:color w:val="172033"/>
                <w:sz w:val="18"/>
              </w:rPr>
              <w:t xml:space="preserve">    problems = []</w:t>
            </w:r>
          </w:p>
          <w:p>
            <w:pPr>
              <w:pStyle w:val="教材代码"/>
              <w:keepNext w:val="0"/>
            </w:pPr>
            <w:r>
              <w:rPr>
                <w:rFonts w:ascii="Consolas" w:hAnsi="Consolas" w:eastAsia="等线"/>
                <w:color w:val="172033"/>
                <w:sz w:val="18"/>
              </w:rPr>
              <w:t xml:space="preserve">    required_fields = {</w:t>
            </w:r>
          </w:p>
          <w:p>
            <w:pPr>
              <w:pStyle w:val="教材代码"/>
              <w:keepNext w:val="0"/>
            </w:pPr>
            <w:r>
              <w:rPr>
                <w:rFonts w:ascii="Consolas" w:hAnsi="Consolas" w:eastAsia="等线"/>
                <w:color w:val="172033"/>
                <w:sz w:val="18"/>
              </w:rPr>
              <w:t xml:space="preserve">        "record_id", "source_id", "location", "asset_type", "observed_at",</w:t>
            </w:r>
          </w:p>
          <w:p>
            <w:pPr>
              <w:pStyle w:val="教材代码"/>
              <w:keepNext w:val="0"/>
            </w:pPr>
            <w:r>
              <w:rPr>
                <w:rFonts w:ascii="Consolas" w:hAnsi="Consolas" w:eastAsia="等线"/>
                <w:color w:val="172033"/>
                <w:sz w:val="18"/>
              </w:rPr>
              <w:t xml:space="preserve">        "value", "unit", "status_label", "evidence"</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for field in sorted(required_fields - set(row)):</w:t>
            </w:r>
          </w:p>
          <w:p>
            <w:pPr>
              <w:pStyle w:val="教材代码"/>
              <w:keepNext w:val="0"/>
            </w:pPr>
            <w:r>
              <w:rPr>
                <w:rFonts w:ascii="Consolas" w:hAnsi="Consolas" w:eastAsia="等线"/>
                <w:color w:val="172033"/>
                <w:sz w:val="18"/>
              </w:rPr>
              <w:t xml:space="preserve">        problems.append(f"{field}:字段不存在")</w:t>
            </w:r>
          </w:p>
          <w:p>
            <w:pPr>
              <w:pStyle w:val="教材代码"/>
              <w:keepNext w:val="0"/>
            </w:pPr>
            <w:r>
              <w:rPr>
                <w:rFonts w:ascii="Consolas" w:hAnsi="Consolas" w:eastAsia="等线"/>
                <w:color w:val="172033"/>
                <w:sz w:val="18"/>
              </w:rPr>
              <w:t xml:space="preserve">    required_text = ["record_id", "source_id", "asset_type",</w:t>
            </w:r>
          </w:p>
          <w:p>
            <w:pPr>
              <w:pStyle w:val="教材代码"/>
              <w:keepNext w:val="0"/>
            </w:pPr>
            <w:r>
              <w:rPr>
                <w:rFonts w:ascii="Consolas" w:hAnsi="Consolas" w:eastAsia="等线"/>
                <w:color w:val="172033"/>
                <w:sz w:val="18"/>
              </w:rPr>
              <w:t xml:space="preserve">                     "status_label", "evidence"]</w:t>
            </w:r>
          </w:p>
          <w:p>
            <w:pPr>
              <w:pStyle w:val="教材代码"/>
              <w:keepNext w:val="0"/>
            </w:pPr>
            <w:r>
              <w:rPr>
                <w:rFonts w:ascii="Consolas" w:hAnsi="Consolas" w:eastAsia="等线"/>
                <w:color w:val="172033"/>
                <w:sz w:val="18"/>
              </w:rPr>
              <w:t xml:space="preserve">    for field in required_text:</w:t>
            </w:r>
          </w:p>
          <w:p>
            <w:pPr>
              <w:pStyle w:val="教材代码"/>
              <w:keepNext w:val="0"/>
            </w:pPr>
            <w:r>
              <w:rPr>
                <w:rFonts w:ascii="Consolas" w:hAnsi="Consolas" w:eastAsia="等线"/>
                <w:color w:val="172033"/>
                <w:sz w:val="18"/>
              </w:rPr>
              <w:t xml:space="preserve">        if field in row and (</w:t>
            </w:r>
          </w:p>
          <w:p>
            <w:pPr>
              <w:pStyle w:val="教材代码"/>
              <w:keepNext w:val="0"/>
            </w:pPr>
            <w:r>
              <w:rPr>
                <w:rFonts w:ascii="Consolas" w:hAnsi="Consolas" w:eastAsia="等线"/>
                <w:color w:val="172033"/>
                <w:sz w:val="18"/>
              </w:rPr>
              <w:t xml:space="preserve">            not isinstance(row[field], str) or not row[field].strip()</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problems.append(f"{field}:必须是非空字符串")</w:t>
            </w:r>
          </w:p>
          <w:p>
            <w:pPr>
              <w:pStyle w:val="教材代码"/>
              <w:keepNext w:val="0"/>
            </w:pPr>
            <w:r>
              <w:rPr>
                <w:rFonts w:ascii="Consolas" w:hAnsi="Consolas" w:eastAsia="等线"/>
                <w:color w:val="172033"/>
                <w:sz w:val="18"/>
              </w:rPr>
              <w:t xml:space="preserve">    location = row.get("location")</w:t>
            </w:r>
          </w:p>
          <w:p>
            <w:pPr>
              <w:pStyle w:val="教材代码"/>
              <w:keepNext w:val="0"/>
            </w:pPr>
            <w:r>
              <w:rPr>
                <w:rFonts w:ascii="Consolas" w:hAnsi="Consolas" w:eastAsia="等线"/>
                <w:color w:val="172033"/>
                <w:sz w:val="18"/>
              </w:rPr>
              <w:t xml:space="preserve">    if location is not None and (</w:t>
            </w:r>
          </w:p>
          <w:p>
            <w:pPr>
              <w:pStyle w:val="教材代码"/>
              <w:keepNext w:val="0"/>
            </w:pPr>
            <w:r>
              <w:rPr>
                <w:rFonts w:ascii="Consolas" w:hAnsi="Consolas" w:eastAsia="等线"/>
                <w:color w:val="172033"/>
                <w:sz w:val="18"/>
              </w:rPr>
              <w:t xml:space="preserve">        not isinstance(location, str) or not location.strip()</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problems.append("location:必须是非空字符串或null")</w:t>
            </w:r>
          </w:p>
          <w:p>
            <w:pPr>
              <w:pStyle w:val="教材代码"/>
              <w:keepNext w:val="0"/>
            </w:pPr>
            <w:r>
              <w:rPr>
                <w:rFonts w:ascii="Consolas" w:hAnsi="Consolas" w:eastAsia="等线"/>
                <w:color w:val="172033"/>
                <w:sz w:val="18"/>
              </w:rPr>
              <w:t xml:space="preserve">    if row.get("source_id") not in source_ids:</w:t>
            </w:r>
          </w:p>
          <w:p>
            <w:pPr>
              <w:pStyle w:val="教材代码"/>
              <w:keepNext w:val="0"/>
            </w:pPr>
            <w:r>
              <w:rPr>
                <w:rFonts w:ascii="Consolas" w:hAnsi="Consolas" w:eastAsia="等线"/>
                <w:color w:val="172033"/>
                <w:sz w:val="18"/>
              </w:rPr>
              <w:t xml:space="preserve">        problems.append("source_id:不存在或未授权")</w:t>
            </w:r>
          </w:p>
          <w:p>
            <w:pPr>
              <w:pStyle w:val="教材代码"/>
              <w:keepNext w:val="0"/>
            </w:pPr>
            <w:r>
              <w:rPr>
                <w:rFonts w:ascii="Consolas" w:hAnsi="Consolas" w:eastAsia="等线"/>
                <w:color w:val="172033"/>
                <w:sz w:val="18"/>
              </w:rPr>
              <w:t xml:space="preserve">    if row.get("asset_type") not in ALLOWED_ASSETS:</w:t>
            </w:r>
          </w:p>
          <w:p>
            <w:pPr>
              <w:pStyle w:val="教材代码"/>
              <w:keepNext w:val="0"/>
            </w:pPr>
            <w:r>
              <w:rPr>
                <w:rFonts w:ascii="Consolas" w:hAnsi="Consolas" w:eastAsia="等线"/>
                <w:color w:val="172033"/>
                <w:sz w:val="18"/>
              </w:rPr>
              <w:t xml:space="preserve">        problems.append("asset_type:不在允许列表")</w:t>
            </w:r>
          </w:p>
          <w:p>
            <w:pPr>
              <w:pStyle w:val="教材代码"/>
              <w:keepNext w:val="0"/>
            </w:pPr>
            <w:r>
              <w:rPr>
                <w:rFonts w:ascii="Consolas" w:hAnsi="Consolas" w:eastAsia="等线"/>
                <w:color w:val="172033"/>
                <w:sz w:val="18"/>
              </w:rPr>
              <w:t xml:space="preserve">    if row.get("status_label") not in ALLOWED_LABELS:</w:t>
            </w:r>
          </w:p>
          <w:p>
            <w:pPr>
              <w:pStyle w:val="教材代码"/>
              <w:keepNext w:val="0"/>
            </w:pPr>
            <w:r>
              <w:rPr>
                <w:rFonts w:ascii="Consolas" w:hAnsi="Consolas" w:eastAsia="等线"/>
                <w:color w:val="172033"/>
                <w:sz w:val="18"/>
              </w:rPr>
              <w:t xml:space="preserve">        problems.append("status_label:不在允许列表")</w:t>
            </w:r>
          </w:p>
          <w:p>
            <w:pPr>
              <w:pStyle w:val="教材代码"/>
              <w:keepNext w:val="0"/>
            </w:pPr>
            <w:r>
              <w:rPr>
                <w:rFonts w:ascii="Consolas" w:hAnsi="Consolas" w:eastAsia="等线"/>
                <w:color w:val="172033"/>
                <w:sz w:val="18"/>
              </w:rPr>
              <w:t xml:space="preserve">    if not valid_time(row.get("observed_at")):</w:t>
            </w:r>
          </w:p>
          <w:p>
            <w:pPr>
              <w:pStyle w:val="教材代码"/>
              <w:keepNext w:val="0"/>
            </w:pPr>
            <w:r>
              <w:rPr>
                <w:rFonts w:ascii="Consolas" w:hAnsi="Consolas" w:eastAsia="等线"/>
                <w:color w:val="172033"/>
                <w:sz w:val="18"/>
              </w:rPr>
              <w:t xml:space="preserve">        problems.append("observed_at:格式错误")</w:t>
            </w:r>
          </w:p>
          <w:p>
            <w:pPr>
              <w:pStyle w:val="教材代码"/>
              <w:keepNext w:val="0"/>
            </w:pPr>
            <w:r>
              <w:rPr>
                <w:rFonts w:ascii="Consolas" w:hAnsi="Consolas" w:eastAsia="等线"/>
                <w:color w:val="172033"/>
                <w:sz w:val="18"/>
              </w:rPr>
              <w:t xml:space="preserve">    value, unit = row.get("value"), row.get("unit")</w:t>
            </w:r>
          </w:p>
          <w:p>
            <w:pPr>
              <w:pStyle w:val="教材代码"/>
              <w:keepNext w:val="0"/>
            </w:pPr>
            <w:r>
              <w:rPr>
                <w:rFonts w:ascii="Consolas" w:hAnsi="Consolas" w:eastAsia="等线"/>
                <w:color w:val="172033"/>
                <w:sz w:val="18"/>
              </w:rPr>
              <w:t xml:space="preserve">    if value is not None:</w:t>
            </w:r>
          </w:p>
          <w:p>
            <w:pPr>
              <w:pStyle w:val="教材代码"/>
              <w:keepNext w:val="0"/>
            </w:pPr>
            <w:r>
              <w:rPr>
                <w:rFonts w:ascii="Consolas" w:hAnsi="Consolas" w:eastAsia="等线"/>
                <w:color w:val="172033"/>
                <w:sz w:val="18"/>
              </w:rPr>
              <w:t xml:space="preserve">        if isinstance(value, bool) or not isinstance(value, (int, float)):</w:t>
            </w:r>
          </w:p>
          <w:p>
            <w:pPr>
              <w:pStyle w:val="教材代码"/>
              <w:keepNext w:val="0"/>
            </w:pPr>
            <w:r>
              <w:rPr>
                <w:rFonts w:ascii="Consolas" w:hAnsi="Consolas" w:eastAsia="等线"/>
                <w:color w:val="172033"/>
                <w:sz w:val="18"/>
              </w:rPr>
              <w:t xml:space="preserve">            problems.append("value:必须是数值")</w:t>
            </w:r>
          </w:p>
          <w:p>
            <w:pPr>
              <w:pStyle w:val="教材代码"/>
              <w:keepNext w:val="0"/>
            </w:pPr>
            <w:r>
              <w:rPr>
                <w:rFonts w:ascii="Consolas" w:hAnsi="Consolas" w:eastAsia="等线"/>
                <w:color w:val="172033"/>
                <w:sz w:val="18"/>
              </w:rPr>
              <w:t xml:space="preserve">        if unit not in ALLOWED_UNITS:</w:t>
            </w:r>
          </w:p>
          <w:p>
            <w:pPr>
              <w:pStyle w:val="教材代码"/>
              <w:keepNext w:val="0"/>
            </w:pPr>
            <w:r>
              <w:rPr>
                <w:rFonts w:ascii="Consolas" w:hAnsi="Consolas" w:eastAsia="等线"/>
                <w:color w:val="172033"/>
                <w:sz w:val="18"/>
              </w:rPr>
              <w:t xml:space="preserve">            problems.append("unit:有数值时必须使用规定单位")</w:t>
            </w:r>
          </w:p>
          <w:p>
            <w:pPr>
              <w:pStyle w:val="教材代码"/>
              <w:keepNext w:val="0"/>
            </w:pPr>
            <w:r>
              <w:rPr>
                <w:rFonts w:ascii="Consolas" w:hAnsi="Consolas" w:eastAsia="等线"/>
                <w:color w:val="172033"/>
                <w:sz w:val="18"/>
              </w:rPr>
              <w:t xml:space="preserve">    elif unit is not None:</w:t>
            </w:r>
          </w:p>
          <w:p>
            <w:pPr>
              <w:pStyle w:val="教材代码"/>
              <w:keepNext w:val="0"/>
            </w:pPr>
            <w:r>
              <w:rPr>
                <w:rFonts w:ascii="Consolas" w:hAnsi="Consolas" w:eastAsia="等线"/>
                <w:color w:val="172033"/>
                <w:sz w:val="18"/>
              </w:rPr>
              <w:t xml:space="preserve">        problems.append("unit:没有数值时应为null")</w:t>
            </w:r>
          </w:p>
          <w:p>
            <w:pPr>
              <w:pStyle w:val="教材代码"/>
              <w:keepNext w:val="0"/>
            </w:pPr>
            <w:r>
              <w:rPr>
                <w:rFonts w:ascii="Consolas" w:hAnsi="Consolas" w:eastAsia="等线"/>
                <w:color w:val="172033"/>
                <w:sz w:val="18"/>
              </w:rPr>
              <w:t xml:space="preserve">    return problems</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def main():</w:t>
            </w:r>
          </w:p>
          <w:p>
            <w:pPr>
              <w:pStyle w:val="教材代码"/>
              <w:keepNext w:val="0"/>
            </w:pPr>
            <w:r>
              <w:rPr>
                <w:rFonts w:ascii="Consolas" w:hAnsi="Consolas" w:eastAsia="等线"/>
                <w:color w:val="172033"/>
                <w:sz w:val="18"/>
              </w:rPr>
              <w:t xml:space="preserve">    source_ids = read_source_ids(ROOT / "data" / "source_index.csv")</w:t>
            </w:r>
          </w:p>
          <w:p>
            <w:pPr>
              <w:pStyle w:val="教材代码"/>
              <w:keepNext w:val="0"/>
            </w:pPr>
            <w:r>
              <w:rPr>
                <w:rFonts w:ascii="Consolas" w:hAnsi="Consolas" w:eastAsia="等线"/>
                <w:color w:val="172033"/>
                <w:sz w:val="18"/>
              </w:rPr>
              <w:t xml:space="preserve">    payload = json.loads(</w:t>
            </w:r>
          </w:p>
          <w:p>
            <w:pPr>
              <w:pStyle w:val="教材代码"/>
              <w:keepNext w:val="0"/>
            </w:pPr>
            <w:r>
              <w:rPr>
                <w:rFonts w:ascii="Consolas" w:hAnsi="Consolas" w:eastAsia="等线"/>
                <w:color w:val="172033"/>
                <w:sz w:val="18"/>
              </w:rPr>
              <w:t xml:space="preserve">        (ROOT / "data" / "candidates_replay.json").read_text(encoding="utf-8")</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rows = payload["records"]</w:t>
            </w:r>
          </w:p>
          <w:p>
            <w:pPr>
              <w:pStyle w:val="教材代码"/>
              <w:keepNext w:val="0"/>
            </w:pPr>
            <w:r>
              <w:rPr>
                <w:rFonts w:ascii="Consolas" w:hAnsi="Consolas" w:eastAsia="等线"/>
                <w:color w:val="172033"/>
                <w:sz w:val="18"/>
              </w:rPr>
              <w:t xml:space="preserve">    clean, issues = [], []</w:t>
            </w:r>
          </w:p>
          <w:p>
            <w:pPr>
              <w:pStyle w:val="教材代码"/>
              <w:keepNext w:val="0"/>
            </w:pPr>
            <w:r>
              <w:rPr>
                <w:rFonts w:ascii="Consolas" w:hAnsi="Consolas" w:eastAsia="等线"/>
                <w:color w:val="172033"/>
                <w:sz w:val="18"/>
              </w:rPr>
              <w:t xml:space="preserve">    seen_ids, seen_evidence = set(), set()</w:t>
            </w:r>
          </w:p>
          <w:p>
            <w:pPr>
              <w:pStyle w:val="教材代码"/>
              <w:keepNext w:val="0"/>
            </w:pPr>
            <w:r>
              <w:rPr>
                <w:rFonts w:ascii="Consolas" w:hAnsi="Consolas" w:eastAsia="等线"/>
                <w:color w:val="172033"/>
                <w:sz w:val="18"/>
              </w:rPr>
              <w:t xml:space="preserve">    for row in rows:</w:t>
            </w:r>
          </w:p>
          <w:p>
            <w:pPr>
              <w:pStyle w:val="教材代码"/>
              <w:keepNext w:val="0"/>
            </w:pPr>
            <w:r>
              <w:rPr>
                <w:rFonts w:ascii="Consolas" w:hAnsi="Consolas" w:eastAsia="等线"/>
                <w:color w:val="172033"/>
                <w:sz w:val="18"/>
              </w:rPr>
              <w:t xml:space="preserve">        key = (row.get("source_id"), row.get("evidence"))</w:t>
            </w:r>
          </w:p>
          <w:p>
            <w:pPr>
              <w:pStyle w:val="教材代码"/>
              <w:keepNext w:val="0"/>
            </w:pPr>
            <w:r>
              <w:rPr>
                <w:rFonts w:ascii="Consolas" w:hAnsi="Consolas" w:eastAsia="等线"/>
                <w:color w:val="172033"/>
                <w:sz w:val="18"/>
              </w:rPr>
              <w:t xml:space="preserve">        problems = check(row, source_ids)</w:t>
            </w:r>
          </w:p>
          <w:p>
            <w:pPr>
              <w:pStyle w:val="教材代码"/>
              <w:keepNext w:val="0"/>
            </w:pPr>
            <w:r>
              <w:rPr>
                <w:rFonts w:ascii="Consolas" w:hAnsi="Consolas" w:eastAsia="等线"/>
                <w:color w:val="172033"/>
                <w:sz w:val="18"/>
              </w:rPr>
              <w:t xml:space="preserve">        record_id = row.get("record_id")</w:t>
            </w:r>
          </w:p>
          <w:p>
            <w:pPr>
              <w:pStyle w:val="教材代码"/>
              <w:keepNext w:val="0"/>
            </w:pPr>
            <w:r>
              <w:rPr>
                <w:rFonts w:ascii="Consolas" w:hAnsi="Consolas" w:eastAsia="等线"/>
                <w:color w:val="172033"/>
                <w:sz w:val="18"/>
              </w:rPr>
              <w:t xml:space="preserve">        if record_id in seen_ids:</w:t>
            </w:r>
          </w:p>
          <w:p>
            <w:pPr>
              <w:pStyle w:val="教材代码"/>
              <w:keepNext w:val="0"/>
            </w:pPr>
            <w:r>
              <w:rPr>
                <w:rFonts w:ascii="Consolas" w:hAnsi="Consolas" w:eastAsia="等线"/>
                <w:color w:val="172033"/>
                <w:sz w:val="18"/>
              </w:rPr>
              <w:t xml:space="preserve">            problems.append("record_id:重复")</w:t>
            </w:r>
          </w:p>
          <w:p>
            <w:pPr>
              <w:pStyle w:val="教材代码"/>
              <w:keepNext w:val="0"/>
            </w:pPr>
            <w:r>
              <w:rPr>
                <w:rFonts w:ascii="Consolas" w:hAnsi="Consolas" w:eastAsia="等线"/>
                <w:color w:val="172033"/>
                <w:sz w:val="18"/>
              </w:rPr>
              <w:t xml:space="preserve">        if key in seen_evidence:</w:t>
            </w:r>
          </w:p>
          <w:p>
            <w:pPr>
              <w:pStyle w:val="教材代码"/>
              <w:keepNext w:val="0"/>
            </w:pPr>
            <w:r>
              <w:rPr>
                <w:rFonts w:ascii="Consolas" w:hAnsi="Consolas" w:eastAsia="等线"/>
                <w:color w:val="172033"/>
                <w:sz w:val="18"/>
              </w:rPr>
              <w:t xml:space="preserve">            problems.append("duplicate:来源与证据重复")</w:t>
            </w:r>
          </w:p>
          <w:p>
            <w:pPr>
              <w:pStyle w:val="教材代码"/>
              <w:keepNext w:val="0"/>
            </w:pPr>
            <w:r>
              <w:rPr>
                <w:rFonts w:ascii="Consolas" w:hAnsi="Consolas" w:eastAsia="等线"/>
                <w:color w:val="172033"/>
                <w:sz w:val="18"/>
              </w:rPr>
              <w:t xml:space="preserve">        seen_ids.add(record_id)</w:t>
            </w:r>
          </w:p>
          <w:p>
            <w:pPr>
              <w:pStyle w:val="教材代码"/>
              <w:keepNext w:val="0"/>
            </w:pPr>
            <w:r>
              <w:rPr>
                <w:rFonts w:ascii="Consolas" w:hAnsi="Consolas" w:eastAsia="等线"/>
                <w:color w:val="172033"/>
                <w:sz w:val="18"/>
              </w:rPr>
              <w:t xml:space="preserve">        seen_evidence.add(key)</w:t>
            </w:r>
          </w:p>
          <w:p>
            <w:pPr>
              <w:pStyle w:val="教材代码"/>
              <w:keepNext w:val="0"/>
            </w:pPr>
            <w:r>
              <w:rPr>
                <w:rFonts w:ascii="Consolas" w:hAnsi="Consolas" w:eastAsia="等线"/>
                <w:color w:val="172033"/>
                <w:sz w:val="18"/>
              </w:rPr>
              <w:t xml:space="preserve">        if problems:</w:t>
            </w:r>
          </w:p>
          <w:p>
            <w:pPr>
              <w:pStyle w:val="教材代码"/>
              <w:keepNext w:val="0"/>
            </w:pPr>
            <w:r>
              <w:rPr>
                <w:rFonts w:ascii="Consolas" w:hAnsi="Consolas" w:eastAsia="等线"/>
                <w:color w:val="172033"/>
                <w:sz w:val="18"/>
              </w:rPr>
              <w:t xml:space="preserve">            issues.append({"record_id": row.get("record_id"),</w:t>
            </w:r>
          </w:p>
          <w:p>
            <w:pPr>
              <w:pStyle w:val="教材代码"/>
              <w:keepNext w:val="0"/>
            </w:pPr>
            <w:r>
              <w:rPr>
                <w:rFonts w:ascii="Consolas" w:hAnsi="Consolas" w:eastAsia="等线"/>
                <w:color w:val="172033"/>
                <w:sz w:val="18"/>
              </w:rPr>
              <w:t xml:space="preserve">                           "problems": "；".join(problems)})</w:t>
            </w:r>
          </w:p>
          <w:p>
            <w:pPr>
              <w:pStyle w:val="教材代码"/>
              <w:keepNext w:val="0"/>
            </w:pPr>
            <w:r>
              <w:rPr>
                <w:rFonts w:ascii="Consolas" w:hAnsi="Consolas" w:eastAsia="等线"/>
                <w:color w:val="172033"/>
                <w:sz w:val="18"/>
              </w:rPr>
              <w:t xml:space="preserve">        else:</w:t>
            </w:r>
          </w:p>
          <w:p>
            <w:pPr>
              <w:pStyle w:val="教材代码"/>
              <w:keepNext w:val="0"/>
            </w:pPr>
            <w:r>
              <w:rPr>
                <w:rFonts w:ascii="Consolas" w:hAnsi="Consolas" w:eastAsia="等线"/>
                <w:color w:val="172033"/>
                <w:sz w:val="18"/>
              </w:rPr>
              <w:t xml:space="preserve">            clean.append(row)</w:t>
            </w:r>
          </w:p>
          <w:p>
            <w:pPr>
              <w:pStyle w:val="教材代码"/>
              <w:keepNext w:val="0"/>
            </w:pPr>
            <w:r>
              <w:rPr>
                <w:rFonts w:ascii="Consolas" w:hAnsi="Consolas" w:eastAsia="等线"/>
                <w:color w:val="172033"/>
                <w:sz w:val="18"/>
              </w:rPr>
              <w:t xml:space="preserve">    out = ROOT / "output"</w:t>
            </w:r>
          </w:p>
          <w:p>
            <w:pPr>
              <w:pStyle w:val="教材代码"/>
              <w:keepNext w:val="0"/>
            </w:pPr>
            <w:r>
              <w:rPr>
                <w:rFonts w:ascii="Consolas" w:hAnsi="Consolas" w:eastAsia="等线"/>
                <w:color w:val="172033"/>
                <w:sz w:val="18"/>
              </w:rPr>
              <w:t xml:space="preserve">    out.mkdir(exist_ok=True)</w:t>
            </w:r>
          </w:p>
          <w:p>
            <w:pPr>
              <w:pStyle w:val="教材代码"/>
              <w:keepNext w:val="0"/>
            </w:pPr>
            <w:r>
              <w:rPr>
                <w:rFonts w:ascii="Consolas" w:hAnsi="Consolas" w:eastAsia="等线"/>
                <w:color w:val="172033"/>
                <w:sz w:val="18"/>
              </w:rPr>
              <w:t xml:space="preserve">    (out / "clean.json").write_text(</w:t>
            </w:r>
          </w:p>
          <w:p>
            <w:pPr>
              <w:pStyle w:val="教材代码"/>
              <w:keepNext w:val="0"/>
            </w:pPr>
            <w:r>
              <w:rPr>
                <w:rFonts w:ascii="Consolas" w:hAnsi="Consolas" w:eastAsia="等线"/>
                <w:color w:val="172033"/>
                <w:sz w:val="18"/>
              </w:rPr>
              <w:t xml:space="preserve">        json.dumps(clean, ensure_ascii=False, indent=2), encoding="utf-8"</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with (out / "issues.csv").open("w", encoding="utf-8-sig", newline="") as file:</w:t>
            </w:r>
          </w:p>
          <w:p>
            <w:pPr>
              <w:pStyle w:val="教材代码"/>
              <w:keepNext w:val="0"/>
            </w:pPr>
            <w:r>
              <w:rPr>
                <w:rFonts w:ascii="Consolas" w:hAnsi="Consolas" w:eastAsia="等线"/>
                <w:color w:val="172033"/>
                <w:sz w:val="18"/>
              </w:rPr>
              <w:t xml:space="preserve">        writer = csv.DictWriter(file, fieldnames=["record_id", "problems"])</w:t>
            </w:r>
          </w:p>
          <w:p>
            <w:pPr>
              <w:pStyle w:val="教材代码"/>
              <w:keepNext w:val="0"/>
            </w:pPr>
            <w:r>
              <w:rPr>
                <w:rFonts w:ascii="Consolas" w:hAnsi="Consolas" w:eastAsia="等线"/>
                <w:color w:val="172033"/>
                <w:sz w:val="18"/>
              </w:rPr>
              <w:t xml:space="preserve">        writer.writeheader()</w:t>
            </w:r>
          </w:p>
          <w:p>
            <w:pPr>
              <w:pStyle w:val="教材代码"/>
              <w:keepNext w:val="0"/>
            </w:pPr>
            <w:r>
              <w:rPr>
                <w:rFonts w:ascii="Consolas" w:hAnsi="Consolas" w:eastAsia="等线"/>
                <w:color w:val="172033"/>
                <w:sz w:val="18"/>
              </w:rPr>
              <w:t xml:space="preserve">        writer.writerows(issues)</w:t>
            </w:r>
          </w:p>
          <w:p>
            <w:pPr>
              <w:pStyle w:val="教材代码"/>
              <w:keepNext w:val="0"/>
            </w:pPr>
            <w:r>
              <w:rPr>
                <w:rFonts w:ascii="Consolas" w:hAnsi="Consolas" w:eastAsia="等线"/>
                <w:color w:val="172033"/>
                <w:sz w:val="18"/>
              </w:rPr>
              <w:t xml:space="preserve">    print(f"通过结构校验{len(clean)}条，待处理{len(issues)}条")</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if __name__ == "__main__":</w:t>
            </w:r>
          </w:p>
          <w:p>
            <w:pPr>
              <w:pStyle w:val="教材代码"/>
              <w:keepNext w:val="0"/>
            </w:pPr>
            <w:r>
              <w:rPr>
                <w:rFonts w:ascii="Consolas" w:hAnsi="Consolas" w:eastAsia="等线"/>
                <w:color w:val="172033"/>
                <w:sz w:val="18"/>
              </w:rPr>
              <w:t xml:space="preserve">    main()</w:t>
            </w:r>
          </w:p>
        </w:tc>
      </w:tr>
    </w:tbl>
    <w:p>
      <w:pPr>
        <w:spacing w:after="0"/>
      </w:pPr>
    </w:p>
    <w:p>
      <w:r>
        <w:rPr>
          <w:rFonts w:ascii="Aptos" w:hAnsi="Aptos" w:eastAsia="等线"/>
        </w:rPr>
        <w:t>程序中的允许列表和字段规则就是可执行的数据契约。实际运行8条候选后，4条进入clean，4条因未授权与个人信息、未知来源、错误单位或重复编号进入issues；同一记录可产生多个问题代码。学生不能把clean直接称为真实正确数据，它只表示通过当前契约，地点与标签仍需回看原件并由人确认。</w:t>
      </w:r>
    </w:p>
    <w:p>
      <w:pPr>
        <w:pStyle w:val="Heading3"/>
      </w:pPr>
      <w:r>
        <w:rPr>
          <w:rFonts w:ascii="Aptos" w:hAnsi="Aptos" w:eastAsia="等线"/>
        </w:rPr>
        <w:t>二、错误、缺失和重复要分别处理</w:t>
      </w:r>
    </w:p>
    <w:p>
      <w:r>
        <w:rPr>
          <w:rFonts w:ascii="Aptos" w:hAnsi="Aptos" w:eastAsia="等线"/>
        </w:rPr>
        <w:t>错误是已有值与证据不符，应更正并记录前值；缺失是没有足够信息，应保留</w:t>
      </w:r>
      <w:r>
        <w:rPr>
          <w:rFonts w:ascii="Consolas" w:hAnsi="Consolas" w:eastAsia="等线"/>
          <w:sz w:val="19"/>
        </w:rPr>
        <w:t>null</w:t>
      </w:r>
      <w:r>
        <w:rPr>
          <w:rFonts w:ascii="Aptos" w:hAnsi="Aptos" w:eastAsia="等线"/>
        </w:rPr>
        <w:t>并说明是否需要补采；重复是同一事件被多次记录，应依据来源、时间和业务规则确认是否合并。不能用删除重复的方式抹掉真实重复发生的事件。</w:t>
      </w:r>
    </w:p>
    <w:p>
      <w:r>
        <w:rPr>
          <w:rFonts w:ascii="Aptos" w:hAnsi="Aptos" w:eastAsia="等线"/>
        </w:rPr>
        <w:t>模型可能把设备铭牌上的额定电压当成环境传感值，也可能把图片拍摄日期当成观察日期。校验程序能发现部分格式问题，却不理解所有专业含义。因此问题表要包含“规则发现”和“人工发现”两类来源，避免把未被程序捕获的错误误认为不存在。</w:t>
      </w:r>
    </w:p>
    <w:p>
      <w:pPr>
        <w:pStyle w:val="Heading3"/>
      </w:pPr>
      <w:r>
        <w:rPr>
          <w:rFonts w:ascii="Aptos" w:hAnsi="Aptos" w:eastAsia="等线"/>
        </w:rPr>
        <w:t>三、观察分布和偏差</w:t>
      </w:r>
    </w:p>
    <w:p>
      <w:r>
        <w:rPr>
          <w:rFonts w:ascii="Aptos" w:hAnsi="Aptos" w:eastAsia="等线"/>
        </w:rPr>
        <w:t>统计不同地点、设备、时间段和标签的数量。如果“正常”记录全部来自白天，“待复核”全部来自夜间，模型以后可能利用时间代替真实状态。数据量大不能自动消除这种偏差。学生应查明差异来自真实工作分布、采集方便性还是标签规则。</w:t>
      </w:r>
    </w:p>
    <w:p>
      <w:r>
        <w:rPr>
          <w:rFonts w:ascii="Aptos" w:hAnsi="Aptos" w:eastAsia="等线"/>
          <w:b/>
        </w:rPr>
        <w:t>控制变量实验。</w:t>
      </w:r>
      <w:r>
        <w:rPr>
          <w:rFonts w:ascii="Aptos" w:hAnsi="Aptos" w:eastAsia="等线"/>
        </w:rPr>
        <w:t xml:space="preserve"> 保持原件、模型、提取说明和测试记录不变，只在B版数据契约中增加“有数值时单位必填”规则。先预测B版会发现多少此前看似通过的记录，再运行同一校验程序和同一候选数据。比较待处理数量及人工复核时间。若同时改变模型提示和候选文件，就无法说明变化来自契约规则。</w:t>
      </w:r>
    </w:p>
    <w:p>
      <w:pPr>
        <w:pStyle w:val="Heading3"/>
      </w:pPr>
      <w:r>
        <w:rPr>
          <w:rFonts w:ascii="Aptos" w:hAnsi="Aptos" w:eastAsia="等线"/>
        </w:rPr>
        <w:t>四、设计失败测试和划分检查</w:t>
      </w:r>
    </w:p>
    <w:p>
      <w:r>
        <w:rPr>
          <w:rFonts w:ascii="Consolas" w:hAnsi="Consolas" w:eastAsia="等线"/>
          <w:sz w:val="19"/>
        </w:rPr>
        <w:t>fixed_validation_cases.json</w:t>
      </w:r>
      <w:r>
        <w:rPr>
          <w:rFonts w:ascii="Aptos" w:hAnsi="Aptos" w:eastAsia="等线"/>
        </w:rPr>
        <w:t>冻结6条不参与候选构造的样例：N01为正常记录，B01为有值无单位的边界，X01为陌生来源，P01为隐私文本，F01为错误日期，O01为越界湿度。</w:t>
      </w:r>
      <w:r>
        <w:rPr>
          <w:rFonts w:ascii="Consolas" w:hAnsi="Consolas" w:eastAsia="等线"/>
          <w:sz w:val="19"/>
        </w:rPr>
        <w:t>evaluate_fixed_cases.py</w:t>
      </w:r>
      <w:r>
        <w:rPr>
          <w:rFonts w:ascii="Aptos" w:hAnsi="Aptos" w:eastAsia="等线"/>
        </w:rPr>
        <w:t>比较期望问题代码与实际代码；参考运行6/6通过。此外，单元测试还模拟索引哈希被改变、必需字段缺失和重复编号。</w:t>
      </w:r>
    </w:p>
    <w:p>
      <w:r>
        <w:rPr>
          <w:rFonts w:ascii="Aptos" w:hAnsi="Aptos" w:eastAsia="等线"/>
        </w:rPr>
        <w:t>本书统一把这组在规则确定后才运行、不能为追逐结果而反复改写的封存样例称为固定测试。它与训练数据或候选回放彼此隔离，也不参与字段规则设计。固定测试通过只说明当前六类已声明行为可以重复，不能据此推断所有现实原件都能被正确整理。课堂新增一种来源、单位或敏感字段时，应先用非封存练习材料完善合同和程序，再为下一版本另建从未参与修改的新固定测试，并由另一位同学复核版本与来源记录。</w:t>
      </w:r>
    </w:p>
    <w:p>
      <w:r>
        <w:rPr>
          <w:rFonts w:ascii="Aptos" w:hAnsi="Aptos" w:eastAsia="等线"/>
        </w:rPr>
        <w:t>清洗记录按来源组划分：S001与S002进入train，S003进入validation，S004进入test；同一来源不跨集合。这里只是治理演示，4条记录绝不足以训练模型。测试结论仍要分层：结构通过、来源可追、专业确认和可用于训练不是同一件事。</w:t>
      </w:r>
    </w:p>
    <w:p>
      <w:pPr>
        <w:pStyle w:val="Heading2"/>
      </w:pPr>
      <w:r>
        <w:rPr>
          <w:rFonts w:ascii="Aptos" w:hAnsi="Aptos" w:eastAsia="等线"/>
        </w:rPr>
        <w:t>第四节　形成可复现的数据包并交给另一位使用者</w:t>
      </w:r>
    </w:p>
    <w:p>
      <w:pPr>
        <w:pStyle w:val="Heading3"/>
      </w:pPr>
      <w:r>
        <w:rPr>
          <w:rFonts w:ascii="Aptos" w:hAnsi="Aptos" w:eastAsia="等线"/>
        </w:rPr>
        <w:t>一、固定目录、版本和生成步骤</w:t>
      </w:r>
    </w:p>
    <w:p>
      <w:r>
        <w:rPr>
          <w:rFonts w:ascii="Aptos" w:hAnsi="Aptos" w:eastAsia="等线"/>
        </w:rPr>
        <w:t>可复现数据包不依赖作者记忆。配套</w:t>
      </w:r>
      <w:r>
        <w:rPr>
          <w:rFonts w:ascii="Consolas" w:hAnsi="Consolas" w:eastAsia="等线"/>
          <w:sz w:val="19"/>
        </w:rPr>
        <w:t>README.md</w:t>
      </w:r>
      <w:r>
        <w:rPr>
          <w:rFonts w:ascii="Aptos" w:hAnsi="Aptos" w:eastAsia="等线"/>
        </w:rPr>
        <w:t>说明数据用途、目录、输入输出、真实结果和限制。运行入口只有一条：</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cd resources/ch02/project</w:t>
            </w:r>
          </w:p>
          <w:p>
            <w:pPr>
              <w:pStyle w:val="教材代码"/>
              <w:keepNext w:val="0"/>
            </w:pPr>
            <w:r>
              <w:rPr>
                <w:rFonts w:ascii="Consolas" w:hAnsi="Consolas" w:eastAsia="等线"/>
                <w:color w:val="172033"/>
                <w:sz w:val="18"/>
              </w:rPr>
              <w:t>python acceptance.py</w:t>
            </w:r>
          </w:p>
        </w:tc>
      </w:tr>
    </w:tbl>
    <w:p>
      <w:pPr>
        <w:spacing w:after="0"/>
      </w:pPr>
    </w:p>
    <w:p>
      <w:r>
        <w:rPr>
          <w:rFonts w:ascii="Aptos" w:hAnsi="Aptos" w:eastAsia="等线"/>
        </w:rPr>
        <w:t>它检查26个必需文件和Python语法，重新生成数据包，运行固定测试与13项单元测试，再核对参考结果。清洗数据由脚本生成，不手工覆盖；人工修订进入新候选或修订记录，再重新生成。</w:t>
      </w:r>
    </w:p>
    <w:p>
      <w:r>
        <w:rPr>
          <w:rFonts w:ascii="Aptos" w:hAnsi="Aptos" w:eastAsia="等线"/>
        </w:rPr>
        <w:t>数据卡回答：数据为解决什么任务而建；包含哪些对象和时间范围；怎样采集、授权、清洗和划分；有哪些缺失和偏差；适合与不适合什么用途；由谁维护；如何反馈错误。数据卡不是宣传页，应明确写出不足。</w:t>
      </w:r>
    </w:p>
    <w:p>
      <w:pPr>
        <w:pStyle w:val="Heading3"/>
      </w:pPr>
      <w:r>
        <w:rPr>
          <w:rFonts w:ascii="Aptos" w:hAnsi="Aptos" w:eastAsia="等线"/>
        </w:rPr>
        <w:t>二、让另一组真正复现</w:t>
      </w:r>
    </w:p>
    <w:p>
      <w:r>
        <w:rPr>
          <w:rFonts w:ascii="Aptos" w:hAnsi="Aptos" w:eastAsia="等线"/>
        </w:rPr>
        <w:t>交接组只获得项目包和说明，不接受原组口头提示。它应能核对文件摘要，运行校验，得到相同的通过与问题数量，并随机回查3条记录的来源。如果复现者不知道某列单位、找不到原件、运行后覆盖了人工记录，说明数据包仍有隐含假设。</w:t>
      </w:r>
    </w:p>
    <w:p>
      <w:r>
        <w:rPr>
          <w:rFonts w:ascii="Aptos" w:hAnsi="Aptos" w:eastAsia="等线"/>
        </w:rPr>
        <w:t>参考复现得到：5个原件摘要全部一致，8条候选中clean=4、rejected=4，冻结测试6/6；离线候选和人工基线均为28/28字段相符。结论为</w:t>
      </w:r>
      <w:r>
        <w:rPr>
          <w:rFonts w:ascii="Consolas" w:hAnsi="Consolas" w:eastAsia="等线"/>
          <w:sz w:val="19"/>
        </w:rPr>
        <w:t>usable_for_teaching_only</w:t>
      </w:r>
      <w:r>
        <w:rPr>
          <w:rFonts w:ascii="Aptos" w:hAnsi="Aptos" w:eastAsia="等线"/>
        </w:rPr>
        <w:t>，因为原件是模拟材料、候选不是模型实测、人工时间未记录。差异可能来自文件丢失、脚本版本不同、格式被修改或说明不完整，必须保留日志再做限定修改。</w:t>
      </w:r>
    </w:p>
    <w:p>
      <w:r>
        <w:rPr>
          <w:rFonts w:ascii="Aptos" w:hAnsi="Aptos" w:eastAsia="等线"/>
        </w:rPr>
        <w:t>复现时还应逐层解释“通过”的含义。5个摘要一致，只能证明本次读取的原件没有相对索引发生变化；4条进入</w:t>
      </w:r>
      <w:r>
        <w:rPr>
          <w:rFonts w:ascii="Consolas" w:hAnsi="Consolas" w:eastAsia="等线"/>
          <w:sz w:val="19"/>
        </w:rPr>
        <w:t>clean_records.json</w:t>
      </w:r>
      <w:r>
        <w:rPr>
          <w:rFonts w:ascii="Aptos" w:hAnsi="Aptos" w:eastAsia="等线"/>
        </w:rPr>
        <w:t>，只说明它们通过当前字段、单位、范围、授权和隐私规则，不证明现场事实一定正确；6/6冻结测试说明校验器按预先约定处理了正常、边界、陌生、隐私、错误日期和越界数值，不说明规则覆盖了所有现实情况。最后仍要打开</w:t>
      </w:r>
      <w:r>
        <w:rPr>
          <w:rFonts w:ascii="Consolas" w:hAnsi="Consolas" w:eastAsia="等线"/>
          <w:sz w:val="19"/>
        </w:rPr>
        <w:t>issues.csv</w:t>
      </w:r>
      <w:r>
        <w:rPr>
          <w:rFonts w:ascii="Aptos" w:hAnsi="Aptos" w:eastAsia="等线"/>
        </w:rPr>
        <w:t>，沿</w:t>
      </w:r>
      <w:r>
        <w:rPr>
          <w:rFonts w:ascii="Consolas" w:hAnsi="Consolas" w:eastAsia="等线"/>
          <w:sz w:val="19"/>
        </w:rPr>
        <w:t>source_id</w:t>
      </w:r>
      <w:r>
        <w:rPr>
          <w:rFonts w:ascii="Aptos" w:hAnsi="Aptos" w:eastAsia="等线"/>
        </w:rPr>
        <w:t>回到原件，判断拒绝原因是否准确。另一组若只报告“验收成功”而说不清这三层差别，复现任务仍未完成。</w:t>
      </w:r>
    </w:p>
    <w:p>
      <w:r>
        <w:rPr>
          <w:rFonts w:ascii="Aptos" w:hAnsi="Aptos" w:eastAsia="等线"/>
        </w:rPr>
        <w:t>工程把故障也作为交付的一部分：原件哈希变化时停止，必需字段缺失时报错，记录编号重复时两条都进入问题表，未授权或含个人信息的来源不得因候选内容看似无害而放行。学生可以请大语言模型解释某个问题代码，但不能让它直接改写原件、伪造授权或猜测缺失单位。每一次人工纠正都应保留旧值、依据、修改人和新版本，再由相同入口重新生成数据包。</w:t>
      </w:r>
    </w:p>
    <w:p>
      <w:r>
        <w:rPr>
          <w:rFonts w:ascii="Aptos" w:hAnsi="Aptos" w:eastAsia="等线"/>
        </w:rPr>
        <w:t>可追溯比表面整洁更重要。</w:t>
      </w:r>
    </w:p>
    <w:p>
      <w:pPr>
        <w:pStyle w:val="Heading3"/>
      </w:pPr>
      <w:r>
        <w:rPr>
          <w:rFonts w:ascii="Aptos" w:hAnsi="Aptos" w:eastAsia="等线"/>
        </w:rPr>
        <w:t>三、专业迁移卡</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spacing w:after="80" w:line="288" w:lineRule="auto"/>
            </w:pPr>
            <w:r/>
            <w:r>
              <w:rPr>
                <w:rFonts w:ascii="Aptos" w:hAnsi="Aptos" w:eastAsia="等线"/>
                <w:b/>
              </w:rPr>
              <w:t>专业迁移卡A：设计与品牌素材库</w:t>
            </w:r>
          </w:p>
          <w:p>
            <w:pPr>
              <w:keepNext w:val="0"/>
              <w:spacing w:after="0" w:line="288" w:lineRule="auto"/>
            </w:pPr>
            <w:r>
              <w:rPr>
                <w:rFonts w:ascii="Aptos" w:hAnsi="Aptos" w:eastAsia="等线"/>
              </w:rPr>
              <w:t>输入改为品牌手册、标志文件、字体授权、历史海报和图片素材；规范包括颜色值、最小尺寸、版权和可修改范围；高代价错误是误用标志、混淆授权或泄露未发布作品。交付物为素材索引、权利字段、可用规格、缩略图和审核记录，由品牌负责人及权利审核人员批准。</w:t>
            </w:r>
          </w:p>
        </w:tc>
      </w:tr>
    </w:tbl>
    <w:p>
      <w:pPr>
        <w:spacing w:after="0"/>
      </w:pP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专业迁移卡B：智能制造设备日志</w:t>
            </w:r>
          </w:p>
          <w:p>
            <w:pPr>
              <w:keepNext w:val="0"/>
              <w:spacing w:after="0" w:line="288" w:lineRule="auto"/>
            </w:pPr>
            <w:r>
              <w:rPr>
                <w:rFonts w:ascii="Aptos" w:hAnsi="Aptos" w:eastAsia="等线"/>
              </w:rPr>
              <w:t>输入改为设备台账、控制器日志、点检记录和经授权的铭牌照片；单位、采样频率、设备编号和停机时刻必须统一；高代价错误是跨设备合并、时间错位或把维护后数据泄漏进此前的测试。交付物为按设备与批次划分的数据包，由设备工程人员确认标签和使用边界。</w:t>
            </w:r>
          </w:p>
        </w:tc>
      </w:tr>
    </w:tbl>
    <w:p>
      <w:pPr>
        <w:spacing w:after="0"/>
      </w:pP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spacing w:after="80" w:line="288" w:lineRule="auto"/>
            </w:pPr>
            <w:r/>
            <w:r>
              <w:rPr>
                <w:rFonts w:ascii="Aptos" w:hAnsi="Aptos" w:eastAsia="等线"/>
                <w:b/>
              </w:rPr>
              <w:t>专业迁移卡C：生物培养观察数据</w:t>
            </w:r>
          </w:p>
          <w:p>
            <w:pPr>
              <w:keepNext w:val="0"/>
              <w:spacing w:after="0" w:line="288" w:lineRule="auto"/>
            </w:pPr>
            <w:r>
              <w:rPr>
                <w:rFonts w:ascii="Aptos" w:hAnsi="Aptos" w:eastAsia="等线"/>
              </w:rPr>
              <w:t>输入改为培养批次、环境记录、显微或外观图像和实验备注；需要遵守样本编码、实验条件和伦理授权；高代价错误是混淆批次、单位或把探索性观察当成诊断结论。交付物为批次隔离数据、数据字典和实验复核表，由实验指导人员确认。</w:t>
            </w:r>
          </w:p>
        </w:tc>
      </w:tr>
    </w:tbl>
    <w:p>
      <w:pPr>
        <w:spacing w:after="0"/>
      </w:pPr>
    </w:p>
    <w:p>
      <w:pPr>
        <w:pStyle w:val="Heading3"/>
      </w:pPr>
      <w:r>
        <w:rPr>
          <w:rFonts w:ascii="Aptos" w:hAnsi="Aptos" w:eastAsia="等线"/>
        </w:rPr>
        <w:t>四、作出发布决定</w:t>
      </w:r>
    </w:p>
    <w:p>
      <w:r>
        <w:rPr>
          <w:rFonts w:ascii="Aptos" w:hAnsi="Aptos" w:eastAsia="等线"/>
        </w:rPr>
        <w:t>数据包可以“发布供本项目使用”“限内部复核使用”或“退回补采”。本参考包只获准作为教材模拟数据使用，不得对外宣称真实工作现场数据或模型性能。决定依据包括授权完整性、来源可追性、字段通过率、标签一致性、偏差、泄漏风险和复现结果。缺少关键授权、原件摘要改变或测试集泄漏时，即使程序能运行，也必须停止发布。</w:t>
      </w:r>
    </w:p>
    <w:p>
      <w:pPr>
        <w:pStyle w:val="Heading2"/>
      </w:pPr>
      <w:r>
        <w:rPr>
          <w:rFonts w:ascii="Aptos" w:hAnsi="Aptos" w:eastAsia="等线"/>
        </w:rPr>
        <w:t>本章小结</w:t>
      </w:r>
    </w:p>
    <w:p>
      <w:r>
        <w:rPr>
          <w:rFonts w:ascii="Aptos" w:hAnsi="Aptos" w:eastAsia="等线"/>
        </w:rPr>
        <w:t>本章把零散材料变成了可追溯的数据底座。原件、授权和来源必须在AI提取之前建立；多模态模型产生候选值，数据契约规定字段、类型、单位、标签和缺失方式，普通程序执行确定性检查，专业人员确认事实和标签。结构通过不等于数据正确，可用于观察也不等于可用于训练。可靠数据包应记录错误、缺失、重复、偏差和划分方法，并由另一组按照说明复现。数据质量不是模型训练前的一次清洁工作，而是贯穿更新和交付的责任。</w:t>
      </w:r>
    </w:p>
    <w:p>
      <w:pPr>
        <w:pStyle w:val="Heading2"/>
      </w:pPr>
      <w:r>
        <w:rPr>
          <w:rFonts w:ascii="Aptos" w:hAnsi="Aptos" w:eastAsia="等线"/>
        </w:rPr>
        <w:t>关键术语</w:t>
      </w:r>
    </w:p>
    <w:p>
      <w:pPr>
        <w:numPr>
          <w:ilvl w:val="0"/>
          <w:numId w:val="19"/>
        </w:numPr>
        <w:spacing w:after="80" w:line="290" w:lineRule="auto"/>
      </w:pPr>
      <w:r>
        <w:rPr>
          <w:rFonts w:ascii="Aptos" w:hAnsi="Aptos" w:eastAsia="等线"/>
          <w:b/>
        </w:rPr>
        <w:t>原始材料</w:t>
      </w:r>
      <w:r>
        <w:rPr>
          <w:rFonts w:ascii="Aptos" w:hAnsi="Aptos" w:eastAsia="等线"/>
        </w:rPr>
        <w:t>：未经项目处理、按收到状态保存并带有来源和授权记录的文件或记录。</w:t>
      </w:r>
    </w:p>
    <w:p>
      <w:pPr>
        <w:numPr>
          <w:ilvl w:val="0"/>
          <w:numId w:val="19"/>
        </w:numPr>
        <w:spacing w:after="80" w:line="290" w:lineRule="auto"/>
      </w:pPr>
      <w:r>
        <w:rPr>
          <w:rFonts w:ascii="Aptos" w:hAnsi="Aptos" w:eastAsia="等线"/>
          <w:b/>
        </w:rPr>
        <w:t>样本</w:t>
      </w:r>
      <w:r>
        <w:rPr>
          <w:rFonts w:ascii="Aptos" w:hAnsi="Aptos" w:eastAsia="等线"/>
        </w:rPr>
        <w:t>：一次观察、训练或测试使用的具体数据对象。</w:t>
      </w:r>
    </w:p>
    <w:p>
      <w:pPr>
        <w:numPr>
          <w:ilvl w:val="0"/>
          <w:numId w:val="19"/>
        </w:numPr>
        <w:spacing w:after="80" w:line="290" w:lineRule="auto"/>
      </w:pPr>
      <w:r>
        <w:rPr>
          <w:rFonts w:ascii="Aptos" w:hAnsi="Aptos" w:eastAsia="等线"/>
          <w:b/>
        </w:rPr>
        <w:t>特征</w:t>
      </w:r>
      <w:r>
        <w:rPr>
          <w:rFonts w:ascii="Aptos" w:hAnsi="Aptos" w:eastAsia="等线"/>
        </w:rPr>
        <w:t>：从样本中选取或计算、供模型寻找规律的输入表示。</w:t>
      </w:r>
    </w:p>
    <w:p>
      <w:pPr>
        <w:numPr>
          <w:ilvl w:val="0"/>
          <w:numId w:val="19"/>
        </w:numPr>
        <w:spacing w:after="80" w:line="290" w:lineRule="auto"/>
      </w:pPr>
      <w:r>
        <w:rPr>
          <w:rFonts w:ascii="Aptos" w:hAnsi="Aptos" w:eastAsia="等线"/>
          <w:b/>
        </w:rPr>
        <w:t>标签</w:t>
      </w:r>
      <w:r>
        <w:rPr>
          <w:rFonts w:ascii="Aptos" w:hAnsi="Aptos" w:eastAsia="等线"/>
        </w:rPr>
        <w:t>：依据任务规则为样本确认的目标类别或目标值。</w:t>
      </w:r>
    </w:p>
    <w:p>
      <w:pPr>
        <w:numPr>
          <w:ilvl w:val="0"/>
          <w:numId w:val="19"/>
        </w:numPr>
        <w:spacing w:after="80" w:line="290" w:lineRule="auto"/>
      </w:pPr>
      <w:r>
        <w:rPr>
          <w:rFonts w:ascii="Aptos" w:hAnsi="Aptos" w:eastAsia="等线"/>
          <w:b/>
        </w:rPr>
        <w:t>数据契约</w:t>
      </w:r>
      <w:r>
        <w:rPr>
          <w:rFonts w:ascii="Aptos" w:hAnsi="Aptos" w:eastAsia="等线"/>
        </w:rPr>
        <w:t>：对字段、类型、单位、允许值、缺失和版本形成的可执行约定。</w:t>
      </w:r>
    </w:p>
    <w:p>
      <w:pPr>
        <w:numPr>
          <w:ilvl w:val="0"/>
          <w:numId w:val="19"/>
        </w:numPr>
        <w:spacing w:after="80" w:line="290" w:lineRule="auto"/>
      </w:pPr>
      <w:r>
        <w:rPr>
          <w:rFonts w:ascii="Aptos" w:hAnsi="Aptos" w:eastAsia="等线"/>
          <w:b/>
        </w:rPr>
        <w:t>数据字典</w:t>
      </w:r>
      <w:r>
        <w:rPr>
          <w:rFonts w:ascii="Aptos" w:hAnsi="Aptos" w:eastAsia="等线"/>
        </w:rPr>
        <w:t>：面向使用者解释每个字段含义、格式和取值的文档。</w:t>
      </w:r>
    </w:p>
    <w:p>
      <w:pPr>
        <w:numPr>
          <w:ilvl w:val="0"/>
          <w:numId w:val="19"/>
        </w:numPr>
        <w:spacing w:after="80" w:line="290" w:lineRule="auto"/>
      </w:pPr>
      <w:r>
        <w:rPr>
          <w:rFonts w:ascii="Aptos" w:hAnsi="Aptos" w:eastAsia="等线"/>
          <w:b/>
        </w:rPr>
        <w:t>来源追踪</w:t>
      </w:r>
      <w:r>
        <w:rPr>
          <w:rFonts w:ascii="Aptos" w:hAnsi="Aptos" w:eastAsia="等线"/>
        </w:rPr>
        <w:t>：让处理后的数据能够回到其原件、授权和处理记录的机制。</w:t>
      </w:r>
    </w:p>
    <w:p>
      <w:pPr>
        <w:numPr>
          <w:ilvl w:val="0"/>
          <w:numId w:val="19"/>
        </w:numPr>
        <w:spacing w:after="80" w:line="290" w:lineRule="auto"/>
      </w:pPr>
      <w:r>
        <w:rPr>
          <w:rFonts w:ascii="Aptos" w:hAnsi="Aptos" w:eastAsia="等线"/>
          <w:b/>
        </w:rPr>
        <w:t>数据泄漏</w:t>
      </w:r>
      <w:r>
        <w:rPr>
          <w:rFonts w:ascii="Aptos" w:hAnsi="Aptos" w:eastAsia="等线"/>
        </w:rPr>
        <w:t>：训练阶段获得了本应只在验证、测试或未来工作中出现的信息。</w:t>
      </w:r>
    </w:p>
    <w:p>
      <w:pPr>
        <w:numPr>
          <w:ilvl w:val="0"/>
          <w:numId w:val="19"/>
        </w:numPr>
        <w:spacing w:after="80" w:line="290" w:lineRule="auto"/>
      </w:pPr>
      <w:r>
        <w:rPr>
          <w:rFonts w:ascii="Aptos" w:hAnsi="Aptos" w:eastAsia="等线"/>
          <w:b/>
        </w:rPr>
        <w:t>数据卡</w:t>
      </w:r>
      <w:r>
        <w:rPr>
          <w:rFonts w:ascii="Aptos" w:hAnsi="Aptos" w:eastAsia="等线"/>
        </w:rPr>
        <w:t>：说明数据用途、来源、范围、处理、偏差、限制和维护责任的文件。</w:t>
      </w:r>
    </w:p>
    <w:p>
      <w:pPr>
        <w:numPr>
          <w:ilvl w:val="0"/>
          <w:numId w:val="19"/>
        </w:numPr>
        <w:spacing w:after="80" w:line="290" w:lineRule="auto"/>
      </w:pPr>
      <w:r>
        <w:rPr>
          <w:rFonts w:ascii="Aptos" w:hAnsi="Aptos" w:eastAsia="等线"/>
          <w:b/>
        </w:rPr>
        <w:t>复现</w:t>
      </w:r>
      <w:r>
        <w:rPr>
          <w:rFonts w:ascii="Aptos" w:hAnsi="Aptos" w:eastAsia="等线"/>
        </w:rPr>
        <w:t>：另一位使用者按说明从相同输入得到相同或可解释结果的过程。</w:t>
      </w:r>
    </w:p>
    <w:p>
      <w:pPr>
        <w:pStyle w:val="Heading2"/>
      </w:pPr>
      <w:r>
        <w:rPr>
          <w:rFonts w:ascii="Aptos" w:hAnsi="Aptos" w:eastAsia="等线"/>
        </w:rPr>
        <w:t>目标测试</w:t>
      </w:r>
    </w:p>
    <w:p>
      <w:pPr>
        <w:numPr>
          <w:ilvl w:val="0"/>
          <w:numId w:val="20"/>
        </w:numPr>
        <w:spacing w:after="80" w:line="290" w:lineRule="auto"/>
      </w:pPr>
      <w:r>
        <w:rPr>
          <w:rFonts w:ascii="Aptos" w:hAnsi="Aptos" w:eastAsia="等线"/>
        </w:rPr>
        <w:t>多模态模型从铭牌图片中读出的型号首先应被视为什么？</w:t>
      </w:r>
    </w:p>
    <w:p>
      <w:r>
        <w:rPr>
          <w:rFonts w:ascii="Aptos" w:hAnsi="Aptos" w:eastAsia="等线"/>
        </w:rPr>
        <w:t>A. 已确认事实　B. 候选值　C. 训练标签　D. 授权证明</w:t>
      </w:r>
    </w:p>
    <w:p>
      <w:pPr>
        <w:numPr>
          <w:ilvl w:val="0"/>
          <w:numId w:val="20"/>
        </w:numPr>
        <w:spacing w:after="80" w:line="290" w:lineRule="auto"/>
      </w:pPr>
      <w:r>
        <w:rPr>
          <w:rFonts w:ascii="Aptos" w:hAnsi="Aptos" w:eastAsia="等线"/>
        </w:rPr>
        <w:t>数值字段为26但没有单位时，最恰当的处理是什么？</w:t>
      </w:r>
    </w:p>
    <w:p>
      <w:r>
        <w:rPr>
          <w:rFonts w:ascii="Aptos" w:hAnsi="Aptos" w:eastAsia="等线"/>
        </w:rPr>
        <w:t>A. 默认摄氏度　B. 删除记录　C. 标记待处理并回查来源　D. 改为0</w:t>
      </w:r>
    </w:p>
    <w:p>
      <w:pPr>
        <w:numPr>
          <w:ilvl w:val="0"/>
          <w:numId w:val="20"/>
        </w:numPr>
        <w:spacing w:after="80" w:line="290" w:lineRule="auto"/>
      </w:pPr>
      <w:r>
        <w:rPr>
          <w:rFonts w:ascii="Aptos" w:hAnsi="Aptos" w:eastAsia="等线"/>
        </w:rPr>
        <w:t>下列哪种划分最能降低同一设备数据泄漏？</w:t>
      </w:r>
    </w:p>
    <w:p>
      <w:r>
        <w:rPr>
          <w:rFonts w:ascii="Aptos" w:hAnsi="Aptos" w:eastAsia="等线"/>
        </w:rPr>
        <w:t>A. 相邻记录随机拆分　B. 按设备或批次整体划分　C. 复制到三个集合　D. 只使用训练集</w:t>
      </w:r>
    </w:p>
    <w:p>
      <w:pPr>
        <w:numPr>
          <w:ilvl w:val="0"/>
          <w:numId w:val="20"/>
        </w:numPr>
        <w:spacing w:after="80" w:line="290" w:lineRule="auto"/>
      </w:pPr>
      <w:r>
        <w:rPr>
          <w:rFonts w:ascii="Aptos" w:hAnsi="Aptos" w:eastAsia="等线"/>
        </w:rPr>
        <w:t>校验程序显示“通过结构校验”意味着什么？</w:t>
      </w:r>
    </w:p>
    <w:p>
      <w:r>
        <w:rPr>
          <w:rFonts w:ascii="Aptos" w:hAnsi="Aptos" w:eastAsia="等线"/>
        </w:rPr>
        <w:t>A. 专业事实一定正确　B. 已获得所有授权　C. 记录符合当前可执行字段规则　D. 一定适合训练</w:t>
      </w:r>
    </w:p>
    <w:p>
      <w:pPr>
        <w:numPr>
          <w:ilvl w:val="0"/>
          <w:numId w:val="20"/>
        </w:numPr>
        <w:spacing w:after="80" w:line="290" w:lineRule="auto"/>
      </w:pPr>
      <w:r>
        <w:rPr>
          <w:rFonts w:ascii="Aptos" w:hAnsi="Aptos" w:eastAsia="等线"/>
        </w:rPr>
        <w:t>判断并改错：“缺失值和数值0都表示没有信息，可以相互替换。”</w:t>
      </w:r>
    </w:p>
    <w:p>
      <w:pPr>
        <w:numPr>
          <w:ilvl w:val="0"/>
          <w:numId w:val="20"/>
        </w:numPr>
        <w:spacing w:after="80" w:line="290" w:lineRule="auto"/>
      </w:pPr>
      <w:r>
        <w:rPr>
          <w:rFonts w:ascii="Aptos" w:hAnsi="Aptos" w:eastAsia="等线"/>
        </w:rPr>
        <w:t>判断并改错：“数据越多，采集偏差和标签偏差就会自动消失。”</w:t>
      </w:r>
    </w:p>
    <w:p>
      <w:pPr>
        <w:numPr>
          <w:ilvl w:val="0"/>
          <w:numId w:val="20"/>
        </w:numPr>
        <w:spacing w:after="80" w:line="290" w:lineRule="auto"/>
      </w:pPr>
      <w:r>
        <w:rPr>
          <w:rFonts w:ascii="Aptos" w:hAnsi="Aptos" w:eastAsia="等线"/>
        </w:rPr>
        <w:t>为一张经授权的设备铭牌图片设计四项来源索引字段，并说明各自用途。</w:t>
      </w:r>
    </w:p>
    <w:p>
      <w:pPr>
        <w:numPr>
          <w:ilvl w:val="0"/>
          <w:numId w:val="20"/>
        </w:numPr>
        <w:spacing w:after="80" w:line="290" w:lineRule="auto"/>
      </w:pPr>
      <w:r>
        <w:rPr>
          <w:rFonts w:ascii="Aptos" w:hAnsi="Aptos" w:eastAsia="等线"/>
        </w:rPr>
        <w:t>给出一条有数值、单位缺失的候选记录，说明校验、人工复核和修订记录应怎样衔接。</w:t>
      </w:r>
    </w:p>
    <w:p>
      <w:pPr>
        <w:numPr>
          <w:ilvl w:val="0"/>
          <w:numId w:val="20"/>
        </w:numPr>
        <w:spacing w:after="80" w:line="290" w:lineRule="auto"/>
      </w:pPr>
      <w:r>
        <w:rPr>
          <w:rFonts w:ascii="Aptos" w:hAnsi="Aptos" w:eastAsia="等线"/>
        </w:rPr>
        <w:t>设计一次只改变“单位必填规则”的控制变量实验，写出预测、保持不变条件和比较指标。</w:t>
      </w:r>
    </w:p>
    <w:p>
      <w:pPr>
        <w:numPr>
          <w:ilvl w:val="0"/>
          <w:numId w:val="20"/>
        </w:numPr>
        <w:spacing w:after="80" w:line="290" w:lineRule="auto"/>
      </w:pPr>
      <w:r>
        <w:rPr>
          <w:rFonts w:ascii="Aptos" w:hAnsi="Aptos" w:eastAsia="等线"/>
        </w:rPr>
        <w:t>交接组可以运行脚本，但随机抽查时找不到5条记录的原件。请作出发布、限用或退回结论，并列出两项修复要求。</w:t>
      </w:r>
    </w:p>
    <w:p>
      <w:pPr>
        <w:pStyle w:val="Heading1"/>
        <w:pageBreakBefore/>
      </w:pPr>
      <w:r>
        <w:rPr>
          <w:rFonts w:ascii="Aptos" w:hAnsi="Aptos" w:eastAsia="等线"/>
        </w:rPr>
        <w:t>第3章　开发产品售后规范与服务指南证据助手</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工作阶段：</w:t>
            </w:r>
            <w:r>
              <w:rPr>
                <w:rFonts w:ascii="Aptos" w:hAnsi="Aptos" w:eastAsia="等线"/>
              </w:rPr>
              <w:t xml:space="preserve"> 从资料治理到证据检索、回答路由与验收。</w:t>
            </w:r>
          </w:p>
          <w:p>
            <w:pPr>
              <w:keepNext w:val="0"/>
              <w:spacing w:after="80" w:line="288" w:lineRule="auto"/>
            </w:pPr>
            <w:r>
              <w:rPr>
                <w:rFonts w:ascii="Aptos" w:hAnsi="Aptos" w:eastAsia="等线"/>
                <w:b/>
              </w:rPr>
              <w:t>公共核心项目：</w:t>
            </w:r>
            <w:r>
              <w:rPr>
                <w:rFonts w:ascii="Aptos" w:hAnsi="Aptos" w:eastAsia="等线"/>
              </w:rPr>
              <w:t xml:space="preserve"> 开发一个可离线运行的“产品售后规范与服务指南证据助手”。它回答客户账号安全、产品基础排查、标准配件换货、售后申请和服务时间等工作问题；找不到依据时拒答，资料互相矛盾时并列冲突，不靠模型记忆补写业务事实。</w:t>
            </w:r>
          </w:p>
          <w:p>
            <w:pPr>
              <w:keepNext w:val="0"/>
              <w:spacing w:after="80" w:line="288" w:lineRule="auto"/>
            </w:pPr>
            <w:r>
              <w:rPr>
                <w:rFonts w:ascii="Aptos" w:hAnsi="Aptos" w:eastAsia="等线"/>
                <w:b/>
              </w:rPr>
              <w:t>核心技术：</w:t>
            </w:r>
            <w:r>
              <w:rPr>
                <w:rFonts w:ascii="Aptos" w:hAnsi="Aptos" w:eastAsia="等线"/>
              </w:rPr>
              <w:t xml:space="preserve"> 有效期资料过滤、中文字符2/3-gram、TF-IDF向量、余弦相似度、关键词基线、语义检索边界、证据约束回答、引用集合校验、拒答与冲突路由。</w:t>
            </w:r>
          </w:p>
          <w:p>
            <w:pPr>
              <w:keepNext w:val="0"/>
              <w:spacing w:after="80" w:line="288" w:lineRule="auto"/>
            </w:pPr>
            <w:r>
              <w:rPr>
                <w:rFonts w:ascii="Aptos" w:hAnsi="Aptos" w:eastAsia="等线"/>
                <w:b/>
              </w:rPr>
              <w:t>输入输出链：</w:t>
            </w:r>
            <w:r>
              <w:rPr>
                <w:rFonts w:ascii="Aptos" w:hAnsi="Aptos" w:eastAsia="等线"/>
              </w:rPr>
              <w:t xml:space="preserve"> 9个模拟资料块 → 只索引8个当前有效资料 → 8条独立校准题选参 → 提问 → 两种检索器之一 → </w:t>
            </w:r>
            <w:r>
              <w:rPr>
                <w:rFonts w:ascii="Consolas" w:hAnsi="Consolas" w:eastAsia="等线"/>
                <w:sz w:val="19"/>
              </w:rPr>
              <w:t>answer/refuse/conflict</w:t>
            </w:r>
            <w:r>
              <w:rPr>
                <w:rFonts w:ascii="Aptos" w:hAnsi="Aptos" w:eastAsia="等线"/>
              </w:rPr>
              <w:t>路由 → 引用校验 → 12条冻结问答验收。</w:t>
            </w:r>
          </w:p>
          <w:p>
            <w:pPr>
              <w:keepNext w:val="0"/>
              <w:spacing w:after="80" w:line="288" w:lineRule="auto"/>
            </w:pPr>
            <w:r>
              <w:rPr>
                <w:rFonts w:ascii="Aptos" w:hAnsi="Aptos" w:eastAsia="等线"/>
                <w:b/>
              </w:rPr>
              <w:t>应用中的AI：</w:t>
            </w:r>
            <w:r>
              <w:rPr>
                <w:rFonts w:ascii="Aptos" w:hAnsi="Aptos" w:eastAsia="等线"/>
              </w:rPr>
              <w:t xml:space="preserve"> 参考版用可解释的字符TF-IDF向量检索完成“按字符模式找候选资料”；回答端故意采用抽取式证据回答器。可选语言模型只能改写已经命中的证据，并必须通过引用约束。</w:t>
            </w:r>
          </w:p>
          <w:p>
            <w:pPr>
              <w:keepNext w:val="0"/>
              <w:spacing w:after="80" w:line="288" w:lineRule="auto"/>
            </w:pPr>
            <w:r>
              <w:rPr>
                <w:rFonts w:ascii="Aptos" w:hAnsi="Aptos" w:eastAsia="等线"/>
                <w:b/>
              </w:rPr>
              <w:t>协助开发的AI：</w:t>
            </w:r>
            <w:r>
              <w:rPr>
                <w:rFonts w:ascii="Aptos" w:hAnsi="Aptos" w:eastAsia="等线"/>
              </w:rPr>
              <w:t xml:space="preserve"> 帮助解释向量计算、阅读失败记录、生成限定范围的故障测试和审查单次代码修改；学生运行程序、检查差异并保留固定测试独立性。</w:t>
            </w:r>
          </w:p>
          <w:p>
            <w:pPr>
              <w:keepNext w:val="0"/>
              <w:spacing w:after="80" w:line="288" w:lineRule="auto"/>
            </w:pPr>
            <w:r>
              <w:rPr>
                <w:rFonts w:ascii="Aptos" w:hAnsi="Aptos" w:eastAsia="等线"/>
                <w:b/>
              </w:rPr>
              <w:t>人的责任：</w:t>
            </w:r>
            <w:r>
              <w:rPr>
                <w:rFonts w:ascii="Aptos" w:hAnsi="Aptos" w:eastAsia="等线"/>
              </w:rPr>
              <w:t xml:space="preserve"> 登记资料状态，确认现实中的版本和适用范围，判断引用是否真正支持结论，解释冲突并决定是否采用。</w:t>
            </w:r>
          </w:p>
          <w:p>
            <w:pPr>
              <w:keepNext w:val="0"/>
              <w:spacing w:after="80" w:line="288" w:lineRule="auto"/>
            </w:pPr>
            <w:r>
              <w:rPr>
                <w:rFonts w:ascii="Aptos" w:hAnsi="Aptos" w:eastAsia="等线"/>
                <w:b/>
              </w:rPr>
              <w:t>主要交付物：</w:t>
            </w:r>
            <w:r>
              <w:rPr>
                <w:rFonts w:ascii="Aptos" w:hAnsi="Aptos" w:eastAsia="等线"/>
              </w:rPr>
              <w:t xml:space="preserve"> 可运行工程、资料卡与系统卡、关键词基线、TF-IDF检索器、回答适配器、独立校准集、冻结问答集、单元测试、机器可读报告和发布结论。</w:t>
            </w:r>
          </w:p>
          <w:p>
            <w:pPr>
              <w:keepNext w:val="0"/>
              <w:spacing w:after="80" w:line="288" w:lineRule="auto"/>
            </w:pPr>
            <w:r>
              <w:rPr>
                <w:rFonts w:ascii="Aptos" w:hAnsi="Aptos" w:eastAsia="等线"/>
                <w:b/>
              </w:rPr>
              <w:t>明确边界：</w:t>
            </w:r>
            <w:r>
              <w:rPr>
                <w:rFonts w:ascii="Aptos" w:hAnsi="Aptos" w:eastAsia="等线"/>
              </w:rPr>
              <w:t xml:space="preserve"> 全部资料是教材模拟材料；参考结果为</w:t>
            </w:r>
            <w:r>
              <w:rPr>
                <w:rFonts w:ascii="Consolas" w:hAnsi="Consolas" w:eastAsia="等线"/>
                <w:sz w:val="19"/>
              </w:rPr>
              <w:t>not_ready_for_use</w:t>
            </w:r>
            <w:r>
              <w:rPr>
                <w:rFonts w:ascii="Aptos" w:hAnsi="Aptos" w:eastAsia="等线"/>
              </w:rPr>
              <w:t>，只能课堂观察，不能当作本单位真实规章或自动对外服务。</w:t>
            </w:r>
          </w:p>
          <w:p>
            <w:pPr>
              <w:keepNext w:val="0"/>
              <w:spacing w:after="0" w:line="288" w:lineRule="auto"/>
            </w:pPr>
            <w:r>
              <w:rPr>
                <w:rFonts w:ascii="Aptos" w:hAnsi="Aptos" w:eastAsia="等线"/>
                <w:b/>
              </w:rPr>
              <w:t>跨章关系：</w:t>
            </w:r>
            <w:r>
              <w:rPr>
                <w:rFonts w:ascii="Aptos" w:hAnsi="Aptos" w:eastAsia="等线"/>
              </w:rPr>
              <w:t xml:space="preserve"> 读取第1章任务与第2章数据包，为第4章事实约束、第10章工作流和第11章验收提供证据模块。</w:t>
            </w:r>
          </w:p>
        </w:tc>
      </w:tr>
    </w:tbl>
    <w:p>
      <w:pPr>
        <w:spacing w:after="0"/>
      </w:pPr>
    </w:p>
    <w:p>
      <w:pPr>
        <w:pStyle w:val="Heading2"/>
      </w:pPr>
      <w:r>
        <w:rPr>
          <w:rFonts w:ascii="Aptos" w:hAnsi="Aptos" w:eastAsia="等线"/>
        </w:rPr>
        <w:t>学习目标</w:t>
      </w:r>
    </w:p>
    <w:p>
      <w:r>
        <w:rPr>
          <w:rFonts w:ascii="Aptos" w:hAnsi="Aptos" w:eastAsia="等线"/>
        </w:rPr>
        <w:t>完成本章学习后，你将能够：</w:t>
      </w:r>
    </w:p>
    <w:p>
      <w:pPr>
        <w:numPr>
          <w:ilvl w:val="0"/>
          <w:numId w:val="21"/>
        </w:numPr>
        <w:spacing w:after="80" w:line="290" w:lineRule="auto"/>
      </w:pPr>
      <w:r>
        <w:rPr>
          <w:rFonts w:ascii="Aptos" w:hAnsi="Aptos" w:eastAsia="等线"/>
        </w:rPr>
        <w:t>把企业服务问答拆成资料治理、检索、回答路由、引用核验和验收五个环节；</w:t>
      </w:r>
    </w:p>
    <w:p>
      <w:pPr>
        <w:numPr>
          <w:ilvl w:val="0"/>
          <w:numId w:val="21"/>
        </w:numPr>
        <w:spacing w:after="80" w:line="290" w:lineRule="auto"/>
      </w:pPr>
      <w:r>
        <w:rPr>
          <w:rFonts w:ascii="Aptos" w:hAnsi="Aptos" w:eastAsia="等线"/>
        </w:rPr>
        <w:t>说明字符n-gram、TF-IDF和余弦相似度怎样把文本转成可比较的数值表示，并区分字符相似检索与文本嵌入式语义检索；</w:t>
      </w:r>
    </w:p>
    <w:p>
      <w:pPr>
        <w:numPr>
          <w:ilvl w:val="0"/>
          <w:numId w:val="21"/>
        </w:numPr>
        <w:spacing w:after="80" w:line="290" w:lineRule="auto"/>
      </w:pPr>
      <w:r>
        <w:rPr>
          <w:rFonts w:ascii="Aptos" w:hAnsi="Aptos" w:eastAsia="等线"/>
        </w:rPr>
        <w:t>在同一冻结题集上比较关键词基线与向量检索，而不是只展示一个“看起来正确”的回答；</w:t>
      </w:r>
    </w:p>
    <w:p>
      <w:pPr>
        <w:numPr>
          <w:ilvl w:val="0"/>
          <w:numId w:val="21"/>
        </w:numPr>
        <w:spacing w:after="80" w:line="290" w:lineRule="auto"/>
      </w:pPr>
      <w:r>
        <w:rPr>
          <w:rFonts w:ascii="Aptos" w:hAnsi="Aptos" w:eastAsia="等线"/>
        </w:rPr>
        <w:t>运行完整工程，观察正常、同义改写、边界、陌生、冲突、过期与故障输入；</w:t>
      </w:r>
    </w:p>
    <w:p>
      <w:pPr>
        <w:numPr>
          <w:ilvl w:val="0"/>
          <w:numId w:val="21"/>
        </w:numPr>
        <w:spacing w:after="80" w:line="290" w:lineRule="auto"/>
      </w:pPr>
      <w:r>
        <w:rPr>
          <w:rFonts w:ascii="Aptos" w:hAnsi="Aptos" w:eastAsia="等线"/>
        </w:rPr>
        <w:t>依据真实的11/12结果作出“不具备发布条件”的判断，并提出下一轮校准计划。</w:t>
      </w:r>
    </w:p>
    <w:p>
      <w:pPr>
        <w:pStyle w:val="Heading2"/>
      </w:pPr>
      <w:r>
        <w:rPr>
          <w:rFonts w:ascii="Aptos" w:hAnsi="Aptos" w:eastAsia="等线"/>
        </w:rPr>
        <w:t>项目导入</w:t>
      </w:r>
    </w:p>
    <w:p>
      <w:r>
        <w:rPr>
          <w:rFonts w:ascii="Aptos" w:hAnsi="Aptos" w:eastAsia="等线"/>
        </w:rPr>
        <w:t>售后服务人员经常需要核对“标准配件在签收后多少天内可以申请换货”“显示设备没有画面时普通使用者能否拆机”“客户服务中心周六受理到几点”。直接打开通用聊天模型也许能得到流畅答案，却无法证明答案来自企业当前有效文件。模型还可能把其他品牌条款、旧版服务规则或一般常识混入回答。真实工作需要的不是一句像答案的话，而是一条可回查、会拒答、能显式呈现冲突的证据链。</w:t>
      </w:r>
    </w:p>
    <w:p>
      <w:r>
        <w:rPr>
          <w:rFonts w:ascii="Aptos" w:hAnsi="Aptos" w:eastAsia="等线"/>
        </w:rPr>
        <w:t>本章完成一个从输入、模型到验收都可运行的纵向项目。配套工程自带9块教师编写的模拟企业资料，其中8块标记为当前有效，1块是明确过期的旧版配件换货规则。程序在启动时过滤过期资料，把有效段落变成中文字符2/3-gram，再计算TF-IDF向量和余弦相似度。命中充分时返回证据原文和编号；没有命中时走</w:t>
      </w:r>
      <w:r>
        <w:rPr>
          <w:rFonts w:ascii="Consolas" w:hAnsi="Consolas" w:eastAsia="等线"/>
          <w:sz w:val="19"/>
        </w:rPr>
        <w:t>refuse</w:t>
      </w:r>
      <w:r>
        <w:rPr>
          <w:rFonts w:ascii="Aptos" w:hAnsi="Aptos" w:eastAsia="等线"/>
        </w:rPr>
        <w:t>；命中同一冲突组的两个有效条款时走</w:t>
      </w:r>
      <w:r>
        <w:rPr>
          <w:rFonts w:ascii="Consolas" w:hAnsi="Consolas" w:eastAsia="等线"/>
          <w:sz w:val="19"/>
        </w:rPr>
        <w:t>conflict</w:t>
      </w:r>
      <w:r>
        <w:rPr>
          <w:rFonts w:ascii="Aptos" w:hAnsi="Aptos" w:eastAsia="等线"/>
        </w:rPr>
        <w:t>。这三个路由共同构成应用，不是一个孤立的提示词片段。</w:t>
      </w:r>
    </w:p>
    <w:p>
      <w:r>
        <w:rPr>
          <w:rFonts w:ascii="Aptos" w:hAnsi="Aptos" w:eastAsia="等线"/>
        </w:rPr>
        <w:t>为了判断这种“智能”是否真的改善工作，项目另设透明关键词规则作为基线，并把两种系统放在同一组12条冻结问答上比较。参考运行中两者都是11/12：向量检索找到了关键词基线漏掉的同义改写，却把资料库没有覆盖的“上门服务费用”错误关联到售后申请资料；关键词基线安全拒绝该陌生问题，却漏掉“整串口令”这种改写。工程因此不宣称向量检索更好，结论明确写为</w:t>
      </w:r>
      <w:r>
        <w:rPr>
          <w:rFonts w:ascii="Consolas" w:hAnsi="Consolas" w:eastAsia="等线"/>
          <w:sz w:val="19"/>
        </w:rPr>
        <w:t>not_ready_for_use</w:t>
      </w:r>
      <w:r>
        <w:rPr>
          <w:rFonts w:ascii="Aptos" w:hAnsi="Aptos" w:eastAsia="等线"/>
        </w:rPr>
        <w:t>。学生要学习的正是怎样从失败认识模型边界，而不是怎样把演示包装成成功产品。</w:t>
      </w:r>
    </w:p>
    <w:p>
      <w:pPr>
        <w:pStyle w:val="Heading2"/>
      </w:pPr>
      <w:r>
        <w:rPr>
          <w:rFonts w:ascii="Aptos" w:hAnsi="Aptos" w:eastAsia="等线"/>
        </w:rPr>
        <w:t>本章成果</w:t>
      </w:r>
    </w:p>
    <w:p>
      <w:pPr>
        <w:numPr>
          <w:ilvl w:val="0"/>
          <w:numId w:val="22"/>
        </w:numPr>
        <w:spacing w:after="80" w:line="290" w:lineRule="auto"/>
      </w:pPr>
      <w:r>
        <w:rPr>
          <w:rFonts w:ascii="Consolas" w:hAnsi="Consolas" w:eastAsia="等线"/>
          <w:sz w:val="19"/>
        </w:rPr>
        <w:t>resources/ch03/project/</w:t>
      </w:r>
      <w:r>
        <w:rPr>
          <w:rFonts w:ascii="Aptos" w:hAnsi="Aptos" w:eastAsia="等线"/>
        </w:rPr>
        <w:t>中的完整离线工程，使用Python标准库即可运行；</w:t>
      </w:r>
    </w:p>
    <w:p>
      <w:pPr>
        <w:numPr>
          <w:ilvl w:val="0"/>
          <w:numId w:val="22"/>
        </w:numPr>
        <w:spacing w:after="80" w:line="290" w:lineRule="auto"/>
      </w:pPr>
      <w:r>
        <w:rPr>
          <w:rFonts w:ascii="Consolas" w:hAnsi="Consolas" w:eastAsia="等线"/>
          <w:sz w:val="19"/>
        </w:rPr>
        <w:t>data/corpus.json</w:t>
      </w:r>
      <w:r>
        <w:rPr>
          <w:rFonts w:ascii="Aptos" w:hAnsi="Aptos" w:eastAsia="等线"/>
        </w:rPr>
        <w:t>中的9个带状态资料块和</w:t>
      </w:r>
      <w:r>
        <w:rPr>
          <w:rFonts w:ascii="Consolas" w:hAnsi="Consolas" w:eastAsia="等线"/>
          <w:sz w:val="19"/>
        </w:rPr>
        <w:t>CORPUS_CARD.md</w:t>
      </w:r>
      <w:r>
        <w:rPr>
          <w:rFonts w:ascii="Aptos" w:hAnsi="Aptos" w:eastAsia="等线"/>
        </w:rPr>
        <w:t>资料卡；</w:t>
      </w:r>
    </w:p>
    <w:p>
      <w:pPr>
        <w:numPr>
          <w:ilvl w:val="0"/>
          <w:numId w:val="22"/>
        </w:numPr>
        <w:spacing w:after="80" w:line="290" w:lineRule="auto"/>
      </w:pPr>
      <w:r>
        <w:rPr>
          <w:rFonts w:ascii="Aptos" w:hAnsi="Aptos" w:eastAsia="等线"/>
        </w:rPr>
        <w:t>字符n-gram TF-IDF检索器、透明关键词基线与</w:t>
      </w:r>
      <w:r>
        <w:rPr>
          <w:rFonts w:ascii="Consolas" w:hAnsi="Consolas" w:eastAsia="等线"/>
          <w:sz w:val="19"/>
        </w:rPr>
        <w:t>answer/refuse/conflict</w:t>
      </w:r>
      <w:r>
        <w:rPr>
          <w:rFonts w:ascii="Aptos" w:hAnsi="Aptos" w:eastAsia="等线"/>
        </w:rPr>
        <w:t>回答路由；</w:t>
      </w:r>
    </w:p>
    <w:p>
      <w:pPr>
        <w:numPr>
          <w:ilvl w:val="0"/>
          <w:numId w:val="22"/>
        </w:numPr>
        <w:spacing w:after="80" w:line="290" w:lineRule="auto"/>
      </w:pPr>
      <w:r>
        <w:rPr>
          <w:rFonts w:ascii="Consolas" w:hAnsi="Consolas" w:eastAsia="等线"/>
          <w:sz w:val="19"/>
        </w:rPr>
        <w:t>answer_adapter.py</w:t>
      </w:r>
      <w:r>
        <w:rPr>
          <w:rFonts w:ascii="Aptos" w:hAnsi="Aptos" w:eastAsia="等线"/>
        </w:rPr>
        <w:t>中的抽取式回答器和可替换语言模型接口边界；</w:t>
      </w:r>
    </w:p>
    <w:p>
      <w:pPr>
        <w:numPr>
          <w:ilvl w:val="0"/>
          <w:numId w:val="22"/>
        </w:numPr>
        <w:spacing w:after="80" w:line="290" w:lineRule="auto"/>
      </w:pPr>
      <w:r>
        <w:rPr>
          <w:rFonts w:ascii="Aptos" w:hAnsi="Aptos" w:eastAsia="等线"/>
        </w:rPr>
        <w:t>8条独立校准问答、12条冻结问答、14个单元测试、两套逐题结果和</w:t>
      </w:r>
      <w:r>
        <w:rPr>
          <w:rFonts w:ascii="Consolas" w:hAnsi="Consolas" w:eastAsia="等线"/>
          <w:sz w:val="19"/>
        </w:rPr>
        <w:t>not_ready_for_use</w:t>
      </w:r>
      <w:r>
        <w:rPr>
          <w:rFonts w:ascii="Aptos" w:hAnsi="Aptos" w:eastAsia="等线"/>
        </w:rPr>
        <w:t>结论；</w:t>
      </w:r>
    </w:p>
    <w:p>
      <w:pPr>
        <w:numPr>
          <w:ilvl w:val="0"/>
          <w:numId w:val="22"/>
        </w:numPr>
        <w:spacing w:after="80" w:line="290" w:lineRule="auto"/>
      </w:pPr>
      <w:r>
        <w:rPr>
          <w:rFonts w:ascii="Aptos" w:hAnsi="Aptos" w:eastAsia="等线"/>
        </w:rPr>
        <w:t>一份由另一组运行</w:t>
      </w:r>
      <w:r>
        <w:rPr>
          <w:rFonts w:ascii="Consolas" w:hAnsi="Consolas" w:eastAsia="等线"/>
          <w:sz w:val="19"/>
        </w:rPr>
        <w:t>acceptance.py</w:t>
      </w:r>
      <w:r>
        <w:rPr>
          <w:rFonts w:ascii="Aptos" w:hAnsi="Aptos" w:eastAsia="等线"/>
        </w:rPr>
        <w:t>即可复核的README、系统卡和参考报告。</w:t>
      </w:r>
    </w:p>
    <w:p>
      <w:pPr>
        <w:pStyle w:val="Heading2"/>
      </w:pPr>
      <w:r>
        <w:rPr>
          <w:rFonts w:ascii="Aptos" w:hAnsi="Aptos" w:eastAsia="等线"/>
        </w:rPr>
        <w:t>AI协同开发路线</w:t>
      </w:r>
    </w:p>
    <w:p>
      <w:r>
        <w:rPr>
          <w:rFonts w:ascii="Aptos" w:hAnsi="Aptos" w:eastAsia="等线"/>
        </w:rPr>
        <w:t>学生先阅读任务合同、资料卡和系统卡，画出“有效资料—校准—检索—路由—引用—验收”链。随后先运行校准网格并打开代码定位字符切分、向量计算、阈值和拒答条件，参数冻结后才查看最终逐题结果。与协助开发的AI讨论失败时，只提供模拟问题、命中编号、分数和期望行为，不提供真实账号、密钥或单位内部敏感文件。AI可提出一个小改动，学生负责判断改动是否偷看了冻结答案、是否损害其他题并重跑全部验收。</w:t>
      </w:r>
    </w:p>
    <w:p>
      <w:r>
        <w:rPr>
          <w:rFonts w:ascii="Aptos" w:hAnsi="Aptos" w:eastAsia="等线"/>
        </w:rPr>
        <w:t>本章不要求非人工智能专业学生从空白手写TF-IDF。学生要能用自然语言说清任务，让AI解释或生成局部代码，然后亲自找到输入文件、运行入口、关键变量、输出报告和失败样例。真正的学习证据包括：能指出</w:t>
      </w:r>
      <w:r>
        <w:rPr>
          <w:rFonts w:ascii="Consolas" w:hAnsi="Consolas" w:eastAsia="等线"/>
          <w:sz w:val="19"/>
        </w:rPr>
        <w:t>effective_status</w:t>
      </w:r>
      <w:r>
        <w:rPr>
          <w:rFonts w:ascii="Aptos" w:hAnsi="Aptos" w:eastAsia="等线"/>
        </w:rPr>
        <w:t>为什么在建索引前过滤；能解释余弦高分不等于事实正确；能说明Q09为何比普通漏答更危险；能拒绝“把Q09关键词硬编码进去”这种污染测试的捷径。</w:t>
      </w:r>
    </w:p>
    <w:p>
      <w:pPr>
        <w:pStyle w:val="Heading2"/>
      </w:pPr>
      <w:r>
        <w:rPr>
          <w:rFonts w:ascii="Aptos" w:hAnsi="Aptos" w:eastAsia="等线"/>
        </w:rPr>
        <w:t>第一节　把工作要求拆成需要核对的证据问题</w:t>
      </w:r>
    </w:p>
    <w:p>
      <w:pPr>
        <w:pStyle w:val="Heading3"/>
      </w:pPr>
      <w:r>
        <w:rPr>
          <w:rFonts w:ascii="Aptos" w:hAnsi="Aptos" w:eastAsia="等线"/>
        </w:rPr>
        <w:t>一、先确定简报支持什么决定</w:t>
      </w:r>
    </w:p>
    <w:p>
      <w:r>
        <w:rPr>
          <w:rFonts w:ascii="Aptos" w:hAnsi="Aptos" w:eastAsia="等线"/>
        </w:rPr>
        <w:t>证据助手不是一般问答。首版任务是帮助售后服务人员根据已登记的当前资料回答客户账号、产品基础排查、标准配件换货、售后申请和服务时间问题，并在无依据或资料冲突时转人工。它不诊断设备内部故障，不替企业发布新规定，也不承诺费用或维修结果。只有先确定回答要支持的工作决定，才能知道需要哪些资料和证据。</w:t>
      </w:r>
    </w:p>
    <w:p>
      <w:r>
        <w:rPr>
          <w:rFonts w:ascii="Aptos" w:hAnsi="Aptos" w:eastAsia="等线"/>
        </w:rPr>
        <w:t>一个问题可能混合多类要求。例如“客户的显示设备画面闪烁，能否自行重启，若无效应怎样申请售后？”可以拆为：服务指南允许普通使用者执行哪些重启步骤，这是规则问题；当前产品编号、连接状态和故障现象是什么，这是事实问题；已重启多少次或等待多久，这是计算或记录问题；是否继续使用设备，这是需要结合现场风险的专业判断。</w:t>
      </w:r>
    </w:p>
    <w:p>
      <w:pPr>
        <w:pStyle w:val="Heading3"/>
      </w:pPr>
      <w:r>
        <w:rPr>
          <w:rFonts w:ascii="Aptos" w:hAnsi="Aptos" w:eastAsia="等线"/>
        </w:rPr>
        <w:t>二、四类问题使用不同方法</w:t>
      </w:r>
    </w:p>
    <w:p>
      <w:r>
        <w:rPr>
          <w:rFonts w:ascii="Aptos" w:hAnsi="Aptos" w:eastAsia="等线"/>
        </w:rPr>
        <w:t>事实问题需要找到明确记录，如型号、日期和现象；规则问题需要查有效说明或制度；计算问题应把确定数据交给普通程序，不让语言模型心算关键结果；专业判断可以参考证据，却应由有资格的人员确认。把四类问题混成一句，会让模型把“资料原文”与“自己的建议”写在同一语气中。</w:t>
      </w:r>
    </w:p>
    <w:p>
      <w:r>
        <w:rPr>
          <w:rFonts w:ascii="Aptos" w:hAnsi="Aptos" w:eastAsia="等线"/>
        </w:rPr>
        <w:t>证据问题表至少包含问题编号、类型、所需证据、时效要求、无证据时动作和责任人。例如Q03是“普通使用者是否允许打开设备外壳”，证据应来自当前有效的安全说明；无命中时不得根据常识回答，必须转设备管理人员。</w:t>
      </w:r>
    </w:p>
    <w:p>
      <w:pPr>
        <w:pStyle w:val="Heading3"/>
      </w:pPr>
      <w:r>
        <w:rPr>
          <w:rFonts w:ascii="Aptos" w:hAnsi="Aptos" w:eastAsia="等线"/>
        </w:rPr>
        <w:t>三、为资料建立有效性索引</w:t>
      </w:r>
    </w:p>
    <w:p>
      <w:r>
        <w:rPr>
          <w:rFonts w:ascii="Aptos" w:hAnsi="Aptos" w:eastAsia="等线"/>
        </w:rPr>
        <w:t>每份资料使用稳定的</w:t>
      </w:r>
      <w:r>
        <w:rPr>
          <w:rFonts w:ascii="Consolas" w:hAnsi="Consolas" w:eastAsia="等线"/>
          <w:sz w:val="19"/>
        </w:rPr>
        <w:t>doc_id</w:t>
      </w:r>
      <w:r>
        <w:rPr>
          <w:rFonts w:ascii="Aptos" w:hAnsi="Aptos" w:eastAsia="等线"/>
        </w:rPr>
        <w:t>，每个可检索块使用稳定的</w:t>
      </w:r>
      <w:r>
        <w:rPr>
          <w:rFonts w:ascii="Consolas" w:hAnsi="Consolas" w:eastAsia="等线"/>
          <w:sz w:val="19"/>
        </w:rPr>
        <w:t>chunk_id</w:t>
      </w:r>
      <w:r>
        <w:rPr>
          <w:rFonts w:ascii="Aptos" w:hAnsi="Aptos" w:eastAsia="等线"/>
        </w:rPr>
        <w:t>，并记录标题、版本、适用对象、来源位置、授权和有效状态。同名文件不代表同一版本。旧版材料可以保留用于解释历史记录，但检索时应明确标为“过期，不作为当前操作依据”。网页材料若会变化，应保存获准使用的快照及访问日期。</w:t>
      </w:r>
    </w:p>
    <w:p>
      <w:r>
        <w:rPr>
          <w:rFonts w:ascii="Aptos" w:hAnsi="Aptos" w:eastAsia="等线"/>
        </w:rPr>
        <w:t>资料越多不一定越可靠。把不相关、过期或来源不明的内容一起放进检索库，会增加错误命中的机会。项目组应说明为什么纳入每份资料，也应记录已排除的资料及理由。</w:t>
      </w:r>
    </w:p>
    <w:p>
      <w:pPr>
        <w:pStyle w:val="Heading3"/>
      </w:pPr>
      <w:r>
        <w:rPr>
          <w:rFonts w:ascii="Aptos" w:hAnsi="Aptos" w:eastAsia="等线"/>
        </w:rPr>
        <w:t>四、建立人工关键词基线</w:t>
      </w:r>
    </w:p>
    <w:p>
      <w:r>
        <w:rPr>
          <w:rFonts w:ascii="Aptos" w:hAnsi="Aptos" w:eastAsia="等线"/>
        </w:rPr>
        <w:t>在使用字符TF-IDF前，先为每类资料列出3—6个关键词或短语。配套工程把这些规则保存在</w:t>
      </w:r>
      <w:r>
        <w:rPr>
          <w:rFonts w:ascii="Consolas" w:hAnsi="Consolas" w:eastAsia="等线"/>
          <w:sz w:val="19"/>
        </w:rPr>
        <w:t>data/keyword_rules.json</w:t>
      </w:r>
      <w:r>
        <w:rPr>
          <w:rFonts w:ascii="Aptos" w:hAnsi="Aptos" w:eastAsia="等线"/>
        </w:rPr>
        <w:t>，与TF-IDF检索器读取同一组当前有效资料，并采用相同的</w:t>
      </w:r>
      <w:r>
        <w:rPr>
          <w:rFonts w:ascii="Consolas" w:hAnsi="Consolas" w:eastAsia="等线"/>
          <w:sz w:val="19"/>
        </w:rPr>
        <w:t>top_k=3</w:t>
      </w:r>
      <w:r>
        <w:rPr>
          <w:rFonts w:ascii="Aptos" w:hAnsi="Aptos" w:eastAsia="等线"/>
        </w:rPr>
        <w:t>。关键词基线透明、稳定，材料术语明确时可能已经足够。</w:t>
      </w:r>
    </w:p>
    <w:p>
      <w:r>
        <w:rPr>
          <w:rFonts w:ascii="Aptos" w:hAnsi="Aptos" w:eastAsia="等线"/>
        </w:rPr>
        <w:t>关键词也会漏掉词面不同但意思相关的表达。本章引入字符2/3-gram和TF-IDF，是为了让问题与资料共享的短字符片段形成可比较的数值表示，而不是让模型替人认定证据。它能处理部分表达变化，也可能被偶然重合的字符误导，所以必须与基线和拒答测试一起观察。</w:t>
      </w:r>
    </w:p>
    <w:p>
      <w:pPr>
        <w:pStyle w:val="Heading2"/>
      </w:pPr>
      <w:r>
        <w:rPr>
          <w:rFonts w:ascii="Aptos" w:hAnsi="Aptos" w:eastAsia="等线"/>
        </w:rPr>
        <w:t>第二节　用关键词和字符TF-IDF寻找相关段落</w:t>
      </w:r>
    </w:p>
    <w:p>
      <w:pPr>
        <w:pStyle w:val="Heading3"/>
      </w:pPr>
      <w:r>
        <w:rPr>
          <w:rFonts w:ascii="Aptos" w:hAnsi="Aptos" w:eastAsia="等线"/>
        </w:rPr>
        <w:t>一、先把文档切成可回查的段落</w:t>
      </w:r>
    </w:p>
    <w:p>
      <w:r>
        <w:rPr>
          <w:rFonts w:ascii="Aptos" w:hAnsi="Aptos" w:eastAsia="等线"/>
        </w:rPr>
        <w:t>整个文档直接生成一个向量，会把不同主题压在一起；切得只有几个字，又会失去条件和例外。本项目已经把模拟资料整理为9个可回查的块，编号为</w:t>
      </w:r>
      <w:r>
        <w:rPr>
          <w:rFonts w:ascii="Consolas" w:hAnsi="Consolas" w:eastAsia="等线"/>
          <w:sz w:val="19"/>
        </w:rPr>
        <w:t>C001</w:t>
      </w:r>
      <w:r>
        <w:rPr>
          <w:rFonts w:ascii="Aptos" w:hAnsi="Aptos" w:eastAsia="等线"/>
        </w:rPr>
        <w:t>至</w:t>
      </w:r>
      <w:r>
        <w:rPr>
          <w:rFonts w:ascii="Consolas" w:hAnsi="Consolas" w:eastAsia="等线"/>
          <w:sz w:val="19"/>
        </w:rPr>
        <w:t>C009</w:t>
      </w:r>
      <w:r>
        <w:rPr>
          <w:rFonts w:ascii="Aptos" w:hAnsi="Aptos" w:eastAsia="等线"/>
        </w:rPr>
        <w:t>，每块同时保留标题、版本、适用范围和有效状态。真实迁移时可以按自然段切分，但表格标题、章节标题和相邻条件应与内容一起保存；扫描件若读错关键单位，应回到原图复核。</w:t>
      </w:r>
    </w:p>
    <w:p>
      <w:r>
        <w:rPr>
          <w:rFonts w:ascii="Aptos" w:hAnsi="Aptos" w:eastAsia="等线"/>
        </w:rPr>
        <w:t>切分结果应包含稳定编号、原文、来源版本和页码或区域。回答引用</w:t>
      </w:r>
      <w:r>
        <w:rPr>
          <w:rFonts w:ascii="Consolas" w:hAnsi="Consolas" w:eastAsia="等线"/>
          <w:sz w:val="19"/>
        </w:rPr>
        <w:t>[C003]</w:t>
      </w:r>
      <w:r>
        <w:rPr>
          <w:rFonts w:ascii="Aptos" w:hAnsi="Aptos" w:eastAsia="等线"/>
        </w:rPr>
        <w:t>一类编号，使用者可以直接回查。切分规则发生变化，编号和测试结果也可能变化，因此需要更新索引版本并重新校准。</w:t>
      </w:r>
    </w:p>
    <w:p>
      <w:pPr>
        <w:pStyle w:val="Heading3"/>
      </w:pPr>
      <w:r>
        <w:rPr>
          <w:rFonts w:ascii="Aptos" w:hAnsi="Aptos" w:eastAsia="等线"/>
        </w:rPr>
        <w:t>二、字符TF-IDF向量表示什么</w:t>
      </w:r>
    </w:p>
    <w:p>
      <w:r>
        <w:rPr>
          <w:rFonts w:ascii="Aptos" w:hAnsi="Aptos" w:eastAsia="等线"/>
        </w:rPr>
        <w:t>参考工程没有调用预训练嵌入模型。它先删除标点和空白，把中文连续的两个字、三个字作为特征；再计算TF-IDF权重，把每个问题和资料块表示成稀疏向量。余弦相似度比较两个归一化向量的方向，并按分数排序。这里的高分只说明共享的加权字符片段较多，不代表资料真实，也不是答案正确概率。</w:t>
      </w:r>
    </w:p>
    <w:p>
      <w:r>
        <w:rPr>
          <w:rFonts w:ascii="Aptos" w:hAnsi="Aptos" w:eastAsia="等线"/>
        </w:rPr>
        <w:t>字符片段方法不需要下载模型，计算过程容易逐行查看，但它不是完整语义理解。“口令”与资料中的“密码”只有在周围表达也有重合时才可能命中；两个不相关问题也可能因“服务、申请、产品”等片段偶然接近。高分段落可能只是在讨论相似词语，没有回答问题，检索结果仍需后续路由和人工检查。</w:t>
      </w:r>
    </w:p>
    <w:p>
      <w:r>
        <w:rPr>
          <w:rFonts w:ascii="Aptos" w:hAnsi="Aptos" w:eastAsia="等线"/>
        </w:rPr>
        <w:t>因此，本章当前实现应准确称为“字符TF-IDF相似检索”，不能因为使用了向量和余弦相似度就称为语义检索。</w:t>
      </w:r>
      <w:r>
        <w:rPr>
          <w:rFonts w:ascii="Aptos" w:hAnsi="Aptos" w:eastAsia="等线"/>
          <w:b/>
        </w:rPr>
        <w:t>文本嵌入式语义检索</w:t>
      </w:r>
      <w:r>
        <w:rPr>
          <w:rFonts w:ascii="Aptos" w:hAnsi="Aptos" w:eastAsia="等线"/>
        </w:rPr>
        <w:t>通常使用经过训练的嵌入模型，把问题与资料映射为稠密向量，使词面不同但含义接近的表达有机会靠近；它也可能把范围外问题错误拉近，并增加模型版本、运行依赖和数据边界。配套工程保留统一检索接口，未来可以把嵌入式语义检索作为可替换扩展，但必须使用独立校准集重新选参，并原样保留拒答、冲突、过期过滤、引用核验和冻结验收，不能把“换成嵌入模型”当作自动解决Q09的答案。</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证据问题 ──字符2/3-gram──TF-IDF──&gt; 问题向量 ┐</w:t>
            </w:r>
          </w:p>
          <w:p>
            <w:pPr>
              <w:pStyle w:val="教材代码"/>
              <w:keepNext w:val="0"/>
            </w:pPr>
            <w:r>
              <w:rPr>
                <w:rFonts w:ascii="Consolas" w:hAnsi="Consolas" w:eastAsia="等线"/>
                <w:color w:val="172033"/>
                <w:sz w:val="18"/>
              </w:rPr>
              <w:t xml:space="preserve">                                             ├─ 余弦相似度 ─&gt; Top-3候选</w:t>
            </w:r>
          </w:p>
          <w:p>
            <w:pPr>
              <w:pStyle w:val="教材代码"/>
              <w:keepNext w:val="0"/>
            </w:pPr>
            <w:r>
              <w:rPr>
                <w:rFonts w:ascii="Consolas" w:hAnsi="Consolas" w:eastAsia="等线"/>
                <w:color w:val="172033"/>
                <w:sz w:val="18"/>
              </w:rPr>
              <w:t>有效资料 ──字符2/3-gram──TF-IDF──&gt; 资料向量 ┘</w:t>
            </w:r>
          </w:p>
        </w:tc>
      </w:tr>
    </w:tbl>
    <w:p>
      <w:pPr>
        <w:spacing w:after="0"/>
      </w:pPr>
    </w:p>
    <w:p>
      <w:pPr>
        <w:pStyle w:val="Heading3"/>
      </w:pPr>
      <w:r>
        <w:rPr>
          <w:rFonts w:ascii="Aptos" w:hAnsi="Aptos" w:eastAsia="等线"/>
        </w:rPr>
        <w:t>三、比较两种检索而不是迷信一种分数</w:t>
      </w:r>
    </w:p>
    <w:p>
      <w:r>
        <w:rPr>
          <w:rFonts w:ascii="Aptos" w:hAnsi="Aptos" w:eastAsia="等线"/>
        </w:rPr>
        <w:t>选参数和测最终效果必须使用两组不同问题。</w:t>
      </w:r>
      <w:r>
        <w:rPr>
          <w:rFonts w:ascii="Consolas" w:hAnsi="Consolas" w:eastAsia="等线"/>
          <w:sz w:val="19"/>
        </w:rPr>
        <w:t>data/calibration_qa.json</w:t>
      </w:r>
      <w:r>
        <w:rPr>
          <w:rFonts w:ascii="Aptos" w:hAnsi="Aptos" w:eastAsia="等线"/>
        </w:rPr>
        <w:t>有8条校准题，只用来比较预先声明的9组候选配置：</w:t>
      </w:r>
      <w:r>
        <w:rPr>
          <w:rFonts w:ascii="Consolas" w:hAnsi="Consolas" w:eastAsia="等线"/>
          <w:sz w:val="19"/>
        </w:rPr>
        <w:t>top_k</w:t>
      </w:r>
      <w:r>
        <w:rPr>
          <w:rFonts w:ascii="Aptos" w:hAnsi="Aptos" w:eastAsia="等线"/>
        </w:rPr>
        <w:t>取1、2、3，</w:t>
      </w:r>
      <w:r>
        <w:rPr>
          <w:rFonts w:ascii="Consolas" w:hAnsi="Consolas" w:eastAsia="等线"/>
          <w:sz w:val="19"/>
        </w:rPr>
        <w:t>min_score</w:t>
      </w:r>
      <w:r>
        <w:rPr>
          <w:rFonts w:ascii="Aptos" w:hAnsi="Aptos" w:eastAsia="等线"/>
        </w:rPr>
        <w:t>取0.04、0.08、0.12。</w:t>
      </w:r>
      <w:r>
        <w:rPr>
          <w:rFonts w:ascii="Consolas" w:hAnsi="Consolas" w:eastAsia="等线"/>
          <w:sz w:val="19"/>
        </w:rPr>
        <w:t>calibrate.py</w:t>
      </w:r>
      <w:r>
        <w:rPr>
          <w:rFonts w:ascii="Aptos" w:hAnsi="Aptos" w:eastAsia="等线"/>
        </w:rPr>
        <w:t>逐组记录路由和候选证据；唯一8/8通过的是</w:t>
      </w:r>
      <w:r>
        <w:rPr>
          <w:rFonts w:ascii="Consolas" w:hAnsi="Consolas" w:eastAsia="等线"/>
          <w:sz w:val="19"/>
        </w:rPr>
        <w:t>top_k=3</w:t>
      </w:r>
      <w:r>
        <w:rPr>
          <w:rFonts w:ascii="Aptos" w:hAnsi="Aptos" w:eastAsia="等线"/>
        </w:rPr>
        <w:t>、</w:t>
      </w:r>
      <w:r>
        <w:rPr>
          <w:rFonts w:ascii="Consolas" w:hAnsi="Consolas" w:eastAsia="等线"/>
          <w:sz w:val="19"/>
        </w:rPr>
        <w:t>min_score=0.08</w:t>
      </w:r>
      <w:r>
        <w:rPr>
          <w:rFonts w:ascii="Aptos" w:hAnsi="Aptos" w:eastAsia="等线"/>
        </w:rPr>
        <w:t>，程序随后冻结这两个值。</w:t>
      </w:r>
    </w:p>
    <w:p>
      <w:r>
        <w:rPr>
          <w:rFonts w:ascii="Aptos" w:hAnsi="Aptos" w:eastAsia="等线"/>
        </w:rPr>
        <w:t>为什么会选中这组参数？CAL01和CAL03是分数较低但确有依据的问题，0.12会把它们拒掉；CAL07是最高分约0.076的陌生问题，0.04会把它错误放行；CAL06要求同时找回两条冲突规定C006、C007和说明系统边界的C009，</w:t>
      </w:r>
      <w:r>
        <w:rPr>
          <w:rFonts w:ascii="Consolas" w:hAnsi="Consolas" w:eastAsia="等线"/>
          <w:sz w:val="19"/>
        </w:rPr>
        <w:t>top_k</w:t>
      </w:r>
      <w:r>
        <w:rPr>
          <w:rFonts w:ascii="Aptos" w:hAnsi="Aptos" w:eastAsia="等线"/>
        </w:rPr>
        <w:t>小于3会漏掉所需候选。这个选择只对当前小型模拟资料和候选网格成立，不是通用参数。</w:t>
      </w:r>
    </w:p>
    <w:p>
      <w:r>
        <w:rPr>
          <w:rFonts w:ascii="Aptos" w:hAnsi="Aptos" w:eastAsia="等线"/>
        </w:rPr>
        <w:t>参数冻结后，</w:t>
      </w:r>
      <w:r>
        <w:rPr>
          <w:rFonts w:ascii="Consolas" w:hAnsi="Consolas" w:eastAsia="等线"/>
          <w:sz w:val="19"/>
        </w:rPr>
        <w:t>data/fixed_qa.json</w:t>
      </w:r>
      <w:r>
        <w:rPr>
          <w:rFonts w:ascii="Aptos" w:hAnsi="Aptos" w:eastAsia="等线"/>
        </w:rPr>
        <w:t>中的12条问题才第一次进入最终比较。Notebook在最终测试单元之前只使用不重合的演示题和校准题，</w:t>
      </w:r>
      <w:r>
        <w:rPr>
          <w:rFonts w:ascii="Consolas" w:hAnsi="Consolas" w:eastAsia="等线"/>
          <w:sz w:val="19"/>
        </w:rPr>
        <w:t>acceptance.py</w:t>
      </w:r>
      <w:r>
        <w:rPr>
          <w:rFonts w:ascii="Aptos" w:hAnsi="Aptos" w:eastAsia="等线"/>
        </w:rPr>
        <w:t>会在忽略标点、空白和大小写后检查冻结题没有提前出现。学生若要研究把</w:t>
      </w:r>
      <w:r>
        <w:rPr>
          <w:rFonts w:ascii="Consolas" w:hAnsi="Consolas" w:eastAsia="等线"/>
          <w:sz w:val="19"/>
        </w:rPr>
        <w:t>top_k</w:t>
      </w:r>
      <w:r>
        <w:rPr>
          <w:rFonts w:ascii="Aptos" w:hAnsi="Aptos" w:eastAsia="等线"/>
        </w:rPr>
        <w:t>从3改为2，必须回到校准集，先写预测并只改一个变量；不能在12条最终题上反复试到分数好看。</w:t>
      </w:r>
    </w:p>
    <w:p>
      <w:pPr>
        <w:pStyle w:val="Heading3"/>
      </w:pPr>
      <w:r>
        <w:rPr>
          <w:rFonts w:ascii="Aptos" w:hAnsi="Aptos" w:eastAsia="等线"/>
        </w:rPr>
        <w:t>四、检索失败要显式呈现</w:t>
      </w:r>
    </w:p>
    <w:p>
      <w:r>
        <w:rPr>
          <w:rFonts w:ascii="Aptos" w:hAnsi="Aptos" w:eastAsia="等线"/>
        </w:rPr>
        <w:t>如果最高相似度仍很低，或前几段都没有直接支持问题，系统应输出“无足够依据”，而不是让生成模型依靠常识补全。陌生型号、拼写错误和资料缺页都可能导致无命中。系统要保留原问题和检索分数，方便补资料或修正问题。</w:t>
      </w:r>
    </w:p>
    <w:p>
      <w:r>
        <w:rPr>
          <w:rFonts w:ascii="Aptos" w:hAnsi="Aptos" w:eastAsia="等线"/>
        </w:rPr>
        <w:t>检索增强生成常用来概括“先检索依据，再约束生成”的实现模式。名称不是重点，关键是证据库范围、检索是否命中、生成是否受约束、引用能否回查。没有这些环节，只在提示中写“请准确回答”，不构成可靠证据链。</w:t>
      </w:r>
    </w:p>
    <w:p>
      <w:pPr>
        <w:pStyle w:val="Heading2"/>
      </w:pPr>
      <w:r>
        <w:rPr>
          <w:rFonts w:ascii="Aptos" w:hAnsi="Aptos" w:eastAsia="等线"/>
        </w:rPr>
        <w:t>第三节　让模型只依据命中材料形成带来源简报</w:t>
      </w:r>
    </w:p>
    <w:p>
      <w:pPr>
        <w:pStyle w:val="Heading3"/>
      </w:pPr>
      <w:r>
        <w:rPr>
          <w:rFonts w:ascii="Aptos" w:hAnsi="Aptos" w:eastAsia="等线"/>
        </w:rPr>
        <w:t>一、完整最小实现</w:t>
      </w:r>
    </w:p>
    <w:p>
      <w:r>
        <w:rPr>
          <w:rFonts w:ascii="Aptos" w:hAnsi="Aptos" w:eastAsia="等线"/>
        </w:rPr>
        <w:t>配套工程的权威实现位于</w:t>
      </w:r>
      <w:r>
        <w:rPr>
          <w:rFonts w:ascii="Consolas" w:hAnsi="Consolas" w:eastAsia="等线"/>
          <w:sz w:val="19"/>
        </w:rPr>
        <w:t>resources/ch03/project/evidence_assistant.py</w:t>
      </w:r>
      <w:r>
        <w:rPr>
          <w:rFonts w:ascii="Aptos" w:hAnsi="Aptos" w:eastAsia="等线"/>
        </w:rPr>
        <w:t>。它不要求云端模型，也不要求安装第三方库，Python标准库就能把资料转成TF-IDF向量。下面列出建索引、检索和路由的核心主链；完整的命令行入口、关键词基线、回答适配器、评估器和异常检查均保存在工程中，不把隐藏代码当作教学黑箱。</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class TfidfIndex:</w:t>
            </w:r>
          </w:p>
          <w:p>
            <w:pPr>
              <w:pStyle w:val="教材代码"/>
              <w:keepNext w:val="0"/>
            </w:pPr>
            <w:r>
              <w:rPr>
                <w:rFonts w:ascii="Consolas" w:hAnsi="Consolas" w:eastAsia="等线"/>
                <w:color w:val="172033"/>
                <w:sz w:val="18"/>
              </w:rPr>
              <w:t xml:space="preserve">    def __init__(self, chunks):</w:t>
            </w:r>
          </w:p>
          <w:p>
            <w:pPr>
              <w:pStyle w:val="教材代码"/>
              <w:keepNext w:val="0"/>
            </w:pPr>
            <w:r>
              <w:rPr>
                <w:rFonts w:ascii="Consolas" w:hAnsi="Consolas" w:eastAsia="等线"/>
                <w:color w:val="172033"/>
                <w:sz w:val="18"/>
              </w:rPr>
              <w:t xml:space="preserve">        # 过期资料在进入模型以前就被确定规则排除。</w:t>
            </w:r>
          </w:p>
          <w:p>
            <w:pPr>
              <w:pStyle w:val="教材代码"/>
              <w:keepNext w:val="0"/>
            </w:pPr>
            <w:r>
              <w:rPr>
                <w:rFonts w:ascii="Consolas" w:hAnsi="Consolas" w:eastAsia="等线"/>
                <w:color w:val="172033"/>
                <w:sz w:val="18"/>
              </w:rPr>
              <w:t xml:space="preserve">        self.chunks = [c for c in chunks if c["effective_status"] == "active"]</w:t>
            </w:r>
          </w:p>
          <w:p>
            <w:pPr>
              <w:pStyle w:val="教材代码"/>
              <w:keepNext w:val="0"/>
            </w:pPr>
            <w:r>
              <w:rPr>
                <w:rFonts w:ascii="Consolas" w:hAnsi="Consolas" w:eastAsia="等线"/>
                <w:color w:val="172033"/>
                <w:sz w:val="18"/>
              </w:rPr>
              <w:t xml:space="preserve">        if not self.chunks:</w:t>
            </w:r>
          </w:p>
          <w:p>
            <w:pPr>
              <w:pStyle w:val="教材代码"/>
              <w:keepNext w:val="0"/>
            </w:pPr>
            <w:r>
              <w:rPr>
                <w:rFonts w:ascii="Consolas" w:hAnsi="Consolas" w:eastAsia="等线"/>
                <w:color w:val="172033"/>
                <w:sz w:val="18"/>
              </w:rPr>
              <w:t xml:space="preserve">            raise ValueError("没有当前有效资料。")</w:t>
            </w:r>
          </w:p>
          <w:p>
            <w:pPr>
              <w:pStyle w:val="教材代码"/>
              <w:keepNext w:val="0"/>
            </w:pPr>
            <w:r>
              <w:rPr>
                <w:rFonts w:ascii="Consolas" w:hAnsi="Consolas" w:eastAsia="等线"/>
                <w:color w:val="172033"/>
                <w:sz w:val="18"/>
              </w:rPr>
              <w:t xml:space="preserve">        counts = [Counter(character_ngrams(c["text"])) for c in self.chunks]</w:t>
            </w:r>
          </w:p>
          <w:p>
            <w:pPr>
              <w:pStyle w:val="教材代码"/>
              <w:keepNext w:val="0"/>
            </w:pPr>
            <w:r>
              <w:rPr>
                <w:rFonts w:ascii="Consolas" w:hAnsi="Consolas" w:eastAsia="等线"/>
                <w:color w:val="172033"/>
                <w:sz w:val="18"/>
              </w:rPr>
              <w:t xml:space="preserve">        df = Counter()</w:t>
            </w:r>
          </w:p>
          <w:p>
            <w:pPr>
              <w:pStyle w:val="教材代码"/>
              <w:keepNext w:val="0"/>
            </w:pPr>
            <w:r>
              <w:rPr>
                <w:rFonts w:ascii="Consolas" w:hAnsi="Consolas" w:eastAsia="等线"/>
                <w:color w:val="172033"/>
                <w:sz w:val="18"/>
              </w:rPr>
              <w:t xml:space="preserve">        for item in counts:</w:t>
            </w:r>
          </w:p>
          <w:p>
            <w:pPr>
              <w:pStyle w:val="教材代码"/>
              <w:keepNext w:val="0"/>
            </w:pPr>
            <w:r>
              <w:rPr>
                <w:rFonts w:ascii="Consolas" w:hAnsi="Consolas" w:eastAsia="等线"/>
                <w:color w:val="172033"/>
                <w:sz w:val="18"/>
              </w:rPr>
              <w:t xml:space="preserve">            df.update(item.keys())</w:t>
            </w:r>
          </w:p>
          <w:p>
            <w:pPr>
              <w:pStyle w:val="教材代码"/>
              <w:keepNext w:val="0"/>
            </w:pPr>
            <w:r>
              <w:rPr>
                <w:rFonts w:ascii="Consolas" w:hAnsi="Consolas" w:eastAsia="等线"/>
                <w:color w:val="172033"/>
                <w:sz w:val="18"/>
              </w:rPr>
              <w:t xml:space="preserve">        n = len(self.chunks)</w:t>
            </w:r>
          </w:p>
          <w:p>
            <w:pPr>
              <w:pStyle w:val="教材代码"/>
              <w:keepNext w:val="0"/>
            </w:pPr>
            <w:r>
              <w:rPr>
                <w:rFonts w:ascii="Consolas" w:hAnsi="Consolas" w:eastAsia="等线"/>
                <w:color w:val="172033"/>
                <w:sz w:val="18"/>
              </w:rPr>
              <w:t xml:space="preserve">        self.idf = {token: math.log((1 + n) / (1 + freq)) + 1.0</w:t>
            </w:r>
          </w:p>
          <w:p>
            <w:pPr>
              <w:pStyle w:val="教材代码"/>
              <w:keepNext w:val="0"/>
            </w:pPr>
            <w:r>
              <w:rPr>
                <w:rFonts w:ascii="Consolas" w:hAnsi="Consolas" w:eastAsia="等线"/>
                <w:color w:val="172033"/>
                <w:sz w:val="18"/>
              </w:rPr>
              <w:t xml:space="preserve">                    for token, freq in df.items()}</w:t>
            </w:r>
          </w:p>
          <w:p>
            <w:pPr>
              <w:pStyle w:val="教材代码"/>
              <w:keepNext w:val="0"/>
            </w:pPr>
            <w:r>
              <w:rPr>
                <w:rFonts w:ascii="Consolas" w:hAnsi="Consolas" w:eastAsia="等线"/>
                <w:color w:val="172033"/>
                <w:sz w:val="18"/>
              </w:rPr>
              <w:t xml:space="preserve">        self.vectors = [self._vectorize(item) for item in counts]</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def _vectorize(self, counts):</w:t>
            </w:r>
          </w:p>
          <w:p>
            <w:pPr>
              <w:pStyle w:val="教材代码"/>
              <w:keepNext w:val="0"/>
            </w:pPr>
            <w:r>
              <w:rPr>
                <w:rFonts w:ascii="Consolas" w:hAnsi="Consolas" w:eastAsia="等线"/>
                <w:color w:val="172033"/>
                <w:sz w:val="18"/>
              </w:rPr>
              <w:t xml:space="preserve">        total = sum(counts.values()) or 1</w:t>
            </w:r>
          </w:p>
          <w:p>
            <w:pPr>
              <w:pStyle w:val="教材代码"/>
              <w:keepNext w:val="0"/>
            </w:pPr>
            <w:r>
              <w:rPr>
                <w:rFonts w:ascii="Consolas" w:hAnsi="Consolas" w:eastAsia="等线"/>
                <w:color w:val="172033"/>
                <w:sz w:val="18"/>
              </w:rPr>
              <w:t xml:space="preserve">        values = {token: (freq / total) * self.idf[token]</w:t>
            </w:r>
          </w:p>
          <w:p>
            <w:pPr>
              <w:pStyle w:val="教材代码"/>
              <w:keepNext w:val="0"/>
            </w:pPr>
            <w:r>
              <w:rPr>
                <w:rFonts w:ascii="Consolas" w:hAnsi="Consolas" w:eastAsia="等线"/>
                <w:color w:val="172033"/>
                <w:sz w:val="18"/>
              </w:rPr>
              <w:t xml:space="preserve">                  for token, freq in counts.items() if token in self.idf}</w:t>
            </w:r>
          </w:p>
          <w:p>
            <w:pPr>
              <w:pStyle w:val="教材代码"/>
              <w:keepNext w:val="0"/>
            </w:pPr>
            <w:r>
              <w:rPr>
                <w:rFonts w:ascii="Consolas" w:hAnsi="Consolas" w:eastAsia="等线"/>
                <w:color w:val="172033"/>
                <w:sz w:val="18"/>
              </w:rPr>
              <w:t xml:space="preserve">        norm = math.sqrt(sum(value * value for value in values.values())) or 1.0</w:t>
            </w:r>
          </w:p>
          <w:p>
            <w:pPr>
              <w:pStyle w:val="教材代码"/>
              <w:keepNext w:val="0"/>
            </w:pPr>
            <w:r>
              <w:rPr>
                <w:rFonts w:ascii="Consolas" w:hAnsi="Consolas" w:eastAsia="等线"/>
                <w:color w:val="172033"/>
                <w:sz w:val="18"/>
              </w:rPr>
              <w:t xml:space="preserve">        return {token: value / norm for token, value in values.items()}</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def search(self, question, top_k=3, min_score=0.08):</w:t>
            </w:r>
          </w:p>
          <w:p>
            <w:pPr>
              <w:pStyle w:val="教材代码"/>
              <w:keepNext w:val="0"/>
            </w:pPr>
            <w:r>
              <w:rPr>
                <w:rFonts w:ascii="Consolas" w:hAnsi="Consolas" w:eastAsia="等线"/>
                <w:color w:val="172033"/>
                <w:sz w:val="18"/>
              </w:rPr>
              <w:t xml:space="preserve">        query = self._vectorize(Counter(character_ngrams(normalize(question))))</w:t>
            </w:r>
          </w:p>
          <w:p>
            <w:pPr>
              <w:pStyle w:val="教材代码"/>
              <w:keepNext w:val="0"/>
            </w:pPr>
            <w:r>
              <w:rPr>
                <w:rFonts w:ascii="Consolas" w:hAnsi="Consolas" w:eastAsia="等线"/>
                <w:color w:val="172033"/>
                <w:sz w:val="18"/>
              </w:rPr>
              <w:t xml:space="preserve">        ranked = []</w:t>
            </w:r>
          </w:p>
          <w:p>
            <w:pPr>
              <w:pStyle w:val="教材代码"/>
              <w:keepNext w:val="0"/>
            </w:pPr>
            <w:r>
              <w:rPr>
                <w:rFonts w:ascii="Consolas" w:hAnsi="Consolas" w:eastAsia="等线"/>
                <w:color w:val="172033"/>
                <w:sz w:val="18"/>
              </w:rPr>
              <w:t xml:space="preserve">        for chunk, vector in zip(self.chunks, self.vectors, strict=True):</w:t>
            </w:r>
          </w:p>
          <w:p>
            <w:pPr>
              <w:pStyle w:val="教材代码"/>
              <w:keepNext w:val="0"/>
            </w:pPr>
            <w:r>
              <w:rPr>
                <w:rFonts w:ascii="Consolas" w:hAnsi="Consolas" w:eastAsia="等线"/>
                <w:color w:val="172033"/>
                <w:sz w:val="18"/>
              </w:rPr>
              <w:t xml:space="preserve">            score = sum(value * vector.get(token, 0.0)</w:t>
            </w:r>
          </w:p>
          <w:p>
            <w:pPr>
              <w:pStyle w:val="教材代码"/>
              <w:keepNext w:val="0"/>
            </w:pPr>
            <w:r>
              <w:rPr>
                <w:rFonts w:ascii="Consolas" w:hAnsi="Consolas" w:eastAsia="等线"/>
                <w:color w:val="172033"/>
                <w:sz w:val="18"/>
              </w:rPr>
              <w:t xml:space="preserve">                        for token, value in query.items())</w:t>
            </w:r>
          </w:p>
          <w:p>
            <w:pPr>
              <w:pStyle w:val="教材代码"/>
              <w:keepNext w:val="0"/>
            </w:pPr>
            <w:r>
              <w:rPr>
                <w:rFonts w:ascii="Consolas" w:hAnsi="Consolas" w:eastAsia="等线"/>
                <w:color w:val="172033"/>
                <w:sz w:val="18"/>
              </w:rPr>
              <w:t xml:space="preserve">            if score &gt;= min_score:</w:t>
            </w:r>
          </w:p>
          <w:p>
            <w:pPr>
              <w:pStyle w:val="教材代码"/>
              <w:keepNext w:val="0"/>
            </w:pPr>
            <w:r>
              <w:rPr>
                <w:rFonts w:ascii="Consolas" w:hAnsi="Consolas" w:eastAsia="等线"/>
                <w:color w:val="172033"/>
                <w:sz w:val="18"/>
              </w:rPr>
              <w:t xml:space="preserve">                ranked.append({**chunk, "score": round(score, 6)})</w:t>
            </w:r>
          </w:p>
          <w:p>
            <w:pPr>
              <w:pStyle w:val="教材代码"/>
              <w:keepNext w:val="0"/>
            </w:pPr>
            <w:r>
              <w:rPr>
                <w:rFonts w:ascii="Consolas" w:hAnsi="Consolas" w:eastAsia="等线"/>
                <w:color w:val="172033"/>
                <w:sz w:val="18"/>
              </w:rPr>
              <w:t xml:space="preserve">        ranked.sort(key=lambda item: (-item["score"], item["chunk_id"]))</w:t>
            </w:r>
          </w:p>
          <w:p>
            <w:pPr>
              <w:pStyle w:val="教材代码"/>
              <w:keepNext w:val="0"/>
            </w:pPr>
            <w:r>
              <w:rPr>
                <w:rFonts w:ascii="Consolas" w:hAnsi="Consolas" w:eastAsia="等线"/>
                <w:color w:val="172033"/>
                <w:sz w:val="18"/>
              </w:rPr>
              <w:t xml:space="preserve">        return ranked[:top_k]</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def resolve_question(question, hits):</w:t>
            </w:r>
          </w:p>
          <w:p>
            <w:pPr>
              <w:pStyle w:val="教材代码"/>
              <w:keepNext w:val="0"/>
            </w:pPr>
            <w:r>
              <w:rPr>
                <w:rFonts w:ascii="Consolas" w:hAnsi="Consolas" w:eastAsia="等线"/>
                <w:color w:val="172033"/>
                <w:sz w:val="18"/>
              </w:rPr>
              <w:t xml:space="preserve">    if not hits:</w:t>
            </w:r>
          </w:p>
          <w:p>
            <w:pPr>
              <w:pStyle w:val="教材代码"/>
              <w:keepNext w:val="0"/>
            </w:pPr>
            <w:r>
              <w:rPr>
                <w:rFonts w:ascii="Consolas" w:hAnsi="Consolas" w:eastAsia="等线"/>
                <w:color w:val="172033"/>
                <w:sz w:val="18"/>
              </w:rPr>
              <w:t xml:space="preserve">        return {"route": "refuse", "evidence": [],</w:t>
            </w:r>
          </w:p>
          <w:p>
            <w:pPr>
              <w:pStyle w:val="教材代码"/>
              <w:keepNext w:val="0"/>
            </w:pPr>
            <w:r>
              <w:rPr>
                <w:rFonts w:ascii="Consolas" w:hAnsi="Consolas" w:eastAsia="等线"/>
                <w:color w:val="172033"/>
                <w:sz w:val="18"/>
              </w:rPr>
              <w:t xml:space="preserve">                "answer": "无法从当前有效资料确认。请联系相应服务人员。"}</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groups = defaultdict(list)</w:t>
            </w:r>
          </w:p>
          <w:p>
            <w:pPr>
              <w:pStyle w:val="教材代码"/>
              <w:keepNext w:val="0"/>
            </w:pPr>
            <w:r>
              <w:rPr>
                <w:rFonts w:ascii="Consolas" w:hAnsi="Consolas" w:eastAsia="等线"/>
                <w:color w:val="172033"/>
                <w:sz w:val="18"/>
              </w:rPr>
              <w:t xml:space="preserve">    for hit in hits:</w:t>
            </w:r>
          </w:p>
          <w:p>
            <w:pPr>
              <w:pStyle w:val="教材代码"/>
              <w:keepNext w:val="0"/>
            </w:pPr>
            <w:r>
              <w:rPr>
                <w:rFonts w:ascii="Consolas" w:hAnsi="Consolas" w:eastAsia="等线"/>
                <w:color w:val="172033"/>
                <w:sz w:val="18"/>
              </w:rPr>
              <w:t xml:space="preserve">        if hit.get("conflict_group"):</w:t>
            </w:r>
          </w:p>
          <w:p>
            <w:pPr>
              <w:pStyle w:val="教材代码"/>
              <w:keepNext w:val="0"/>
            </w:pPr>
            <w:r>
              <w:rPr>
                <w:rFonts w:ascii="Consolas" w:hAnsi="Consolas" w:eastAsia="等线"/>
                <w:color w:val="172033"/>
                <w:sz w:val="18"/>
              </w:rPr>
              <w:t xml:space="preserve">            groups[hit["conflict_group"]].append(hit)</w:t>
            </w:r>
          </w:p>
          <w:p>
            <w:pPr>
              <w:pStyle w:val="教材代码"/>
              <w:keepNext w:val="0"/>
            </w:pPr>
            <w:r>
              <w:rPr>
                <w:rFonts w:ascii="Consolas" w:hAnsi="Consolas" w:eastAsia="等线"/>
                <w:color w:val="172033"/>
                <w:sz w:val="18"/>
              </w:rPr>
              <w:t xml:space="preserve">    conflict = next((items for items in groups.values() if len(items) &gt;= 2), None)</w:t>
            </w:r>
          </w:p>
          <w:p>
            <w:pPr>
              <w:pStyle w:val="教材代码"/>
              <w:keepNext w:val="0"/>
            </w:pPr>
            <w:r>
              <w:rPr>
                <w:rFonts w:ascii="Consolas" w:hAnsi="Consolas" w:eastAsia="等线"/>
                <w:color w:val="172033"/>
                <w:sz w:val="18"/>
              </w:rPr>
              <w:t xml:space="preserve">    if conflict:</w:t>
            </w:r>
          </w:p>
          <w:p>
            <w:pPr>
              <w:pStyle w:val="教材代码"/>
              <w:keepNext w:val="0"/>
            </w:pPr>
            <w:r>
              <w:rPr>
                <w:rFonts w:ascii="Consolas" w:hAnsi="Consolas" w:eastAsia="等线"/>
                <w:color w:val="172033"/>
                <w:sz w:val="18"/>
              </w:rPr>
              <w:t xml:space="preserve">        return {"route": "conflict", "evidence": conflict,</w:t>
            </w:r>
          </w:p>
          <w:p>
            <w:pPr>
              <w:pStyle w:val="教材代码"/>
              <w:keepNext w:val="0"/>
            </w:pPr>
            <w:r>
              <w:rPr>
                <w:rFonts w:ascii="Consolas" w:hAnsi="Consolas" w:eastAsia="等线"/>
                <w:color w:val="172033"/>
                <w:sz w:val="18"/>
              </w:rPr>
              <w:t xml:space="preserve">                "answer": "当前有效资料存在冲突，不能自动选择。"}</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evidence = [hits[0]]</w:t>
            </w:r>
          </w:p>
          <w:p>
            <w:pPr>
              <w:pStyle w:val="教材代码"/>
              <w:keepNext w:val="0"/>
            </w:pPr>
            <w:r>
              <w:rPr>
                <w:rFonts w:ascii="Consolas" w:hAnsi="Consolas" w:eastAsia="等线"/>
                <w:color w:val="172033"/>
                <w:sz w:val="18"/>
              </w:rPr>
              <w:t xml:space="preserve">    answer = ExtractiveEvidenceAnswerer().answer(question, evidence)</w:t>
            </w:r>
          </w:p>
          <w:p>
            <w:pPr>
              <w:pStyle w:val="教材代码"/>
              <w:keepNext w:val="0"/>
            </w:pPr>
            <w:r>
              <w:rPr>
                <w:rFonts w:ascii="Consolas" w:hAnsi="Consolas" w:eastAsia="等线"/>
                <w:color w:val="172033"/>
                <w:sz w:val="18"/>
              </w:rPr>
              <w:t xml:space="preserve">    allowed = {item["chunk_id"] for item in evidence}</w:t>
            </w:r>
          </w:p>
          <w:p>
            <w:pPr>
              <w:pStyle w:val="教材代码"/>
              <w:keepNext w:val="0"/>
            </w:pPr>
            <w:r>
              <w:rPr>
                <w:rFonts w:ascii="Consolas" w:hAnsi="Consolas" w:eastAsia="等线"/>
                <w:color w:val="172033"/>
                <w:sz w:val="18"/>
              </w:rPr>
              <w:t xml:space="preserve">    valid, citations = validate_citations(answer, allowed)</w:t>
            </w:r>
          </w:p>
          <w:p>
            <w:pPr>
              <w:pStyle w:val="教材代码"/>
              <w:keepNext w:val="0"/>
            </w:pPr>
            <w:r>
              <w:rPr>
                <w:rFonts w:ascii="Consolas" w:hAnsi="Consolas" w:eastAsia="等线"/>
                <w:color w:val="172033"/>
                <w:sz w:val="18"/>
              </w:rPr>
              <w:t xml:space="preserve">    if not valid:</w:t>
            </w:r>
          </w:p>
          <w:p>
            <w:pPr>
              <w:pStyle w:val="教材代码"/>
              <w:keepNext w:val="0"/>
            </w:pPr>
            <w:r>
              <w:rPr>
                <w:rFonts w:ascii="Consolas" w:hAnsi="Consolas" w:eastAsia="等线"/>
                <w:color w:val="172033"/>
                <w:sz w:val="18"/>
              </w:rPr>
              <w:t xml:space="preserve">        return {"route": "refuse", "evidence": evidence,</w:t>
            </w:r>
          </w:p>
          <w:p>
            <w:pPr>
              <w:pStyle w:val="教材代码"/>
              <w:keepNext w:val="0"/>
            </w:pPr>
            <w:r>
              <w:rPr>
                <w:rFonts w:ascii="Consolas" w:hAnsi="Consolas" w:eastAsia="等线"/>
                <w:color w:val="172033"/>
                <w:sz w:val="18"/>
              </w:rPr>
              <w:t xml:space="preserve">                "answer": "回答引用校验失败，已停止输出。"}</w:t>
            </w:r>
          </w:p>
          <w:p>
            <w:pPr>
              <w:pStyle w:val="教材代码"/>
              <w:keepNext w:val="0"/>
            </w:pPr>
            <w:r>
              <w:rPr>
                <w:rFonts w:ascii="Consolas" w:hAnsi="Consolas" w:eastAsia="等线"/>
                <w:color w:val="172033"/>
                <w:sz w:val="18"/>
              </w:rPr>
              <w:t xml:space="preserve">    return {"route": "answer", "evidence": evidence,</w:t>
            </w:r>
          </w:p>
          <w:p>
            <w:pPr>
              <w:pStyle w:val="教材代码"/>
              <w:keepNext w:val="0"/>
            </w:pPr>
            <w:r>
              <w:rPr>
                <w:rFonts w:ascii="Consolas" w:hAnsi="Consolas" w:eastAsia="等线"/>
                <w:color w:val="172033"/>
                <w:sz w:val="18"/>
              </w:rPr>
              <w:t xml:space="preserve">            "citations": citations, "answer": answer}</w:t>
            </w:r>
          </w:p>
        </w:tc>
      </w:tr>
    </w:tbl>
    <w:p>
      <w:pPr>
        <w:spacing w:after="0"/>
      </w:pPr>
    </w:p>
    <w:p>
      <w:r>
        <w:rPr>
          <w:rFonts w:ascii="Aptos" w:hAnsi="Aptos" w:eastAsia="等线"/>
        </w:rPr>
        <w:t>这里的“模型”不是一个神秘接口。字符n-gram把连续的两个字、三个字变成特征；TF-IDF降低到处出现的特征权重，提高较有区分度特征的权重；余弦相似度比较两个归一化向量的方向。程序再用普通条件语句决定回答、拒答还是冲突。学生可以沿着代码逐行找到每个业务约束落在哪里，也可以把一个提问的实际特征、得分和证据编号交给大语言模型，请它解释为何会命中。</w:t>
      </w:r>
    </w:p>
    <w:p>
      <w:r>
        <w:rPr>
          <w:rFonts w:ascii="Aptos" w:hAnsi="Aptos" w:eastAsia="等线"/>
        </w:rPr>
        <w:t>参考回答器直接复制证据并加</w:t>
      </w:r>
      <w:r>
        <w:rPr>
          <w:rFonts w:ascii="Consolas" w:hAnsi="Consolas" w:eastAsia="等线"/>
          <w:sz w:val="19"/>
        </w:rPr>
        <w:t>[C001]</w:t>
      </w:r>
      <w:r>
        <w:rPr>
          <w:rFonts w:ascii="Aptos" w:hAnsi="Aptos" w:eastAsia="等线"/>
        </w:rPr>
        <w:t>一类引用，不把“生成得自然”当作项目必需条件。</w:t>
      </w:r>
      <w:r>
        <w:rPr>
          <w:rFonts w:ascii="Consolas" w:hAnsi="Consolas" w:eastAsia="等线"/>
          <w:sz w:val="19"/>
        </w:rPr>
        <w:t>answer_adapter.py</w:t>
      </w:r>
      <w:r>
        <w:rPr>
          <w:rFonts w:ascii="Aptos" w:hAnsi="Aptos" w:eastAsia="等线"/>
        </w:rPr>
        <w:t>另提供</w:t>
      </w:r>
      <w:r>
        <w:rPr>
          <w:rFonts w:ascii="Consolas" w:hAnsi="Consolas" w:eastAsia="等线"/>
          <w:sz w:val="19"/>
        </w:rPr>
        <w:t>CallableLanguageModelAnswerer</w:t>
      </w:r>
      <w:r>
        <w:rPr>
          <w:rFonts w:ascii="Aptos" w:hAnsi="Aptos" w:eastAsia="等线"/>
        </w:rPr>
        <w:t>：企业若有获准的本地或云端模型，可以把“问题+已命中证据”送给它组织语言；没有证据时适配器禁止调用，模型输出若引用了本次证据集合之外的编号也会被拒绝。模型因此是可替换模块，不是整个系统唯一的安全防线。</w:t>
      </w:r>
    </w:p>
    <w:p>
      <w:r>
        <w:rPr>
          <w:rFonts w:ascii="Aptos" w:hAnsi="Aptos" w:eastAsia="等线"/>
          <w:b/>
        </w:rPr>
        <w:t>可选拓展，不属于参考主链。</w:t>
      </w:r>
      <w:r>
        <w:rPr>
          <w:rFonts w:ascii="Aptos" w:hAnsi="Aptos" w:eastAsia="等线"/>
        </w:rPr>
        <w:t xml:space="preserve"> </w:t>
      </w:r>
      <w:r>
        <w:rPr>
          <w:rFonts w:ascii="Consolas" w:hAnsi="Consolas" w:eastAsia="等线"/>
          <w:sz w:val="19"/>
        </w:rPr>
        <w:t>answer_adapter.py</w:t>
      </w:r>
      <w:r>
        <w:rPr>
          <w:rFonts w:ascii="Aptos" w:hAnsi="Aptos" w:eastAsia="等线"/>
        </w:rPr>
        <w:t>保留了一个可调用语言模型的接口边界，实践单位具备合规模型服务时，可以让模型只改写已经命中的证据；工程没有附带云端地址、密钥、预运行结果或额外材料，也不把这项拓展计入参考分数。若进一步改用神经网络文本嵌入，必须另行提供可运行适配器、依赖说明和新的独立校准结果，原来的0.08门槛不可沿用。教材不以一段无法运行的接口代码代替真实工程。</w:t>
      </w:r>
    </w:p>
    <w:p>
      <w:pPr>
        <w:pStyle w:val="Heading3"/>
      </w:pPr>
      <w:r>
        <w:rPr>
          <w:rFonts w:ascii="Aptos" w:hAnsi="Aptos" w:eastAsia="等线"/>
        </w:rPr>
        <w:t>二、运行时先看命中，再看简报</w:t>
      </w:r>
    </w:p>
    <w:p>
      <w:r>
        <w:rPr>
          <w:rFonts w:ascii="Aptos" w:hAnsi="Aptos" w:eastAsia="等线"/>
        </w:rPr>
        <w:t>先进入工程目录并执行：</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cd resources/ch03/project</w:t>
            </w:r>
          </w:p>
          <w:p>
            <w:pPr>
              <w:pStyle w:val="教材代码"/>
              <w:keepNext w:val="0"/>
            </w:pPr>
            <w:r>
              <w:rPr>
                <w:rFonts w:ascii="Consolas" w:hAnsi="Consolas" w:eastAsia="等线"/>
                <w:color w:val="172033"/>
                <w:sz w:val="18"/>
              </w:rPr>
              <w:t>python evidence_assistant.py "未安装的标准配件在签收后多少天内可申请换货？"</w:t>
            </w:r>
          </w:p>
          <w:p>
            <w:pPr>
              <w:pStyle w:val="教材代码"/>
              <w:keepNext w:val="0"/>
            </w:pPr>
            <w:r>
              <w:rPr>
                <w:rFonts w:ascii="Consolas" w:hAnsi="Consolas" w:eastAsia="等线"/>
                <w:color w:val="172033"/>
                <w:sz w:val="18"/>
              </w:rPr>
              <w:t>python evidence_assistant.py --baseline "未安装的标准配件在签收后多少天内可申请换货？"</w:t>
            </w:r>
          </w:p>
          <w:p>
            <w:pPr>
              <w:pStyle w:val="教材代码"/>
              <w:keepNext w:val="0"/>
            </w:pPr>
            <w:r>
              <w:rPr>
                <w:rFonts w:ascii="Consolas" w:hAnsi="Consolas" w:eastAsia="等线"/>
                <w:color w:val="172033"/>
                <w:sz w:val="18"/>
              </w:rPr>
              <w:t>python calibrate.py --report output/calibration_results.json</w:t>
            </w:r>
          </w:p>
          <w:p>
            <w:pPr>
              <w:pStyle w:val="教材代码"/>
              <w:keepNext w:val="0"/>
            </w:pPr>
            <w:r>
              <w:rPr>
                <w:rFonts w:ascii="Consolas" w:hAnsi="Consolas" w:eastAsia="等线"/>
                <w:color w:val="172033"/>
                <w:sz w:val="18"/>
              </w:rPr>
              <w:t>python evaluate.py --report output/my_report.json</w:t>
            </w:r>
          </w:p>
          <w:p>
            <w:pPr>
              <w:pStyle w:val="教材代码"/>
              <w:keepNext w:val="0"/>
            </w:pPr>
            <w:r>
              <w:rPr>
                <w:rFonts w:ascii="Consolas" w:hAnsi="Consolas" w:eastAsia="等线"/>
                <w:color w:val="172033"/>
                <w:sz w:val="18"/>
              </w:rPr>
              <w:t>python acceptance.py</w:t>
            </w:r>
          </w:p>
        </w:tc>
      </w:tr>
    </w:tbl>
    <w:p>
      <w:pPr>
        <w:spacing w:after="0"/>
      </w:pPr>
    </w:p>
    <w:p>
      <w:r>
        <w:rPr>
          <w:rFonts w:ascii="Aptos" w:hAnsi="Aptos" w:eastAsia="等线"/>
        </w:rPr>
        <w:t>前两条命令让同一个问题分别经过字符TF-IDF检索与关键词基线。终端输出包含</w:t>
      </w:r>
      <w:r>
        <w:rPr>
          <w:rFonts w:ascii="Consolas" w:hAnsi="Consolas" w:eastAsia="等线"/>
          <w:sz w:val="19"/>
        </w:rPr>
        <w:t>route</w:t>
      </w:r>
      <w:r>
        <w:rPr>
          <w:rFonts w:ascii="Aptos" w:hAnsi="Aptos" w:eastAsia="等线"/>
        </w:rPr>
        <w:t>、</w:t>
      </w:r>
      <w:r>
        <w:rPr>
          <w:rFonts w:ascii="Consolas" w:hAnsi="Consolas" w:eastAsia="等线"/>
          <w:sz w:val="19"/>
        </w:rPr>
        <w:t>answer</w:t>
      </w:r>
      <w:r>
        <w:rPr>
          <w:rFonts w:ascii="Aptos" w:hAnsi="Aptos" w:eastAsia="等线"/>
        </w:rPr>
        <w:t>、</w:t>
      </w:r>
      <w:r>
        <w:rPr>
          <w:rFonts w:ascii="Consolas" w:hAnsi="Consolas" w:eastAsia="等线"/>
          <w:sz w:val="19"/>
        </w:rPr>
        <w:t>evidence</w:t>
      </w:r>
      <w:r>
        <w:rPr>
          <w:rFonts w:ascii="Aptos" w:hAnsi="Aptos" w:eastAsia="等线"/>
        </w:rPr>
        <w:t>、</w:t>
      </w:r>
      <w:r>
        <w:rPr>
          <w:rFonts w:ascii="Consolas" w:hAnsi="Consolas" w:eastAsia="等线"/>
          <w:sz w:val="19"/>
        </w:rPr>
        <w:t>citations</w:t>
      </w:r>
      <w:r>
        <w:rPr>
          <w:rFonts w:ascii="Aptos" w:hAnsi="Aptos" w:eastAsia="等线"/>
        </w:rPr>
        <w:t>和</w:t>
      </w:r>
      <w:r>
        <w:rPr>
          <w:rFonts w:ascii="Consolas" w:hAnsi="Consolas" w:eastAsia="等线"/>
          <w:sz w:val="19"/>
        </w:rPr>
        <w:t>human_review_required</w:t>
      </w:r>
      <w:r>
        <w:rPr>
          <w:rFonts w:ascii="Aptos" w:hAnsi="Aptos" w:eastAsia="等线"/>
        </w:rPr>
        <w:t>。阅读顺序应当是先看路由，再看证据原文与状态，最后看回答；如果证据错了，回答写得再好也没有可靠基础。</w:t>
      </w:r>
      <w:r>
        <w:rPr>
          <w:rFonts w:ascii="Consolas" w:hAnsi="Consolas" w:eastAsia="等线"/>
          <w:sz w:val="19"/>
        </w:rPr>
        <w:t>calibrate.py</w:t>
      </w:r>
      <w:r>
        <w:rPr>
          <w:rFonts w:ascii="Aptos" w:hAnsi="Aptos" w:eastAsia="等线"/>
        </w:rPr>
        <w:t>显示9组候选参数的逐组结果，</w:t>
      </w:r>
      <w:r>
        <w:rPr>
          <w:rFonts w:ascii="Consolas" w:hAnsi="Consolas" w:eastAsia="等线"/>
          <w:sz w:val="19"/>
        </w:rPr>
        <w:t>evaluate.py</w:t>
      </w:r>
      <w:r>
        <w:rPr>
          <w:rFonts w:ascii="Aptos" w:hAnsi="Aptos" w:eastAsia="等线"/>
        </w:rPr>
        <w:t>逐题显示最终题的预期和实际路由、证据编号与是否通过。</w:t>
      </w:r>
      <w:r>
        <w:rPr>
          <w:rFonts w:ascii="Consolas" w:hAnsi="Consolas" w:eastAsia="等线"/>
          <w:sz w:val="19"/>
        </w:rPr>
        <w:t>acceptance.py</w:t>
      </w:r>
      <w:r>
        <w:rPr>
          <w:rFonts w:ascii="Aptos" w:hAnsi="Aptos" w:eastAsia="等线"/>
        </w:rPr>
        <w:t>还检查20个必需文件、7个Python文件语法、校准题与冻结题是否隔离，以及14个正常与故障单元测试。</w:t>
      </w:r>
    </w:p>
    <w:p>
      <w:r>
        <w:rPr>
          <w:rFonts w:ascii="Aptos" w:hAnsi="Aptos" w:eastAsia="等线"/>
        </w:rPr>
        <w:t>参考运行不是虚构的“理想效果”。TF-IDF在Q01—Q08、Q10—Q12通过，在Q09“上门服务需要收多少费用”上失败：资料库没有上门服务收费规则，它却因字符片段偶然接近而命中C004售后申请资料，随后进入回答路由。关键词基线则正确拒绝Q09，但在Q02“工作人员会要求我在聊天里提供整串口令吗”上没有把“整串口令”识别为“密码”的同义表达。两者各通过11题，失败性质不同。</w:t>
      </w:r>
    </w:p>
    <w:p>
      <w:r>
        <w:rPr>
          <w:rFonts w:ascii="Aptos" w:hAnsi="Aptos" w:eastAsia="等线"/>
        </w:rPr>
        <w:t>将运行现象提交给协助开发的AI时，应提供校准问题编号、命中段落、分数和期望，不提供密钥。一个合适的研讨请求是：“解释CAL07在门槛0.04时为何被错误放行、在0.08时为何拒答；只分析字符片段和分数，暂不改代码。”若AI建议修改，学生先检查它是否读取了冻结题、是否一次改了多个变量，再决定要不要在新校准版本中实验。</w:t>
      </w:r>
    </w:p>
    <w:p>
      <w:r>
        <w:rPr>
          <w:rFonts w:ascii="Aptos" w:hAnsi="Aptos" w:eastAsia="等线"/>
        </w:rPr>
        <w:t>还要防止一种看似高效的作弊式修复：看到Q09失败后，直接把“上门服务费用”写进拒答黑名单。这样可能让这12题变成12/12，却没有获得处理其他陌生问题的能力，还污染了冻结测试。合理做法是扩充</w:t>
      </w:r>
      <w:r>
        <w:rPr>
          <w:rFonts w:ascii="Consolas" w:hAnsi="Consolas" w:eastAsia="等线"/>
          <w:sz w:val="19"/>
        </w:rPr>
        <w:t>data/calibration_qa.json</w:t>
      </w:r>
      <w:r>
        <w:rPr>
          <w:rFonts w:ascii="Aptos" w:hAnsi="Aptos" w:eastAsia="等线"/>
        </w:rPr>
        <w:t>形成带版本的新校准集，在其中比较分数门槛、词面覆盖、第二名差距或“双系统均无可靠命中”的门控策略；最终评价必须换用未参与开发的新冻结集。固定题集是最后检查，不是逐题调参材料。</w:t>
      </w:r>
    </w:p>
    <w:p>
      <w:pPr>
        <w:pStyle w:val="Heading3"/>
      </w:pPr>
      <w:r>
        <w:rPr>
          <w:rFonts w:ascii="Aptos" w:hAnsi="Aptos" w:eastAsia="等线"/>
        </w:rPr>
        <w:t>三、模型、普通程序和人怎样分工</w:t>
      </w:r>
    </w:p>
    <w:p>
      <w:r>
        <w:rPr>
          <w:rFonts w:ascii="Aptos" w:hAnsi="Aptos" w:eastAsia="等线"/>
        </w:rPr>
        <w:t>字符TF-IDF承担文本数值表示与候选排序；可选大语言模型只承担基于证据的组织和表达；普通程序负责有效性过滤、来源编号、阈值、冲突分组、文件写入和引用编号集合检查；学生核对问题、命中和引用；资料责任人确认现实中的版本，业务责任人解释冲突和决定能否使用。</w:t>
      </w:r>
    </w:p>
    <w:p>
      <w:r>
        <w:rPr>
          <w:rFonts w:ascii="Aptos" w:hAnsi="Aptos" w:eastAsia="等线"/>
        </w:rPr>
        <w:t>把所有步骤都交给语言模型会失去确定性，把所有问题都写成关键词规则又难以处理表达变化。可靠系统不是选一个“最强模型”，而是让不同环节承担适合的责任，并让失败能够被看见。</w:t>
      </w:r>
    </w:p>
    <w:p>
      <w:r>
        <w:rPr>
          <w:rFonts w:ascii="Aptos" w:hAnsi="Aptos" w:eastAsia="等线"/>
        </w:rPr>
        <w:t>本项目也帮助理解“大模型是指挥中心”的适用边界。它可以与学生讨论任务、解释代码、把证据改写成更易读的句子，却不能替代资料治理和验收。如果将来更换为神经网络嵌入或云端语言模型，只需实现相同适配接口；任务合同、三种路由、引用集合和冻结测试仍然保留。软件更换不应让工程责任一起消失。</w:t>
      </w:r>
    </w:p>
    <w:p>
      <w:pPr>
        <w:pStyle w:val="Heading2"/>
      </w:pPr>
      <w:r>
        <w:rPr>
          <w:rFonts w:ascii="Aptos" w:hAnsi="Aptos" w:eastAsia="等线"/>
        </w:rPr>
        <w:t>第四节　核对时效、冲突、缺失和专业责任</w:t>
      </w:r>
    </w:p>
    <w:p>
      <w:pPr>
        <w:pStyle w:val="Heading3"/>
      </w:pPr>
      <w:r>
        <w:rPr>
          <w:rFonts w:ascii="Aptos" w:hAnsi="Aptos" w:eastAsia="等线"/>
        </w:rPr>
        <w:t>一、引用存在不等于引用支持</w:t>
      </w:r>
    </w:p>
    <w:p>
      <w:r>
        <w:rPr>
          <w:rFonts w:ascii="Aptos" w:hAnsi="Aptos" w:eastAsia="等线"/>
        </w:rPr>
        <w:t>引用核验至少有三步：编号是否真实存在；段落是否包含所述条件；结论是否超出段落范围。资料写“允许重启一次”不能支持“可反复重启”；适用于A型号的条款不能直接用于B型号。学生可以在简报每条结论旁标注“直接支持、需要推断、不支持”，需要推断的内容单列并交责任人。</w:t>
      </w:r>
    </w:p>
    <w:p>
      <w:r>
        <w:rPr>
          <w:rFonts w:ascii="Aptos" w:hAnsi="Aptos" w:eastAsia="等线"/>
        </w:rPr>
        <w:t>时效核验检查版本、生效日期、适用对象和是否被新材料替代。检索分数不会因为资料过期而自动降低，因此有效性过滤应在检索前或生成后由规则和人执行。</w:t>
      </w:r>
    </w:p>
    <w:p>
      <w:pPr>
        <w:pStyle w:val="Heading3"/>
      </w:pPr>
      <w:r>
        <w:rPr>
          <w:rFonts w:ascii="Aptos" w:hAnsi="Aptos" w:eastAsia="等线"/>
        </w:rPr>
        <w:t>二、用失败样例建立固定回归</w:t>
      </w:r>
    </w:p>
    <w:p>
      <w:r>
        <w:rPr>
          <w:rFonts w:ascii="Aptos" w:hAnsi="Aptos" w:eastAsia="等线"/>
        </w:rPr>
        <w:t>冻结问答</w:t>
      </w:r>
      <w:r>
        <w:rPr>
          <w:rFonts w:ascii="Consolas" w:hAnsi="Consolas" w:eastAsia="等线"/>
          <w:sz w:val="19"/>
        </w:rPr>
        <w:t>data/fixed_qa.json</w:t>
      </w:r>
      <w:r>
        <w:rPr>
          <w:rFonts w:ascii="Aptos" w:hAnsi="Aptos" w:eastAsia="等线"/>
        </w:rPr>
        <w:t>共12条，覆盖正常问题、同义改写、边界条件、安全提示、未知领域、有效资料冲突和过期证据排除。Q11要求同时返回C006和C007，路由必须是</w:t>
      </w:r>
      <w:r>
        <w:rPr>
          <w:rFonts w:ascii="Consolas" w:hAnsi="Consolas" w:eastAsia="等线"/>
          <w:sz w:val="19"/>
        </w:rPr>
        <w:t>conflict</w:t>
      </w:r>
      <w:r>
        <w:rPr>
          <w:rFonts w:ascii="Aptos" w:hAnsi="Aptos" w:eastAsia="等线"/>
        </w:rPr>
        <w:t>；Q12要求使用当前C003，并明确禁止出现过期C008。单元测试另覆盖空问题、问题过长、资料库没有有效资料、无证据拒答、非法引用、无证据时禁止调用语言模型和调用模型引用越界等故障。这样既测“答对”，也测“该停时能否停下”。</w:t>
      </w:r>
    </w:p>
    <w:p>
      <w:r>
        <w:rPr>
          <w:rFonts w:ascii="Aptos" w:hAnsi="Aptos" w:eastAsia="等线"/>
        </w:rPr>
        <w:t>每次修改后都运行相同问题，记录检索命中、非法引用、无依据句、人工复核时间和高代价错误。测试问题不能在调试时全部变成提示示例，否则模型可能只是适应了这些题目。</w:t>
      </w:r>
    </w:p>
    <w:p>
      <w:r>
        <w:rPr>
          <w:rFonts w:ascii="Aptos" w:hAnsi="Aptos" w:eastAsia="等线"/>
        </w:rPr>
        <w:t>本轮运行的机器事实如下：9块模拟资料中只有8块进入索引；两套系统均完成12条问答；TF-IDF为11/12，关键词基线为11/12；14个单元测试全部通过；工程验收脚本退出码为0。机器报告不只保存总分，还写明</w:t>
      </w:r>
      <w:r>
        <w:rPr>
          <w:rFonts w:ascii="Consolas" w:hAnsi="Consolas" w:eastAsia="等线"/>
          <w:sz w:val="19"/>
        </w:rPr>
        <w:t>decision=not_ready_for_use</w:t>
      </w:r>
      <w:r>
        <w:rPr>
          <w:rFonts w:ascii="Aptos" w:hAnsi="Aptos" w:eastAsia="等线"/>
        </w:rPr>
        <w:t>和三个失败发布门，并固定两个失败身份：</w:t>
      </w:r>
      <w:r>
        <w:rPr>
          <w:rFonts w:ascii="Consolas" w:hAnsi="Consolas" w:eastAsia="等线"/>
          <w:sz w:val="19"/>
        </w:rPr>
        <w:t>character_ngram_tfidf:Q09</w:t>
      </w:r>
      <w:r>
        <w:rPr>
          <w:rFonts w:ascii="Aptos" w:hAnsi="Aptos" w:eastAsia="等线"/>
        </w:rPr>
        <w:t>实际回答且引用C004，属于高代价范围外回答；</w:t>
      </w:r>
      <w:r>
        <w:rPr>
          <w:rFonts w:ascii="Consolas" w:hAnsi="Consolas" w:eastAsia="等线"/>
          <w:sz w:val="19"/>
        </w:rPr>
        <w:t>transparent_keyword_rules:Q02</w:t>
      </w:r>
      <w:r>
        <w:rPr>
          <w:rFonts w:ascii="Aptos" w:hAnsi="Aptos" w:eastAsia="等线"/>
        </w:rPr>
        <w:t>拒答且缺少应有C001引用，属于可用性失败。验收把现场完整JSON与正式参考逐字段比较，因此不能用另一组11/12替换当前错误性质。这里“验收脚本通过”表示工程文件齐全、结果可复现且失败被如实记录，并不等于应用达到发布门。</w:t>
      </w:r>
    </w:p>
    <w:p>
      <w:r>
        <w:rPr>
          <w:rFonts w:ascii="Aptos" w:hAnsi="Aptos" w:eastAsia="等线"/>
        </w:rPr>
        <w:t>下一轮应建立规模更大、版本明确的校准集研究拒答门，例如同时观察最高相似度、第二名差距和关键词覆盖。学生必须先写预测，再只改一个变量，并保留新的未知类问题作下一轮最终测试。若降低阈值，召回可能提高，陌生问题误答也可能增加；若提高阈值，拒答更安全，有依据的低分表达可能被误拒。没有一种阈值天然正确，选择取决于错误代价和任务边界。</w:t>
      </w:r>
    </w:p>
    <w:p>
      <w:pPr>
        <w:pStyle w:val="Heading3"/>
      </w:pPr>
      <w:r>
        <w:rPr>
          <w:rFonts w:ascii="Aptos" w:hAnsi="Aptos" w:eastAsia="等线"/>
        </w:rPr>
        <w:t>三、专业迁移卡</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spacing w:after="80" w:line="288" w:lineRule="auto"/>
            </w:pPr>
            <w:r/>
            <w:r>
              <w:rPr>
                <w:rFonts w:ascii="Aptos" w:hAnsi="Aptos" w:eastAsia="等线"/>
                <w:b/>
              </w:rPr>
              <w:t>专业迁移卡A：商贸商品与服务条款</w:t>
            </w:r>
          </w:p>
          <w:p>
            <w:pPr>
              <w:keepNext w:val="0"/>
              <w:spacing w:after="0" w:line="288" w:lineRule="auto"/>
            </w:pPr>
            <w:r>
              <w:rPr>
                <w:rFonts w:ascii="Aptos" w:hAnsi="Aptos" w:eastAsia="等线"/>
              </w:rPr>
              <w:t>输入改为经确认的商品参数、促销规则、退换条款和渠道限制；高代价错误是把旧价格、其他型号参数或内部规则当成当前承诺；交付物为带条款编号的客户答复草案、冲突表和转人工清单，由商品负责人和客服审核人员确认。</w:t>
            </w:r>
          </w:p>
        </w:tc>
      </w:tr>
    </w:tbl>
    <w:p>
      <w:pPr>
        <w:spacing w:after="0"/>
      </w:pP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专业迁移卡B：制造设备说明与点检规范</w:t>
            </w:r>
          </w:p>
          <w:p>
            <w:pPr>
              <w:keepNext w:val="0"/>
              <w:spacing w:after="0" w:line="288" w:lineRule="auto"/>
            </w:pPr>
            <w:r>
              <w:rPr>
                <w:rFonts w:ascii="Aptos" w:hAnsi="Aptos" w:eastAsia="等线"/>
              </w:rPr>
              <w:t>输入改为指定型号说明书、点检规程、维修公告和版本记录；高代价错误是跨型号引用、遗漏停机条件或生成未经授权的拆修步骤；交付物为故障现象证据简报和允许操作边界，由设备技术人员批准，助手不直接控制设备。</w:t>
            </w:r>
          </w:p>
        </w:tc>
      </w:tr>
    </w:tbl>
    <w:p>
      <w:pPr>
        <w:spacing w:after="0"/>
      </w:pP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专业迁移卡C：交通运行规程核对</w:t>
            </w:r>
          </w:p>
          <w:p>
            <w:pPr>
              <w:keepNext w:val="0"/>
              <w:spacing w:after="0" w:line="288" w:lineRule="auto"/>
            </w:pPr>
            <w:r>
              <w:rPr>
                <w:rFonts w:ascii="Aptos" w:hAnsi="Aptos" w:eastAsia="等线"/>
              </w:rPr>
              <w:t>输入改为适用线路的运行规程、临时通知和设施手册；时效与适用区域成为强制过滤条件；高代价错误是引用失效通知或省略人工调度权限。交付物为带来源的事件核对单和冲突事项，由授权调度或安全人员确认。</w:t>
            </w:r>
          </w:p>
        </w:tc>
      </w:tr>
    </w:tbl>
    <w:p>
      <w:pPr>
        <w:spacing w:after="0"/>
      </w:pPr>
    </w:p>
    <w:p>
      <w:pPr>
        <w:pStyle w:val="Heading3"/>
      </w:pPr>
      <w:r>
        <w:rPr>
          <w:rFonts w:ascii="Aptos" w:hAnsi="Aptos" w:eastAsia="等线"/>
        </w:rPr>
        <w:t>四、形成可负责的结论</w:t>
      </w:r>
    </w:p>
    <w:p>
      <w:r>
        <w:rPr>
          <w:rFonts w:ascii="Aptos" w:hAnsi="Aptos" w:eastAsia="等线"/>
        </w:rPr>
        <w:t>验收结论可分为：对固定资料和问题范围“采用”；只用于查找候选段落、结论全部人工复核的“限用”；高代价引用错误或时效无法控制时“退回”；问题超出资料或专业权限时“转责任人”。报告同时说明模型、资料索引、程序和测试集版本。</w:t>
      </w:r>
    </w:p>
    <w:p>
      <w:r>
        <w:rPr>
          <w:rFonts w:ascii="Aptos" w:hAnsi="Aptos" w:eastAsia="等线"/>
        </w:rPr>
        <w:t>本项目的合格结论是：“工程已可离线复现，8个当前有效资料块能够被检索，过期C008被排除，冲突资料可并列；但字符n-gram TF-IDF在12个冻结问题中误答1个资料范围之外的问题，关键词基线则漏答1个同义改写。两者均为11/12，向量系统未通过未知问题拒答门。当前版本仅供课堂观察与人工核验证据候选，不自动对外回答，结论为</w:t>
      </w:r>
      <w:r>
        <w:rPr>
          <w:rFonts w:ascii="Consolas" w:hAnsi="Consolas" w:eastAsia="等线"/>
          <w:sz w:val="19"/>
        </w:rPr>
        <w:t>not_ready_for_use</w:t>
      </w:r>
      <w:r>
        <w:rPr>
          <w:rFonts w:ascii="Aptos" w:hAnsi="Aptos" w:eastAsia="等线"/>
        </w:rPr>
        <w:t>。”它展示证据和边界，而不是对模型能力的笼统评价。</w:t>
      </w:r>
    </w:p>
    <w:p>
      <w:r>
        <w:rPr>
          <w:rFonts w:ascii="Aptos" w:hAnsi="Aptos" w:eastAsia="等线"/>
        </w:rPr>
        <w:t>完整复现应从README开始，不依赖教师口头补步骤。另一组在Python 3.10—3.12环境中进入</w:t>
      </w:r>
      <w:r>
        <w:rPr>
          <w:rFonts w:ascii="Consolas" w:hAnsi="Consolas" w:eastAsia="等线"/>
          <w:sz w:val="19"/>
        </w:rPr>
        <w:t>resources/ch03/project/</w:t>
      </w:r>
      <w:r>
        <w:rPr>
          <w:rFonts w:ascii="Aptos" w:hAnsi="Aptos" w:eastAsia="等线"/>
        </w:rPr>
        <w:t>，直接执行</w:t>
      </w:r>
      <w:r>
        <w:rPr>
          <w:rFonts w:ascii="Consolas" w:hAnsi="Consolas" w:eastAsia="等线"/>
          <w:sz w:val="19"/>
        </w:rPr>
        <w:t>python acceptance.py</w:t>
      </w:r>
      <w:r>
        <w:rPr>
          <w:rFonts w:ascii="Aptos" w:hAnsi="Aptos" w:eastAsia="等线"/>
        </w:rPr>
        <w:t>，应看到两套逐题结果、文件与语法检查、Notebook隔离检查和14项单元测试。若环境、代码或数据变化导致结果不同，应保留新的输出并调查原因，不能手工把报告改回参考数字。</w:t>
      </w:r>
    </w:p>
    <w:p>
      <w:pPr>
        <w:pStyle w:val="Heading2"/>
      </w:pPr>
      <w:r>
        <w:rPr>
          <w:rFonts w:ascii="Aptos" w:hAnsi="Aptos" w:eastAsia="等线"/>
        </w:rPr>
        <w:t>本章小结</w:t>
      </w:r>
    </w:p>
    <w:p>
      <w:r>
        <w:rPr>
          <w:rFonts w:ascii="Aptos" w:hAnsi="Aptos" w:eastAsia="等线"/>
        </w:rPr>
        <w:t>本章完成了一个可运行、可失败、可复核的企业证据助手。项目从模拟资料治理开始，经字符n-gram、TF-IDF、余弦检索进入三种回答路由，再用引用集合和固定题集验收。关键词基线让学生能判断复杂方法是否真的改善工作；可替换回答适配器说明语言模型可以参与表达，但必须服从证据范围。真实的11/12对11/12结果表明，同义表达能力与陌生问题拒答之间存在权衡。一个完整AI项目不以“成功演示”结束，而以说明适用范围、失败类型、人的责任和下一轮实验结束。</w:t>
      </w:r>
    </w:p>
    <w:p>
      <w:pPr>
        <w:pStyle w:val="Heading2"/>
      </w:pPr>
      <w:r>
        <w:rPr>
          <w:rFonts w:ascii="Aptos" w:hAnsi="Aptos" w:eastAsia="等线"/>
        </w:rPr>
        <w:t>关键术语</w:t>
      </w:r>
    </w:p>
    <w:p>
      <w:pPr>
        <w:numPr>
          <w:ilvl w:val="0"/>
          <w:numId w:val="23"/>
        </w:numPr>
        <w:spacing w:after="80" w:line="290" w:lineRule="auto"/>
      </w:pPr>
      <w:r>
        <w:rPr>
          <w:rFonts w:ascii="Aptos" w:hAnsi="Aptos" w:eastAsia="等线"/>
          <w:b/>
        </w:rPr>
        <w:t>证据问题</w:t>
      </w:r>
      <w:r>
        <w:rPr>
          <w:rFonts w:ascii="Aptos" w:hAnsi="Aptos" w:eastAsia="等线"/>
        </w:rPr>
        <w:t>：为支持具体工作决定而需要从资料中核对的问题。</w:t>
      </w:r>
    </w:p>
    <w:p>
      <w:pPr>
        <w:numPr>
          <w:ilvl w:val="0"/>
          <w:numId w:val="23"/>
        </w:numPr>
        <w:spacing w:after="80" w:line="290" w:lineRule="auto"/>
      </w:pPr>
      <w:r>
        <w:rPr>
          <w:rFonts w:ascii="Aptos" w:hAnsi="Aptos" w:eastAsia="等线"/>
          <w:b/>
        </w:rPr>
        <w:t>文档切分</w:t>
      </w:r>
      <w:r>
        <w:rPr>
          <w:rFonts w:ascii="Aptos" w:hAnsi="Aptos" w:eastAsia="等线"/>
        </w:rPr>
        <w:t>：把资料分成带编号、可检索且可回查的文本单元。</w:t>
      </w:r>
    </w:p>
    <w:p>
      <w:pPr>
        <w:numPr>
          <w:ilvl w:val="0"/>
          <w:numId w:val="23"/>
        </w:numPr>
        <w:spacing w:after="80" w:line="290" w:lineRule="auto"/>
      </w:pPr>
      <w:r>
        <w:rPr>
          <w:rFonts w:ascii="Aptos" w:hAnsi="Aptos" w:eastAsia="等线"/>
          <w:b/>
        </w:rPr>
        <w:t>字符n-gram</w:t>
      </w:r>
      <w:r>
        <w:rPr>
          <w:rFonts w:ascii="Aptos" w:hAnsi="Aptos" w:eastAsia="等线"/>
        </w:rPr>
        <w:t>：从连续文本中提取固定长度字符片段；本项目使用连续的两个字和三个字。</w:t>
      </w:r>
    </w:p>
    <w:p>
      <w:pPr>
        <w:numPr>
          <w:ilvl w:val="0"/>
          <w:numId w:val="23"/>
        </w:numPr>
        <w:spacing w:after="80" w:line="290" w:lineRule="auto"/>
      </w:pPr>
      <w:r>
        <w:rPr>
          <w:rFonts w:ascii="Aptos" w:hAnsi="Aptos" w:eastAsia="等线"/>
          <w:b/>
        </w:rPr>
        <w:t>TF-IDF向量</w:t>
      </w:r>
      <w:r>
        <w:rPr>
          <w:rFonts w:ascii="Aptos" w:hAnsi="Aptos" w:eastAsia="等线"/>
        </w:rPr>
        <w:t>：用片段在本段中的频率和在资料库中的稀有程度表示文本的稀疏数值向量。</w:t>
      </w:r>
    </w:p>
    <w:p>
      <w:pPr>
        <w:numPr>
          <w:ilvl w:val="0"/>
          <w:numId w:val="23"/>
        </w:numPr>
        <w:spacing w:after="80" w:line="290" w:lineRule="auto"/>
      </w:pPr>
      <w:r>
        <w:rPr>
          <w:rFonts w:ascii="Aptos" w:hAnsi="Aptos" w:eastAsia="等线"/>
          <w:b/>
        </w:rPr>
        <w:t>语义检索</w:t>
      </w:r>
      <w:r>
        <w:rPr>
          <w:rFonts w:ascii="Aptos" w:hAnsi="Aptos" w:eastAsia="等线"/>
        </w:rPr>
        <w:t>：通常用训练好的文本嵌入模型把问题与资料映射为稠密向量，再按向量距离寻找含义相关候选；本章当前字符TF-IDF不是语义理解，只把这种方法作为可替换扩展。</w:t>
      </w:r>
    </w:p>
    <w:p>
      <w:pPr>
        <w:numPr>
          <w:ilvl w:val="0"/>
          <w:numId w:val="23"/>
        </w:numPr>
        <w:spacing w:after="80" w:line="290" w:lineRule="auto"/>
      </w:pPr>
      <w:r>
        <w:rPr>
          <w:rFonts w:ascii="Aptos" w:hAnsi="Aptos" w:eastAsia="等线"/>
          <w:b/>
        </w:rPr>
        <w:t>余弦相似度</w:t>
      </w:r>
      <w:r>
        <w:rPr>
          <w:rFonts w:ascii="Aptos" w:hAnsi="Aptos" w:eastAsia="等线"/>
        </w:rPr>
        <w:t>：比较两个归一化向量方向接近程度的数值，不等于事实正确概率。</w:t>
      </w:r>
    </w:p>
    <w:p>
      <w:pPr>
        <w:numPr>
          <w:ilvl w:val="0"/>
          <w:numId w:val="23"/>
        </w:numPr>
        <w:spacing w:after="80" w:line="290" w:lineRule="auto"/>
      </w:pPr>
      <w:r>
        <w:rPr>
          <w:rFonts w:ascii="Aptos" w:hAnsi="Aptos" w:eastAsia="等线"/>
          <w:b/>
        </w:rPr>
        <w:t>关键词基线</w:t>
      </w:r>
      <w:r>
        <w:rPr>
          <w:rFonts w:ascii="Aptos" w:hAnsi="Aptos" w:eastAsia="等线"/>
        </w:rPr>
        <w:t>：按明确词语匹配资料的简单检索方法。</w:t>
      </w:r>
    </w:p>
    <w:p>
      <w:pPr>
        <w:numPr>
          <w:ilvl w:val="0"/>
          <w:numId w:val="23"/>
        </w:numPr>
        <w:spacing w:after="80" w:line="290" w:lineRule="auto"/>
      </w:pPr>
      <w:r>
        <w:rPr>
          <w:rFonts w:ascii="Aptos" w:hAnsi="Aptos" w:eastAsia="等线"/>
          <w:b/>
        </w:rPr>
        <w:t>检索增强生成</w:t>
      </w:r>
      <w:r>
        <w:rPr>
          <w:rFonts w:ascii="Aptos" w:hAnsi="Aptos" w:eastAsia="等线"/>
        </w:rPr>
        <w:t>：先检索候选依据，再用这些依据约束生成的工作模式。</w:t>
      </w:r>
    </w:p>
    <w:p>
      <w:pPr>
        <w:numPr>
          <w:ilvl w:val="0"/>
          <w:numId w:val="23"/>
        </w:numPr>
        <w:spacing w:after="80" w:line="290" w:lineRule="auto"/>
      </w:pPr>
      <w:r>
        <w:rPr>
          <w:rFonts w:ascii="Aptos" w:hAnsi="Aptos" w:eastAsia="等线"/>
          <w:b/>
        </w:rPr>
        <w:t>引用回查</w:t>
      </w:r>
      <w:r>
        <w:rPr>
          <w:rFonts w:ascii="Aptos" w:hAnsi="Aptos" w:eastAsia="等线"/>
        </w:rPr>
        <w:t>：从简报中的来源编号返回原段落，检查其存在、适用和支持关系。</w:t>
      </w:r>
    </w:p>
    <w:p>
      <w:pPr>
        <w:numPr>
          <w:ilvl w:val="0"/>
          <w:numId w:val="23"/>
        </w:numPr>
        <w:spacing w:after="80" w:line="290" w:lineRule="auto"/>
      </w:pPr>
      <w:r>
        <w:rPr>
          <w:rFonts w:ascii="Aptos" w:hAnsi="Aptos" w:eastAsia="等线"/>
          <w:b/>
        </w:rPr>
        <w:t>无命中</w:t>
      </w:r>
      <w:r>
        <w:rPr>
          <w:rFonts w:ascii="Aptos" w:hAnsi="Aptos" w:eastAsia="等线"/>
        </w:rPr>
        <w:t>：现有资料中没有找到足以支持问题的候选证据。</w:t>
      </w:r>
    </w:p>
    <w:p>
      <w:pPr>
        <w:numPr>
          <w:ilvl w:val="0"/>
          <w:numId w:val="23"/>
        </w:numPr>
        <w:spacing w:after="80" w:line="290" w:lineRule="auto"/>
      </w:pPr>
      <w:r>
        <w:rPr>
          <w:rFonts w:ascii="Aptos" w:hAnsi="Aptos" w:eastAsia="等线"/>
          <w:b/>
        </w:rPr>
        <w:t>证据冲突</w:t>
      </w:r>
      <w:r>
        <w:rPr>
          <w:rFonts w:ascii="Aptos" w:hAnsi="Aptos" w:eastAsia="等线"/>
        </w:rPr>
        <w:t>：不同有效来源对同一问题给出不一致信息，需要显式呈现和处理。</w:t>
      </w:r>
    </w:p>
    <w:p>
      <w:pPr>
        <w:numPr>
          <w:ilvl w:val="0"/>
          <w:numId w:val="23"/>
        </w:numPr>
        <w:spacing w:after="80" w:line="290" w:lineRule="auto"/>
      </w:pPr>
      <w:r>
        <w:rPr>
          <w:rFonts w:ascii="Aptos" w:hAnsi="Aptos" w:eastAsia="等线"/>
          <w:b/>
        </w:rPr>
        <w:t>适用范围</w:t>
      </w:r>
      <w:r>
        <w:rPr>
          <w:rFonts w:ascii="Aptos" w:hAnsi="Aptos" w:eastAsia="等线"/>
        </w:rPr>
        <w:t>：资料、模型或结论被验证可使用的对象、时间和条件。</w:t>
      </w:r>
    </w:p>
    <w:p>
      <w:pPr>
        <w:pStyle w:val="Heading2"/>
      </w:pPr>
      <w:r>
        <w:rPr>
          <w:rFonts w:ascii="Aptos" w:hAnsi="Aptos" w:eastAsia="等线"/>
        </w:rPr>
        <w:t>目标测试</w:t>
      </w:r>
    </w:p>
    <w:p>
      <w:pPr>
        <w:numPr>
          <w:ilvl w:val="0"/>
          <w:numId w:val="24"/>
        </w:numPr>
        <w:spacing w:after="80" w:line="290" w:lineRule="auto"/>
      </w:pPr>
      <w:r>
        <w:rPr>
          <w:rFonts w:ascii="Aptos" w:hAnsi="Aptos" w:eastAsia="等线"/>
        </w:rPr>
        <w:t>字符TF-IDF检索返回最高余弦相似度段落，能够直接说明什么？</w:t>
      </w:r>
    </w:p>
    <w:p>
      <w:r>
        <w:rPr>
          <w:rFonts w:ascii="Aptos" w:hAnsi="Aptos" w:eastAsia="等线"/>
        </w:rPr>
        <w:t>A. 段落一定真实　B. 段落在该表示下与问题较接近　C. 答案已获批准　D. 资料一定最新</w:t>
      </w:r>
    </w:p>
    <w:p>
      <w:pPr>
        <w:numPr>
          <w:ilvl w:val="0"/>
          <w:numId w:val="24"/>
        </w:numPr>
        <w:spacing w:after="80" w:line="290" w:lineRule="auto"/>
      </w:pPr>
      <w:r>
        <w:rPr>
          <w:rFonts w:ascii="Aptos" w:hAnsi="Aptos" w:eastAsia="等线"/>
        </w:rPr>
        <w:t>下列哪项最适合交给普通程序而不是语言模型？</w:t>
      </w:r>
    </w:p>
    <w:p>
      <w:r>
        <w:rPr>
          <w:rFonts w:ascii="Aptos" w:hAnsi="Aptos" w:eastAsia="等线"/>
        </w:rPr>
        <w:t>A. 组织简报语言　B. 找同义表达　C. 检查引用编号是否属于命中集合　D. 概括段落</w:t>
      </w:r>
    </w:p>
    <w:p>
      <w:pPr>
        <w:numPr>
          <w:ilvl w:val="0"/>
          <w:numId w:val="24"/>
        </w:numPr>
        <w:spacing w:after="80" w:line="290" w:lineRule="auto"/>
      </w:pPr>
      <w:r>
        <w:rPr>
          <w:rFonts w:ascii="Aptos" w:hAnsi="Aptos" w:eastAsia="等线"/>
        </w:rPr>
        <w:t>资料没有回答某问题时，系统最合适的行为是什么？</w:t>
      </w:r>
    </w:p>
    <w:p>
      <w:r>
        <w:rPr>
          <w:rFonts w:ascii="Aptos" w:hAnsi="Aptos" w:eastAsia="等线"/>
        </w:rPr>
        <w:t>A. 使用模型常识补全　B. 选择相似度最高段落强行回答　C. 明确无依据并转待确认　D. 删除问题</w:t>
      </w:r>
    </w:p>
    <w:p>
      <w:pPr>
        <w:numPr>
          <w:ilvl w:val="0"/>
          <w:numId w:val="24"/>
        </w:numPr>
        <w:spacing w:after="80" w:line="290" w:lineRule="auto"/>
      </w:pPr>
      <w:r>
        <w:rPr>
          <w:rFonts w:ascii="Aptos" w:hAnsi="Aptos" w:eastAsia="等线"/>
        </w:rPr>
        <w:t>为什么要保留关键词检索基线？</w:t>
      </w:r>
    </w:p>
    <w:p>
      <w:r>
        <w:rPr>
          <w:rFonts w:ascii="Aptos" w:hAnsi="Aptos" w:eastAsia="等线"/>
        </w:rPr>
        <w:t>A. 它总比TF-IDF检索好　B. 可比较新方法是否改善命中，并处理型号等精确词　C. 它能判断专业责任　D. 它无需资料</w:t>
      </w:r>
    </w:p>
    <w:p>
      <w:pPr>
        <w:numPr>
          <w:ilvl w:val="0"/>
          <w:numId w:val="24"/>
        </w:numPr>
        <w:spacing w:after="80" w:line="290" w:lineRule="auto"/>
      </w:pPr>
      <w:r>
        <w:rPr>
          <w:rFonts w:ascii="Aptos" w:hAnsi="Aptos" w:eastAsia="等线"/>
        </w:rPr>
        <w:t>判断并改错：“引用编号合法，就证明引用段落一定支持对应结论。”</w:t>
      </w:r>
    </w:p>
    <w:p>
      <w:pPr>
        <w:numPr>
          <w:ilvl w:val="0"/>
          <w:numId w:val="24"/>
        </w:numPr>
        <w:spacing w:after="80" w:line="290" w:lineRule="auto"/>
      </w:pPr>
      <w:r>
        <w:rPr>
          <w:rFonts w:ascii="Aptos" w:hAnsi="Aptos" w:eastAsia="等线"/>
        </w:rPr>
        <w:t>判断并改错：“把更多资料全部放入检索库，一定会提高回答可靠性。”</w:t>
      </w:r>
    </w:p>
    <w:p>
      <w:pPr>
        <w:numPr>
          <w:ilvl w:val="0"/>
          <w:numId w:val="24"/>
        </w:numPr>
        <w:spacing w:after="80" w:line="290" w:lineRule="auto"/>
      </w:pPr>
      <w:r>
        <w:rPr>
          <w:rFonts w:ascii="Aptos" w:hAnsi="Aptos" w:eastAsia="等线"/>
        </w:rPr>
        <w:t>把“这台设备坏了怎么办”拆成一个事实问题、一个规则问题和一个专业判断问题。</w:t>
      </w:r>
    </w:p>
    <w:p>
      <w:pPr>
        <w:numPr>
          <w:ilvl w:val="0"/>
          <w:numId w:val="24"/>
        </w:numPr>
        <w:spacing w:after="80" w:line="290" w:lineRule="auto"/>
      </w:pPr>
      <w:r>
        <w:rPr>
          <w:rFonts w:ascii="Aptos" w:hAnsi="Aptos" w:eastAsia="等线"/>
        </w:rPr>
        <w:t>设计一个资料冲突测试，写出输入材料、问题和期望输出行为。</w:t>
      </w:r>
    </w:p>
    <w:p>
      <w:pPr>
        <w:numPr>
          <w:ilvl w:val="0"/>
          <w:numId w:val="24"/>
        </w:numPr>
        <w:spacing w:after="80" w:line="290" w:lineRule="auto"/>
      </w:pPr>
      <w:r>
        <w:rPr>
          <w:rFonts w:ascii="Aptos" w:hAnsi="Aptos" w:eastAsia="等线"/>
        </w:rPr>
        <w:t>说明怎样用</w:t>
      </w:r>
      <w:r>
        <w:rPr>
          <w:rFonts w:ascii="Consolas" w:hAnsi="Consolas" w:eastAsia="等线"/>
          <w:sz w:val="19"/>
        </w:rPr>
        <w:t>data/calibration_qa.json</w:t>
      </w:r>
      <w:r>
        <w:rPr>
          <w:rFonts w:ascii="Aptos" w:hAnsi="Aptos" w:eastAsia="等线"/>
        </w:rPr>
        <w:t>研究把</w:t>
      </w:r>
      <w:r>
        <w:rPr>
          <w:rFonts w:ascii="Consolas" w:hAnsi="Consolas" w:eastAsia="等线"/>
          <w:sz w:val="19"/>
        </w:rPr>
        <w:t>top_k</w:t>
      </w:r>
      <w:r>
        <w:rPr>
          <w:rFonts w:ascii="Aptos" w:hAnsi="Aptos" w:eastAsia="等线"/>
        </w:rPr>
        <w:t>从3改为2，同时保持12条冻结题集不参与选参。应记录哪些指标？</w:t>
      </w:r>
    </w:p>
    <w:p>
      <w:pPr>
        <w:numPr>
          <w:ilvl w:val="0"/>
          <w:numId w:val="24"/>
        </w:numPr>
        <w:spacing w:after="80" w:line="290" w:lineRule="auto"/>
      </w:pPr>
      <w:r>
        <w:rPr>
          <w:rFonts w:ascii="Aptos" w:hAnsi="Aptos" w:eastAsia="等线"/>
        </w:rPr>
        <w:t>本项目两个系统都在12条冻结问答中通过11条：向量系统误答一个未知问题，关键词系统漏答一个同义改写。请比较错误代价，作出验收结论，并列出下一轮最小实验和责任人。</w:t>
      </w:r>
    </w:p>
    <w:p>
      <w:pPr>
        <w:pStyle w:val="Heading1"/>
        <w:pageBreakBefore/>
        <w:spacing w:before="1440" w:after="480"/>
        <w:jc w:val="center"/>
      </w:pPr>
      <w:r>
        <w:rPr>
          <w:rFonts w:ascii="Aptos" w:hAnsi="Aptos" w:eastAsia="等线"/>
          <w:b/>
          <w:color w:val="1F4D78"/>
          <w:sz w:val="38"/>
        </w:rPr>
        <w:t>第二篇　把专业方案做出来——生成、预测与优化</w:t>
      </w:r>
    </w:p>
    <w:p>
      <w:pPr>
        <w:pStyle w:val="Heading1"/>
        <w:pageBreakBefore/>
      </w:pPr>
      <w:r>
        <w:rPr>
          <w:rFonts w:ascii="Aptos" w:hAnsi="Aptos" w:eastAsia="等线"/>
        </w:rPr>
        <w:t>第4章　把生成候选做成可审校的节能提示卡</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工作阶段：</w:t>
            </w:r>
            <w:r>
              <w:rPr>
                <w:rFonts w:ascii="Aptos" w:hAnsi="Aptos" w:eastAsia="等线"/>
              </w:rPr>
              <w:t xml:space="preserve"> 形成方案。</w:t>
            </w:r>
          </w:p>
          <w:p>
            <w:pPr>
              <w:keepNext w:val="0"/>
              <w:spacing w:after="80" w:line="288" w:lineRule="auto"/>
            </w:pPr>
            <w:r>
              <w:rPr>
                <w:rFonts w:ascii="Aptos" w:hAnsi="Aptos" w:eastAsia="等线"/>
                <w:b/>
              </w:rPr>
              <w:t>公共核心项目：</w:t>
            </w:r>
            <w:r>
              <w:rPr>
                <w:rFonts w:ascii="Aptos" w:hAnsi="Aptos" w:eastAsia="等线"/>
              </w:rPr>
              <w:t xml:space="preserve"> 完成“门店节能提示卡生成与审校器”，制作面向闭店交接员工的10秒静态SVG提示卡，使目标员工至少说出三项行动中的两项，并把生成候选变成有事实依据、规格记录、用户证据和发布结论的交付包。</w:t>
            </w:r>
          </w:p>
          <w:p>
            <w:pPr>
              <w:keepNext w:val="0"/>
              <w:spacing w:after="80" w:line="288" w:lineRule="auto"/>
            </w:pPr>
            <w:r>
              <w:rPr>
                <w:rFonts w:ascii="Aptos" w:hAnsi="Aptos" w:eastAsia="等线"/>
                <w:b/>
              </w:rPr>
              <w:t>核心技术：</w:t>
            </w:r>
            <w:r>
              <w:rPr>
                <w:rFonts w:ascii="Aptos" w:hAnsi="Aptos" w:eastAsia="等线"/>
              </w:rPr>
              <w:t xml:space="preserve"> 生成模型适配器、离线候选回放、事实约束、候选比较、SVG确定性排版、规格校验、用户测试和权利审查。</w:t>
            </w:r>
          </w:p>
          <w:p>
            <w:pPr>
              <w:keepNext w:val="0"/>
              <w:spacing w:after="80" w:line="288" w:lineRule="auto"/>
            </w:pPr>
            <w:r>
              <w:rPr>
                <w:rFonts w:ascii="Aptos" w:hAnsi="Aptos" w:eastAsia="等线"/>
                <w:b/>
              </w:rPr>
              <w:t>输入输出链：</w:t>
            </w:r>
            <w:r>
              <w:rPr>
                <w:rFonts w:ascii="Aptos" w:hAnsi="Aptos" w:eastAsia="等线"/>
              </w:rPr>
              <w:t xml:space="preserve"> 创意简报与事实清单 → 与平台无关的提示包 → 生成候选或离线回放 → 事实/规格/权利预检 → SVG预览 → 用户测试与人工审批 → 发布或阻断记录。</w:t>
            </w:r>
          </w:p>
          <w:p>
            <w:pPr>
              <w:keepNext w:val="0"/>
              <w:spacing w:after="80" w:line="288" w:lineRule="auto"/>
            </w:pPr>
            <w:r>
              <w:rPr>
                <w:rFonts w:ascii="Aptos" w:hAnsi="Aptos" w:eastAsia="等线"/>
                <w:b/>
              </w:rPr>
              <w:t>应用中的AI：</w:t>
            </w:r>
            <w:r>
              <w:rPr>
                <w:rFonts w:ascii="Aptos" w:hAnsi="Aptos" w:eastAsia="等线"/>
              </w:rPr>
              <w:t xml:space="preserve"> 可替换的语言或多模态生成模型只负责提出候选；参考工程用明确标记的离线回放复现后续审校链。</w:t>
            </w:r>
          </w:p>
          <w:p>
            <w:pPr>
              <w:keepNext w:val="0"/>
              <w:spacing w:after="80" w:line="288" w:lineRule="auto"/>
            </w:pPr>
            <w:r>
              <w:rPr>
                <w:rFonts w:ascii="Aptos" w:hAnsi="Aptos" w:eastAsia="等线"/>
                <w:b/>
              </w:rPr>
              <w:t>协助开发的AI：</w:t>
            </w:r>
            <w:r>
              <w:rPr>
                <w:rFonts w:ascii="Aptos" w:hAnsi="Aptos" w:eastAsia="等线"/>
              </w:rPr>
              <w:t xml:space="preserve"> 帮助检查简报、解释审计错误、生成限定补丁和补充测试的项目型AI助手。</w:t>
            </w:r>
          </w:p>
          <w:p>
            <w:pPr>
              <w:keepNext w:val="0"/>
              <w:spacing w:after="80" w:line="288" w:lineRule="auto"/>
            </w:pPr>
            <w:r>
              <w:rPr>
                <w:rFonts w:ascii="Aptos" w:hAnsi="Aptos" w:eastAsia="等线"/>
                <w:b/>
              </w:rPr>
              <w:t>人的责任：</w:t>
            </w:r>
            <w:r>
              <w:rPr>
                <w:rFonts w:ascii="Aptos" w:hAnsi="Aptos" w:eastAsia="等线"/>
              </w:rPr>
              <w:t xml:space="preserve"> 确认传播目标和事实，作出创意取舍，核验授权与规格，对最终发布负责。</w:t>
            </w:r>
          </w:p>
          <w:p>
            <w:pPr>
              <w:keepNext w:val="0"/>
              <w:spacing w:after="80" w:line="288" w:lineRule="auto"/>
            </w:pPr>
            <w:r>
              <w:rPr>
                <w:rFonts w:ascii="Aptos" w:hAnsi="Aptos" w:eastAsia="等线"/>
                <w:b/>
              </w:rPr>
              <w:t>主要交付物：</w:t>
            </w:r>
            <w:r>
              <w:rPr>
                <w:rFonts w:ascii="Aptos" w:hAnsi="Aptos" w:eastAsia="等线"/>
              </w:rPr>
              <w:t xml:space="preserve"> 任务合同、创意简报、事实清单、提示包、候选JSON与SVG、审计报告、用户测试表、人工审查表和发布决定。</w:t>
            </w:r>
          </w:p>
          <w:p>
            <w:pPr>
              <w:keepNext w:val="0"/>
              <w:spacing w:after="80" w:line="288" w:lineRule="auto"/>
            </w:pPr>
            <w:r>
              <w:rPr>
                <w:rFonts w:ascii="Aptos" w:hAnsi="Aptos" w:eastAsia="等线"/>
                <w:b/>
              </w:rPr>
              <w:t>明确边界：</w:t>
            </w:r>
            <w:r>
              <w:rPr>
                <w:rFonts w:ascii="Aptos" w:hAnsi="Aptos" w:eastAsia="等线"/>
              </w:rPr>
              <w:t xml:space="preserve"> 不生成虚构节能数据，不冒用人物和品牌，不把模型输出当作已授权素材；正式发布前必须人工审核。</w:t>
            </w:r>
          </w:p>
          <w:p>
            <w:pPr>
              <w:keepNext w:val="0"/>
              <w:spacing w:after="0" w:line="288" w:lineRule="auto"/>
            </w:pPr>
            <w:r>
              <w:rPr>
                <w:rFonts w:ascii="Aptos" w:hAnsi="Aptos" w:eastAsia="等线"/>
                <w:b/>
              </w:rPr>
              <w:t>跨章关系：</w:t>
            </w:r>
            <w:r>
              <w:rPr>
                <w:rFonts w:ascii="Aptos" w:hAnsi="Aptos" w:eastAsia="等线"/>
              </w:rPr>
              <w:t xml:space="preserve"> 使用第1章任务合同、第2章授权素材和第3章事实依据；第10—12章将把作品生产、审核和发布接入受控工作流。</w:t>
            </w:r>
          </w:p>
        </w:tc>
      </w:tr>
    </w:tbl>
    <w:p>
      <w:pPr>
        <w:spacing w:after="0"/>
      </w:pPr>
    </w:p>
    <w:p>
      <w:pPr>
        <w:pStyle w:val="Heading2"/>
      </w:pPr>
      <w:r>
        <w:rPr>
          <w:rFonts w:ascii="Aptos" w:hAnsi="Aptos" w:eastAsia="等线"/>
        </w:rPr>
        <w:t>学习目标</w:t>
      </w:r>
    </w:p>
    <w:p>
      <w:r>
        <w:rPr>
          <w:rFonts w:ascii="Aptos" w:hAnsi="Aptos" w:eastAsia="等线"/>
        </w:rPr>
        <w:t>完成本章学习后，你将能够：</w:t>
      </w:r>
    </w:p>
    <w:p>
      <w:pPr>
        <w:numPr>
          <w:ilvl w:val="0"/>
          <w:numId w:val="25"/>
        </w:numPr>
        <w:spacing w:after="80" w:line="290" w:lineRule="auto"/>
      </w:pPr>
      <w:r>
        <w:rPr>
          <w:rFonts w:ascii="Aptos" w:hAnsi="Aptos" w:eastAsia="等线"/>
        </w:rPr>
        <w:t>将目标、受众、事实、规范和交付规格写成可执行的创意简报；</w:t>
      </w:r>
    </w:p>
    <w:p>
      <w:pPr>
        <w:numPr>
          <w:ilvl w:val="0"/>
          <w:numId w:val="25"/>
        </w:numPr>
        <w:spacing w:after="80" w:line="290" w:lineRule="auto"/>
      </w:pPr>
      <w:r>
        <w:rPr>
          <w:rFonts w:ascii="Aptos" w:hAnsi="Aptos" w:eastAsia="等线"/>
        </w:rPr>
        <w:t>组织语言与图像模型生成可追踪、可比较的候选方案；</w:t>
      </w:r>
    </w:p>
    <w:p>
      <w:pPr>
        <w:numPr>
          <w:ilvl w:val="0"/>
          <w:numId w:val="25"/>
        </w:numPr>
        <w:spacing w:after="80" w:line="290" w:lineRule="auto"/>
      </w:pPr>
      <w:r>
        <w:rPr>
          <w:rFonts w:ascii="Aptos" w:hAnsi="Aptos" w:eastAsia="等线"/>
        </w:rPr>
        <w:t>使用量规选择候选，并通过限定修改保持事实和风格一致；</w:t>
      </w:r>
    </w:p>
    <w:p>
      <w:pPr>
        <w:numPr>
          <w:ilvl w:val="0"/>
          <w:numId w:val="25"/>
        </w:numPr>
        <w:spacing w:after="80" w:line="290" w:lineRule="auto"/>
      </w:pPr>
      <w:r>
        <w:rPr>
          <w:rFonts w:ascii="Aptos" w:hAnsi="Aptos" w:eastAsia="等线"/>
        </w:rPr>
        <w:t>运行完整交付校验程序，检查SVG尺寸、安全区、事实文字、来源记录和用户测试字段；</w:t>
      </w:r>
    </w:p>
    <w:p>
      <w:pPr>
        <w:numPr>
          <w:ilvl w:val="0"/>
          <w:numId w:val="25"/>
        </w:numPr>
        <w:spacing w:after="80" w:line="290" w:lineRule="auto"/>
      </w:pPr>
      <w:r>
        <w:rPr>
          <w:rFonts w:ascii="Aptos" w:hAnsi="Aptos" w:eastAsia="等线"/>
        </w:rPr>
        <w:t>区分离线回放、真实模型输出和人工模板，不伪造生成来源与用户证据；</w:t>
      </w:r>
    </w:p>
    <w:p>
      <w:pPr>
        <w:numPr>
          <w:ilvl w:val="0"/>
          <w:numId w:val="25"/>
        </w:numPr>
        <w:spacing w:after="80" w:line="290" w:lineRule="auto"/>
      </w:pPr>
      <w:r>
        <w:rPr>
          <w:rFonts w:ascii="Aptos" w:hAnsi="Aptos" w:eastAsia="等线"/>
        </w:rPr>
        <w:t>结合用户测试、专业评审和权利检查作出发布、限用或退回决定。</w:t>
      </w:r>
    </w:p>
    <w:p>
      <w:pPr>
        <w:pStyle w:val="Heading2"/>
      </w:pPr>
      <w:r>
        <w:rPr>
          <w:rFonts w:ascii="Aptos" w:hAnsi="Aptos" w:eastAsia="等线"/>
        </w:rPr>
        <w:t>项目导入</w:t>
      </w:r>
    </w:p>
    <w:p>
      <w:r>
        <w:rPr>
          <w:rFonts w:ascii="Aptos" w:hAnsi="Aptos" w:eastAsia="等线"/>
        </w:rPr>
        <w:t>生成模型可以迅速产生文案、图像、声音和分镜，但专业传播的难点不是“得到一张图”，而是作品是否解决了明确问题，事实是否准确，不同媒介是否一致，文件是否符合交付规格，素材是否有权使用。一个吸引人的画面如果虚构了数据、把节能倡议写成强制规定，或无法用于指定版面，就不是合格成果。</w:t>
      </w:r>
    </w:p>
    <w:p>
      <w:r>
        <w:rPr>
          <w:rFonts w:ascii="Aptos" w:hAnsi="Aptos" w:eastAsia="等线"/>
        </w:rPr>
        <w:t>本章完成一个具体产品：门店节能提示卡生成与审校器。目标受众是负责闭店交接的门店员工，作品是一张1080×1440像素静态SVG提示卡，必须准确呈现“关闭非必要照明、关闭非营业所需的空调和风扇、确认业务设备按规程正常关机”三项教学模拟事实；未参与制作的目标员工观察10秒后，应至少说出三项行动中的两项。生成模型只提出文案和视觉方向，普通程序完成可控中文排版和确定性检查。</w:t>
      </w:r>
    </w:p>
    <w:p>
      <w:r>
        <w:rPr>
          <w:rFonts w:ascii="Aptos" w:hAnsi="Aptos" w:eastAsia="等线"/>
        </w:rPr>
        <w:t>核心工程不要求云端账号。</w:t>
      </w:r>
      <w:r>
        <w:rPr>
          <w:rFonts w:ascii="Consolas" w:hAnsi="Consolas" w:eastAsia="等线"/>
          <w:sz w:val="19"/>
        </w:rPr>
        <w:t>generator_adapter.py</w:t>
      </w:r>
      <w:r>
        <w:rPr>
          <w:rFonts w:ascii="Aptos" w:hAnsi="Aptos" w:eastAsia="等线"/>
        </w:rPr>
        <w:t>定义统一候选接口；课堂默认读取明确写有</w:t>
      </w:r>
      <w:r>
        <w:rPr>
          <w:rFonts w:ascii="Consolas" w:hAnsi="Consolas" w:eastAsia="等线"/>
          <w:sz w:val="19"/>
        </w:rPr>
        <w:t>is_model_output=false</w:t>
      </w:r>
      <w:r>
        <w:rPr>
          <w:rFonts w:ascii="Aptos" w:hAnsi="Aptos" w:eastAsia="等线"/>
        </w:rPr>
        <w:t>的教师离线回放。学生也可把提示包复制到获准的本地或云端模型，再用</w:t>
      </w:r>
      <w:r>
        <w:rPr>
          <w:rFonts w:ascii="Consolas" w:hAnsi="Consolas" w:eastAsia="等线"/>
          <w:sz w:val="19"/>
        </w:rPr>
        <w:t>import_candidates.py</w:t>
      </w:r>
      <w:r>
        <w:rPr>
          <w:rFonts w:ascii="Aptos" w:hAnsi="Aptos" w:eastAsia="等线"/>
        </w:rPr>
        <w:t>导入；</w:t>
      </w:r>
      <w:r>
        <w:rPr>
          <w:rFonts w:ascii="Consolas" w:hAnsi="Consolas" w:eastAsia="等线"/>
          <w:sz w:val="19"/>
        </w:rPr>
        <w:t>is_model_output</w:t>
      </w:r>
      <w:r>
        <w:rPr>
          <w:rFonts w:ascii="Aptos" w:hAnsi="Aptos" w:eastAsia="等线"/>
        </w:rPr>
        <w:t>必须是布尔值，来源是否已经由导入者核实另写在</w:t>
      </w:r>
      <w:r>
        <w:rPr>
          <w:rFonts w:ascii="Consolas" w:hAnsi="Consolas" w:eastAsia="等线"/>
          <w:sz w:val="19"/>
        </w:rPr>
        <w:t>verification_status</w:t>
      </w:r>
      <w:r>
        <w:rPr>
          <w:rFonts w:ascii="Aptos" w:hAnsi="Aptos" w:eastAsia="等线"/>
        </w:rPr>
        <w:t>。完整工作流可接收候选包路径和所选候选编号；省略参数时仍回放教师候选并选择G01。离线回放只证明审校链能运行，不能证明任何模型的当前能力。</w:t>
      </w:r>
    </w:p>
    <w:p>
      <w:pPr>
        <w:pStyle w:val="Heading2"/>
      </w:pPr>
      <w:r>
        <w:rPr>
          <w:rFonts w:ascii="Aptos" w:hAnsi="Aptos" w:eastAsia="等线"/>
        </w:rPr>
        <w:t>本章成果</w:t>
      </w:r>
    </w:p>
    <w:p>
      <w:pPr>
        <w:numPr>
          <w:ilvl w:val="0"/>
          <w:numId w:val="26"/>
        </w:numPr>
        <w:spacing w:after="80" w:line="290" w:lineRule="auto"/>
      </w:pPr>
      <w:r>
        <w:rPr>
          <w:rFonts w:ascii="Consolas" w:hAnsi="Consolas" w:eastAsia="等线"/>
          <w:sz w:val="19"/>
        </w:rPr>
        <w:t>data/brief.json</w:t>
      </w:r>
      <w:r>
        <w:rPr>
          <w:rFonts w:ascii="Aptos" w:hAnsi="Aptos" w:eastAsia="等线"/>
        </w:rPr>
        <w:t>与</w:t>
      </w:r>
      <w:r>
        <w:rPr>
          <w:rFonts w:ascii="Consolas" w:hAnsi="Consolas" w:eastAsia="等线"/>
          <w:sz w:val="19"/>
        </w:rPr>
        <w:t>data/facts.json</w:t>
      </w:r>
      <w:r>
        <w:rPr>
          <w:rFonts w:ascii="Aptos" w:hAnsi="Aptos" w:eastAsia="等线"/>
        </w:rPr>
        <w:t>：创意简报和可引用事实；</w:t>
      </w:r>
    </w:p>
    <w:p>
      <w:pPr>
        <w:numPr>
          <w:ilvl w:val="0"/>
          <w:numId w:val="26"/>
        </w:numPr>
        <w:spacing w:after="80" w:line="290" w:lineRule="auto"/>
      </w:pPr>
      <w:r>
        <w:rPr>
          <w:rFonts w:ascii="Consolas" w:hAnsi="Consolas" w:eastAsia="等线"/>
          <w:sz w:val="19"/>
        </w:rPr>
        <w:t>generator_adapter.py</w:t>
      </w:r>
      <w:r>
        <w:rPr>
          <w:rFonts w:ascii="Aptos" w:hAnsi="Aptos" w:eastAsia="等线"/>
        </w:rPr>
        <w:t>与</w:t>
      </w:r>
      <w:r>
        <w:rPr>
          <w:rFonts w:ascii="Consolas" w:hAnsi="Consolas" w:eastAsia="等线"/>
          <w:sz w:val="19"/>
        </w:rPr>
        <w:t>import_candidates.py</w:t>
      </w:r>
      <w:r>
        <w:rPr>
          <w:rFonts w:ascii="Aptos" w:hAnsi="Aptos" w:eastAsia="等线"/>
        </w:rPr>
        <w:t>：离线回放、可替换调用和人工复制粘贴入口；</w:t>
      </w:r>
    </w:p>
    <w:p>
      <w:pPr>
        <w:numPr>
          <w:ilvl w:val="0"/>
          <w:numId w:val="26"/>
        </w:numPr>
        <w:spacing w:after="80" w:line="290" w:lineRule="auto"/>
      </w:pPr>
      <w:r>
        <w:rPr>
          <w:rFonts w:ascii="Consolas" w:hAnsi="Consolas" w:eastAsia="等线"/>
          <w:sz w:val="19"/>
        </w:rPr>
        <w:t>workflow.py</w:t>
      </w:r>
      <w:r>
        <w:rPr>
          <w:rFonts w:ascii="Aptos" w:hAnsi="Aptos" w:eastAsia="等线"/>
        </w:rPr>
        <w:t>：候选审计、SVG渲染、用户测试统计和发布门；</w:t>
      </w:r>
    </w:p>
    <w:p>
      <w:pPr>
        <w:numPr>
          <w:ilvl w:val="0"/>
          <w:numId w:val="26"/>
        </w:numPr>
        <w:spacing w:after="80" w:line="290" w:lineRule="auto"/>
      </w:pPr>
      <w:r>
        <w:rPr>
          <w:rFonts w:ascii="Consolas" w:hAnsi="Consolas" w:eastAsia="等线"/>
          <w:sz w:val="19"/>
        </w:rPr>
        <w:t>notebooks/ch04_generation_audit_lab.ipynb</w:t>
      </w:r>
      <w:r>
        <w:rPr>
          <w:rFonts w:ascii="Aptos" w:hAnsi="Aptos" w:eastAsia="等线"/>
        </w:rPr>
        <w:t>：逐格观察完整链路；</w:t>
      </w:r>
    </w:p>
    <w:p>
      <w:pPr>
        <w:numPr>
          <w:ilvl w:val="0"/>
          <w:numId w:val="26"/>
        </w:numPr>
        <w:spacing w:after="80" w:line="290" w:lineRule="auto"/>
      </w:pPr>
      <w:r>
        <w:rPr>
          <w:rFonts w:ascii="Consolas" w:hAnsi="Consolas" w:eastAsia="等线"/>
          <w:sz w:val="19"/>
        </w:rPr>
        <w:t>reports/reference_results.json</w:t>
      </w:r>
      <w:r>
        <w:rPr>
          <w:rFonts w:ascii="Aptos" w:hAnsi="Aptos" w:eastAsia="等线"/>
        </w:rPr>
        <w:t>、系统卡和真实的“不发布”参考结论。</w:t>
      </w:r>
    </w:p>
    <w:p>
      <w:pPr>
        <w:pStyle w:val="Heading2"/>
      </w:pPr>
      <w:r>
        <w:rPr>
          <w:rFonts w:ascii="Aptos" w:hAnsi="Aptos" w:eastAsia="等线"/>
        </w:rPr>
        <w:t>AI协同开发路线</w:t>
      </w:r>
    </w:p>
    <w:p>
      <w:r>
        <w:rPr>
          <w:rFonts w:ascii="Aptos" w:hAnsi="Aptos" w:eastAsia="等线"/>
        </w:rPr>
        <w:t>学生先阅读</w:t>
      </w:r>
      <w:r>
        <w:rPr>
          <w:rFonts w:ascii="Consolas" w:hAnsi="Consolas" w:eastAsia="等线"/>
          <w:sz w:val="19"/>
        </w:rPr>
        <w:t>TASK_CONTRACT.md</w:t>
      </w:r>
      <w:r>
        <w:rPr>
          <w:rFonts w:ascii="Aptos" w:hAnsi="Aptos" w:eastAsia="等线"/>
        </w:rPr>
        <w:t>，检查简报中的目标、事实、规格和禁区，再运行离线回放看见三种候选怎样被不同规则拦截。随后可选择一个获准模型，通过复制粘贴或适配器产生新的候选，但必须记录模型、版本、日期和素材来源。学生亲手只修改G02标题，预测删除无来源比例后哪个检查会改变；再让协助开发的AI只补一条“标题为空”测试，审查差异并运行</w:t>
      </w:r>
      <w:r>
        <w:rPr>
          <w:rFonts w:ascii="Consolas" w:hAnsi="Consolas" w:eastAsia="等线"/>
          <w:sz w:val="19"/>
        </w:rPr>
        <w:t>acceptance.py</w:t>
      </w:r>
      <w:r>
        <w:rPr>
          <w:rFonts w:ascii="Aptos" w:hAnsi="Aptos" w:eastAsia="等线"/>
        </w:rPr>
        <w:t>。真实目标用户和人工责任人的记录不能由AI生成。</w:t>
      </w:r>
    </w:p>
    <w:p>
      <w:pPr>
        <w:pStyle w:val="Heading2"/>
      </w:pPr>
      <w:r>
        <w:rPr>
          <w:rFonts w:ascii="Aptos" w:hAnsi="Aptos" w:eastAsia="等线"/>
        </w:rPr>
        <w:t>第一节　把目标、受众、规范和交付要求写成创意简报</w:t>
      </w:r>
    </w:p>
    <w:p>
      <w:pPr>
        <w:pStyle w:val="Heading3"/>
      </w:pPr>
      <w:r>
        <w:rPr>
          <w:rFonts w:ascii="Aptos" w:hAnsi="Aptos" w:eastAsia="等线"/>
        </w:rPr>
        <w:t>一、传播目标必须可观察</w:t>
      </w:r>
    </w:p>
    <w:p>
      <w:r>
        <w:rPr>
          <w:rFonts w:ascii="Aptos" w:hAnsi="Aptos" w:eastAsia="等线"/>
        </w:rPr>
        <w:t>“宣传节能”“做得有科技感”不足以指导创作。本项目的目标写为：“制作一张静态SVG提示卡，让未参与制作且负责闭店交接的目标员工观察10秒后，能说出三项闭店行动中的至少两项。”目标可以通过用户测试核对，也不承诺没有事实来源的“节省30%用电”。</w:t>
      </w:r>
    </w:p>
    <w:p>
      <w:r>
        <w:rPr>
          <w:rFonts w:ascii="Aptos" w:hAnsi="Aptos" w:eastAsia="等线"/>
        </w:rPr>
        <w:t>受众不是抽象的“所有人”。实训学生查看海报的距离、停留时间、常用语言和已有知识，会影响字号、信息数量与场景。创意简报应记录主要受众、使用地点、希望发生的反应，以及不面向的人群。作品若同时承担制度说明、情感动员和操作教学，通常会因目标过多而失焦。</w:t>
      </w:r>
    </w:p>
    <w:p>
      <w:pPr>
        <w:pStyle w:val="Heading3"/>
      </w:pPr>
      <w:r>
        <w:rPr>
          <w:rFonts w:ascii="Aptos" w:hAnsi="Aptos" w:eastAsia="等线"/>
        </w:rPr>
        <w:t>二、事实、创意与推测分开管理</w:t>
      </w:r>
    </w:p>
    <w:p>
      <w:r>
        <w:rPr>
          <w:rFonts w:ascii="Aptos" w:hAnsi="Aptos" w:eastAsia="等线"/>
        </w:rPr>
        <w:t>参考工程的</w:t>
      </w:r>
      <w:r>
        <w:rPr>
          <w:rFonts w:ascii="Consolas" w:hAnsi="Consolas" w:eastAsia="等线"/>
          <w:sz w:val="19"/>
        </w:rPr>
        <w:t>facts.json</w:t>
      </w:r>
      <w:r>
        <w:rPr>
          <w:rFonts w:ascii="Aptos" w:hAnsi="Aptos" w:eastAsia="等线"/>
        </w:rPr>
        <w:t>明确标为教材模拟，只含F1—F3三项行动。创意可以决定如何组织视觉和语言；推测如“大家最在意电费”没有调查证据，不能伪装成事实。每个候选动作同时保留</w:t>
      </w:r>
      <w:r>
        <w:rPr>
          <w:rFonts w:ascii="Consolas" w:hAnsi="Consolas" w:eastAsia="等线"/>
          <w:sz w:val="19"/>
        </w:rPr>
        <w:t>action_id</w:t>
      </w:r>
      <w:r>
        <w:rPr>
          <w:rFonts w:ascii="Aptos" w:hAnsi="Aptos" w:eastAsia="等线"/>
        </w:rPr>
        <w:t>与</w:t>
      </w:r>
      <w:r>
        <w:rPr>
          <w:rFonts w:ascii="Consolas" w:hAnsi="Consolas" w:eastAsia="等线"/>
          <w:sz w:val="19"/>
        </w:rPr>
        <w:t>fact_id</w:t>
      </w:r>
      <w:r>
        <w:rPr>
          <w:rFonts w:ascii="Aptos" w:hAnsi="Aptos" w:eastAsia="等线"/>
        </w:rPr>
        <w:t>，程序可以检查是否漏项、改字或引用未知事实。真实发布时必须换成由业务责任人确认的有效资料。</w:t>
      </w:r>
    </w:p>
    <w:p>
      <w:r>
        <w:rPr>
          <w:rFonts w:ascii="Aptos" w:hAnsi="Aptos" w:eastAsia="等线"/>
        </w:rPr>
        <w:t>模型可以提出“每一次关灯都让企业更美好”之类表达，但学生要判断它是否空泛、是否适合受众。涉及数值、荣誉、政策、功效和人物评价时，不能靠模型记忆。无依据数字直接删除或标为待确认。</w:t>
      </w:r>
    </w:p>
    <w:p>
      <w:pPr>
        <w:pStyle w:val="Heading3"/>
      </w:pPr>
      <w:r>
        <w:rPr>
          <w:rFonts w:ascii="Aptos" w:hAnsi="Aptos" w:eastAsia="等线"/>
        </w:rPr>
        <w:t>三、把专业规范变成条件</w:t>
      </w:r>
    </w:p>
    <w:p>
      <w:r>
        <w:rPr>
          <w:rFonts w:ascii="Aptos" w:hAnsi="Aptos" w:eastAsia="等线"/>
        </w:rPr>
        <w:t>创意简报至少包含：传播目标、受众、核心信息、事实来源、语气、视觉要素、禁用内容、渠道、尺寸、文件格式、截止时间、审核人和验收方法。若企业有视觉识别规范，应引用有效版本，提供获准使用的标志文件和安全间距要求，不让模型凭印象重画标志。</w:t>
      </w:r>
    </w:p>
    <w:p>
      <w:r>
        <w:rPr>
          <w:rFonts w:ascii="Aptos" w:hAnsi="Aptos" w:eastAsia="等线"/>
        </w:rPr>
        <w:t>本项目规定提示卡为1080×1440像素SVG，顶部至少保留180像素安全区，标题不超过18个字符，必须标注“候选方案，经人工审校”。生成模型只提出结构、文案和视觉方向；</w:t>
      </w:r>
      <w:r>
        <w:rPr>
          <w:rFonts w:ascii="Consolas" w:hAnsi="Consolas" w:eastAsia="等线"/>
          <w:sz w:val="19"/>
        </w:rPr>
        <w:t>workflow.py</w:t>
      </w:r>
      <w:r>
        <w:rPr>
          <w:rFonts w:ascii="Aptos" w:hAnsi="Aptos" w:eastAsia="等线"/>
        </w:rPr>
        <w:t>再用普通SVG准确排版中文。候选不得出现人物、企业标志、无来源比例、功效保证或来源不明素材。</w:t>
      </w:r>
    </w:p>
    <w:p>
      <w:pPr>
        <w:pStyle w:val="Heading3"/>
      </w:pPr>
      <w:r>
        <w:rPr>
          <w:rFonts w:ascii="Aptos" w:hAnsi="Aptos" w:eastAsia="等线"/>
        </w:rPr>
        <w:t>四、建立规则基线</w:t>
      </w:r>
    </w:p>
    <w:p>
      <w:r>
        <w:rPr>
          <w:rFonts w:ascii="Aptos" w:hAnsi="Aptos" w:eastAsia="等线"/>
        </w:rPr>
        <w:t>工程提供人工模板B01作为基线：规则网格、三项核验文字和项目生成的几何图形，不使用外部标志。它与生成候选运行同一机器检查。参考运行中B01和G01都通过机器检查，因此不能声称生成方案已经优于基线；还要比较真实用户理解和制作成本。</w:t>
      </w:r>
    </w:p>
    <w:p>
      <w:r>
        <w:rPr>
          <w:rFonts w:ascii="Consolas" w:hAnsi="Consolas" w:eastAsia="等线"/>
          <w:sz w:val="19"/>
        </w:rPr>
        <w:t>user_tests.csv</w:t>
      </w:r>
      <w:r>
        <w:rPr>
          <w:rFonts w:ascii="Aptos" w:hAnsi="Aptos" w:eastAsia="等线"/>
        </w:rPr>
        <w:t>初始只有表头，表示真实用户测试尚未发生；</w:t>
      </w:r>
      <w:r>
        <w:rPr>
          <w:rFonts w:ascii="Consolas" w:hAnsi="Consolas" w:eastAsia="等线"/>
          <w:sz w:val="19"/>
        </w:rPr>
        <w:t>user_test_rehearsal.csv</w:t>
      </w:r>
      <w:r>
        <w:rPr>
          <w:rFonts w:ascii="Aptos" w:hAnsi="Aptos" w:eastAsia="等线"/>
        </w:rPr>
        <w:t>的5条演练记录全部标为非真实用户且无同意记录，程序不会把它们计入证据。生成式方案只有在真实理解度、适用性或制作效率上优于基线，同时没有增加不可接受的事实与权利风险，才值得采用。</w:t>
      </w:r>
    </w:p>
    <w:p>
      <w:pPr>
        <w:pStyle w:val="Heading2"/>
      </w:pPr>
      <w:r>
        <w:rPr>
          <w:rFonts w:ascii="Aptos" w:hAnsi="Aptos" w:eastAsia="等线"/>
        </w:rPr>
        <w:t>第二节　让语言与多模态模型形成可比较的候选方案</w:t>
      </w:r>
    </w:p>
    <w:p>
      <w:pPr>
        <w:pStyle w:val="Heading3"/>
      </w:pPr>
      <w:r>
        <w:rPr>
          <w:rFonts w:ascii="Aptos" w:hAnsi="Aptos" w:eastAsia="等线"/>
        </w:rPr>
        <w:t>一、先形成信息结构，再生成媒介内容</w:t>
      </w:r>
    </w:p>
    <w:p>
      <w:r>
        <w:rPr>
          <w:rFonts w:ascii="Consolas" w:hAnsi="Consolas" w:eastAsia="等线"/>
          <w:sz w:val="19"/>
        </w:rPr>
        <w:t>workflow.py</w:t>
      </w:r>
      <w:r>
        <w:rPr>
          <w:rFonts w:ascii="Aptos" w:hAnsi="Aptos" w:eastAsia="等线"/>
        </w:rPr>
        <w:t>先根据简报和事实生成与平台无关的</w:t>
      </w:r>
      <w:r>
        <w:rPr>
          <w:rFonts w:ascii="Consolas" w:hAnsi="Consolas" w:eastAsia="等线"/>
          <w:sz w:val="19"/>
        </w:rPr>
        <w:t>prompt_packet.md</w:t>
      </w:r>
      <w:r>
        <w:rPr>
          <w:rFonts w:ascii="Aptos" w:hAnsi="Aptos" w:eastAsia="等线"/>
        </w:rPr>
        <w:t>。语言或多模态模型应提出三个在信息结构或视觉方向上真正不同的候选，并按统一JSON字段返回；学生先检查每种结构是否覆盖核心事实、是否增加未经证实的承诺，再进入视觉制作。此时只讨论候选，不让模型直接决定发布。</w:t>
      </w:r>
    </w:p>
    <w:p>
      <w:r>
        <w:rPr>
          <w:rFonts w:ascii="Aptos" w:hAnsi="Aptos" w:eastAsia="等线"/>
        </w:rPr>
        <w:t>候选至少包含编号、标题、三项动作、事实编号、视觉方向、画布规格、披露语和素材权利记录。主视觉条件应描述主体、构图、色彩和安全区，不只堆叠“高级、震撼、科技”。中文动作由SVG程序排版，模型生成图像只可作为经授权、无文字的背景或图形候选。</w:t>
      </w:r>
    </w:p>
    <w:p>
      <w:pPr>
        <w:pStyle w:val="Heading3"/>
      </w:pPr>
      <w:r>
        <w:rPr>
          <w:rFonts w:ascii="Aptos" w:hAnsi="Aptos" w:eastAsia="等线"/>
        </w:rPr>
        <w:t>二、记录模型条件与随机变化</w:t>
      </w:r>
    </w:p>
    <w:p>
      <w:r>
        <w:rPr>
          <w:rFonts w:ascii="Aptos" w:hAnsi="Aptos" w:eastAsia="等线"/>
        </w:rPr>
        <w:t>生成模型在相同输入下也可能产生不同输出。真实适配器应记录候选编号、模型与版本、日期、提示包摘要、参考材料、随机种子或变体编号和人工备注。离线回放则必须明确记录</w:t>
      </w:r>
      <w:r>
        <w:rPr>
          <w:rFonts w:ascii="Consolas" w:hAnsi="Consolas" w:eastAsia="等线"/>
          <w:sz w:val="19"/>
        </w:rPr>
        <w:t>mode=teacher_authored_offline_replay</w:t>
      </w:r>
      <w:r>
        <w:rPr>
          <w:rFonts w:ascii="Aptos" w:hAnsi="Aptos" w:eastAsia="等线"/>
        </w:rPr>
        <w:t>、布尔值</w:t>
      </w:r>
      <w:r>
        <w:rPr>
          <w:rFonts w:ascii="Consolas" w:hAnsi="Consolas" w:eastAsia="等线"/>
          <w:sz w:val="19"/>
        </w:rPr>
        <w:t>is_model_output=false</w:t>
      </w:r>
      <w:r>
        <w:rPr>
          <w:rFonts w:ascii="Aptos" w:hAnsi="Aptos" w:eastAsia="等线"/>
        </w:rPr>
        <w:t>和独立的来源核实状态。人工复制导入也必须把“是不是模型输出”和“来源是否已核实”分成</w:t>
      </w:r>
      <w:r>
        <w:rPr>
          <w:rFonts w:ascii="Consolas" w:hAnsi="Consolas" w:eastAsia="等线"/>
          <w:sz w:val="19"/>
        </w:rPr>
        <w:t>is_model_output</w:t>
      </w:r>
      <w:r>
        <w:rPr>
          <w:rFonts w:ascii="Aptos" w:hAnsi="Aptos" w:eastAsia="等线"/>
        </w:rPr>
        <w:t>与</w:t>
      </w:r>
      <w:r>
        <w:rPr>
          <w:rFonts w:ascii="Consolas" w:hAnsi="Consolas" w:eastAsia="等线"/>
          <w:sz w:val="19"/>
        </w:rPr>
        <w:t>verification_status</w:t>
      </w:r>
      <w:r>
        <w:rPr>
          <w:rFonts w:ascii="Aptos" w:hAnsi="Aptos" w:eastAsia="等线"/>
        </w:rPr>
        <w:t>两个字段。没有来源记录，就不能比较模型或解释结果怎样产生。</w:t>
      </w:r>
    </w:p>
    <w:p>
      <w:r>
        <w:rPr>
          <w:rFonts w:ascii="Aptos" w:hAnsi="Aptos" w:eastAsia="等线"/>
        </w:rPr>
        <w:t>工程用一个极小的适配器边界隔离平台变化：</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class CandidateGenerator:</w:t>
            </w:r>
          </w:p>
          <w:p>
            <w:pPr>
              <w:pStyle w:val="教材代码"/>
              <w:keepNext w:val="0"/>
            </w:pPr>
            <w:r>
              <w:rPr>
                <w:rFonts w:ascii="Consolas" w:hAnsi="Consolas" w:eastAsia="等线"/>
                <w:color w:val="172033"/>
                <w:sz w:val="18"/>
              </w:rPr>
              <w:t xml:space="preserve">    def generate(self, prompt_packet: str) -&gt; dict:</w:t>
            </w:r>
          </w:p>
          <w:p>
            <w:pPr>
              <w:pStyle w:val="教材代码"/>
              <w:keepNext w:val="0"/>
            </w:pPr>
            <w:r>
              <w:rPr>
                <w:rFonts w:ascii="Consolas" w:hAnsi="Consolas" w:eastAsia="等线"/>
                <w:color w:val="172033"/>
                <w:sz w:val="18"/>
              </w:rPr>
              <w:t xml:space="preserve">        """返回provenance和candidates。"""</w:t>
            </w:r>
          </w:p>
          <w:p>
            <w:pPr>
              <w:pStyle w:val="教材代码"/>
              <w:keepNext w:val="0"/>
            </w:pPr>
            <w:r>
              <w:rPr>
                <w:rFonts w:ascii="Consolas" w:hAnsi="Consolas" w:eastAsia="等线"/>
                <w:color w:val="172033"/>
                <w:sz w:val="18"/>
              </w:rPr>
              <w:t xml:space="preserve">        raise NotImplementedError</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class OfflineReplayAdapter(CandidateGenerator):</w:t>
            </w:r>
          </w:p>
          <w:p>
            <w:pPr>
              <w:pStyle w:val="教材代码"/>
              <w:keepNext w:val="0"/>
            </w:pPr>
            <w:r>
              <w:rPr>
                <w:rFonts w:ascii="Consolas" w:hAnsi="Consolas" w:eastAsia="等线"/>
                <w:color w:val="172033"/>
                <w:sz w:val="18"/>
              </w:rPr>
              <w:t xml:space="preserve">    def generate(self, prompt_packet):</w:t>
            </w:r>
          </w:p>
          <w:p>
            <w:pPr>
              <w:pStyle w:val="教材代码"/>
              <w:keepNext w:val="0"/>
            </w:pPr>
            <w:r>
              <w:rPr>
                <w:rFonts w:ascii="Consolas" w:hAnsi="Consolas" w:eastAsia="等线"/>
                <w:color w:val="172033"/>
                <w:sz w:val="18"/>
              </w:rPr>
              <w:t xml:space="preserve">        payload = json.loads(self.replay_path.read_text(encoding="utf-8"))</w:t>
            </w:r>
          </w:p>
          <w:p>
            <w:pPr>
              <w:pStyle w:val="教材代码"/>
              <w:keepNext w:val="0"/>
            </w:pPr>
            <w:r>
              <w:rPr>
                <w:rFonts w:ascii="Consolas" w:hAnsi="Consolas" w:eastAsia="等线"/>
                <w:color w:val="172033"/>
                <w:sz w:val="18"/>
              </w:rPr>
              <w:t xml:space="preserve">        if payload["provenance"]["is_model_output"] is not False:</w:t>
            </w:r>
          </w:p>
          <w:p>
            <w:pPr>
              <w:pStyle w:val="教材代码"/>
              <w:keepNext w:val="0"/>
            </w:pPr>
            <w:r>
              <w:rPr>
                <w:rFonts w:ascii="Consolas" w:hAnsi="Consolas" w:eastAsia="等线"/>
                <w:color w:val="172033"/>
                <w:sz w:val="18"/>
              </w:rPr>
              <w:t xml:space="preserve">            raise ValueError("离线回放不得冒充模型输出")</w:t>
            </w:r>
          </w:p>
          <w:p>
            <w:pPr>
              <w:pStyle w:val="教材代码"/>
              <w:keepNext w:val="0"/>
            </w:pPr>
            <w:r>
              <w:rPr>
                <w:rFonts w:ascii="Consolas" w:hAnsi="Consolas" w:eastAsia="等线"/>
                <w:color w:val="172033"/>
                <w:sz w:val="18"/>
              </w:rPr>
              <w:t xml:space="preserve">        return payload</w:t>
            </w:r>
          </w:p>
        </w:tc>
      </w:tr>
    </w:tbl>
    <w:p>
      <w:pPr>
        <w:spacing w:after="0"/>
      </w:pPr>
    </w:p>
    <w:p>
      <w:r>
        <w:rPr>
          <w:rFonts w:ascii="Aptos" w:hAnsi="Aptos" w:eastAsia="等线"/>
        </w:rPr>
        <w:t>联网平台不是课程前置条件。需要真实模型时，可以实现</w:t>
      </w:r>
      <w:r>
        <w:rPr>
          <w:rFonts w:ascii="Consolas" w:hAnsi="Consolas" w:eastAsia="等线"/>
          <w:sz w:val="19"/>
        </w:rPr>
        <w:t>CallableModelAdapter</w:t>
      </w:r>
      <w:r>
        <w:rPr>
          <w:rFonts w:ascii="Aptos" w:hAnsi="Aptos" w:eastAsia="等线"/>
        </w:rPr>
        <w:t>，也可以人工复制提示包后用</w:t>
      </w:r>
      <w:r>
        <w:rPr>
          <w:rFonts w:ascii="Consolas" w:hAnsi="Consolas" w:eastAsia="等线"/>
          <w:sz w:val="19"/>
        </w:rPr>
        <w:t>import_candidates.py</w:t>
      </w:r>
      <w:r>
        <w:rPr>
          <w:rFonts w:ascii="Aptos" w:hAnsi="Aptos" w:eastAsia="等线"/>
        </w:rPr>
        <w:t>导入；密钥不进入教材工程。</w:t>
      </w:r>
    </w:p>
    <w:p>
      <w:r>
        <w:rPr>
          <w:rFonts w:ascii="Aptos" w:hAnsi="Aptos" w:eastAsia="等线"/>
        </w:rPr>
        <w:t>若使用参考图，必须说明来源和允许用途。参考图可以帮助构图或物体一致性，但不自动赋予生成结果使用权。平台条款、单位规定和素材授权应在当前发布环境中核查，易变化的具体产品说明放入数字资源，不写进稳定正文。</w:t>
      </w:r>
    </w:p>
    <w:p>
      <w:pPr>
        <w:pStyle w:val="Heading3"/>
      </w:pPr>
      <w:r>
        <w:rPr>
          <w:rFonts w:ascii="Aptos" w:hAnsi="Aptos" w:eastAsia="等线"/>
        </w:rPr>
        <w:t>三、候选要有真正差异</w:t>
      </w:r>
    </w:p>
    <w:p>
      <w:r>
        <w:rPr>
          <w:rFonts w:ascii="Aptos" w:hAnsi="Aptos" w:eastAsia="等线"/>
        </w:rPr>
        <w:t>三张颜色略有不同的图不构成三种方案。参考回放故意提供三类可比较结果：G01完整且规格正确；G02加入看似有力却无来源的“节电30%”；G03省略动作并使用规格错误、来源未知的标志。它们既演示候选差异，也让学生看见“漂亮但不合格”的具体原因。比较时使用同一量规，不在看到结果后为喜欢的候选改变标准。</w:t>
      </w:r>
    </w:p>
    <w:p>
      <w:r>
        <w:rPr>
          <w:rFonts w:ascii="Aptos" w:hAnsi="Aptos" w:eastAsia="等线"/>
        </w:rPr>
        <w:t>推荐量规包含：10秒理解度、事实准确、核心行动完整、视觉层级、渠道适配、品牌一致、修改成本和权利风险。高代价项采用否决制：事实失真、出现未授权标志或泄露隐私时，无论美观分多高都不进入下一轮。</w:t>
      </w:r>
    </w:p>
    <w:p>
      <w:pPr>
        <w:pStyle w:val="Heading3"/>
      </w:pPr>
      <w:r>
        <w:rPr>
          <w:rFonts w:ascii="Aptos" w:hAnsi="Aptos" w:eastAsia="等线"/>
        </w:rPr>
        <w:t>四、理解生成模型的能力边界</w:t>
      </w:r>
    </w:p>
    <w:p>
      <w:r>
        <w:rPr>
          <w:rFonts w:ascii="Aptos" w:hAnsi="Aptos" w:eastAsia="等线"/>
        </w:rPr>
        <w:t>语言模型依据训练中形成的模式逐步生成文本，多模态生成模型则把文字和参考条件转成图像或音频表示，再在一定随机性下形成结果。它们擅长提出候选，不知道企业当前有效的闭店规程，也不天然理解交付责任。输入条件控制可以提高符合度，却不能保证每个细节准确。</w:t>
      </w:r>
    </w:p>
    <w:p>
      <w:r>
        <w:rPr>
          <w:rFonts w:ascii="Aptos" w:hAnsi="Aptos" w:eastAsia="等线"/>
        </w:rPr>
        <w:t>模型输出不是素材来源证明。即使平台允许某种使用，也要检查输出是否与已有作品、标志、人物或受保护元素过近。涉及声音时，还要避免未经授权的声音克隆。可识别个人的肖像与声音不得因“模型能生成”而被使用。</w:t>
      </w:r>
    </w:p>
    <w:p>
      <w:r>
        <w:rPr>
          <w:rFonts w:ascii="Aptos" w:hAnsi="Aptos" w:eastAsia="等线"/>
        </w:rPr>
        <w:t>版权审查也不能简化成一句“这是AI原创”。项目组应分别记录输入素材、参考素材和最终输出的来源，核对权利人或提供者、许可用途、是否允许修改、是否要求署名以及发布渠道等条件。模型服务的使用许可、素材本身的版权许可和人物肖像或声音授权是不同问题，不能用其中一项代替其他项。无法确认时先停止发布，改用自有或许可清楚的材料；具体判断依照当前法律、单位制度和发布单位要求，由相应责任人完成。</w:t>
      </w:r>
    </w:p>
    <w:p>
      <w:pPr>
        <w:pStyle w:val="Heading2"/>
      </w:pPr>
      <w:r>
        <w:rPr>
          <w:rFonts w:ascii="Aptos" w:hAnsi="Aptos" w:eastAsia="等线"/>
        </w:rPr>
        <w:t>第三节　围绕事实、风格和规格进行限定修改</w:t>
      </w:r>
    </w:p>
    <w:p>
      <w:pPr>
        <w:pStyle w:val="Heading3"/>
      </w:pPr>
      <w:r>
        <w:rPr>
          <w:rFonts w:ascii="Aptos" w:hAnsi="Aptos" w:eastAsia="等线"/>
        </w:rPr>
        <w:t>一、把反馈转换成可验证的修改</w:t>
      </w:r>
    </w:p>
    <w:p>
      <w:r>
        <w:rPr>
          <w:rFonts w:ascii="Aptos" w:hAnsi="Aptos" w:eastAsia="等线"/>
        </w:rPr>
        <w:t>“更有冲击力”无法验收。可执行反馈应指向对象、变化和保持项：“只调整主视觉构图，使上方25%区域没有高对比主体，供标题排版；保持场景、三类设备、色调和画幅不变；不要加入文字和人物。”生成后对照前后版本，检查未要求变化的部分。</w:t>
      </w:r>
    </w:p>
    <w:p>
      <w:r>
        <w:rPr>
          <w:rFonts w:ascii="Aptos" w:hAnsi="Aptos" w:eastAsia="等线"/>
        </w:rPr>
        <w:t>语言修改也应限定：“把第二句压缩到20字以内，保留三个行动和来源语气，不增加节能比例。”如果AI顺便改变了事实或删掉关键条件，应退回而不是因为语言更顺就接受。</w:t>
      </w:r>
    </w:p>
    <w:p>
      <w:pPr>
        <w:pStyle w:val="Heading3"/>
      </w:pPr>
      <w:r>
        <w:rPr>
          <w:rFonts w:ascii="Aptos" w:hAnsi="Aptos" w:eastAsia="等线"/>
        </w:rPr>
        <w:t>二、做一次控制变量实验</w:t>
      </w:r>
    </w:p>
    <w:p>
      <w:r>
        <w:rPr>
          <w:rFonts w:ascii="Aptos" w:hAnsi="Aptos" w:eastAsia="等线"/>
        </w:rPr>
        <w:t>使用同一图像模型、同一基础描述、同一画幅和同一参考材料。A版没有标题安全区要求；B版只增加“上方25%保持低细节、无主体、无高对比元素”。生成相同数量候选，比较可排版候选数、主体完整性、人工修图时间和用户10秒理解结果。</w:t>
      </w:r>
    </w:p>
    <w:p>
      <w:r>
        <w:rPr>
          <w:rFonts w:ascii="Aptos" w:hAnsi="Aptos" w:eastAsia="等线"/>
        </w:rPr>
        <w:t>实验前写出预测：B版可用安全区可能增加，但主体可能被压缩。若结果不理想，下一轮只调整安全区比例。不要同时更换模型、色彩、主体和画幅，否则无法判断哪项条件改变了结果。</w:t>
      </w:r>
    </w:p>
    <w:p>
      <w:pPr>
        <w:pStyle w:val="Heading3"/>
      </w:pPr>
      <w:r>
        <w:rPr>
          <w:rFonts w:ascii="Aptos" w:hAnsi="Aptos" w:eastAsia="等线"/>
        </w:rPr>
        <w:t>三、让程序检查确定性交付条件</w:t>
      </w:r>
    </w:p>
    <w:p>
      <w:r>
        <w:rPr>
          <w:rFonts w:ascii="Aptos" w:hAnsi="Aptos" w:eastAsia="等线"/>
        </w:rPr>
        <w:t>生成模型负责候选，普通程序负责动作是否完整、事实编号是否存在、文字是否含无来源比例、SVG画幅和安全区是否正确、素材权利状态是否齐全。</w:t>
      </w:r>
      <w:r>
        <w:rPr>
          <w:rFonts w:ascii="Consolas" w:hAnsi="Consolas" w:eastAsia="等线"/>
          <w:sz w:val="19"/>
        </w:rPr>
        <w:t>workflow.py</w:t>
      </w:r>
      <w:r>
        <w:rPr>
          <w:rFonts w:ascii="Aptos" w:hAnsi="Aptos" w:eastAsia="等线"/>
        </w:rPr>
        <w:t>的主链把候选和简报送入同一个审计函数：</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brief = read_json(DATA / "brief.json")</w:t>
            </w:r>
          </w:p>
          <w:p>
            <w:pPr>
              <w:pStyle w:val="教材代码"/>
              <w:keepNext w:val="0"/>
            </w:pPr>
            <w:r>
              <w:rPr>
                <w:rFonts w:ascii="Consolas" w:hAnsi="Consolas" w:eastAsia="等线"/>
                <w:color w:val="172033"/>
                <w:sz w:val="18"/>
              </w:rPr>
              <w:t>facts = read_json(DATA / "facts.json")</w:t>
            </w:r>
          </w:p>
          <w:p>
            <w:pPr>
              <w:pStyle w:val="教材代码"/>
              <w:keepNext w:val="0"/>
            </w:pPr>
            <w:r>
              <w:rPr>
                <w:rFonts w:ascii="Consolas" w:hAnsi="Consolas" w:eastAsia="等线"/>
                <w:color w:val="172033"/>
                <w:sz w:val="18"/>
              </w:rPr>
              <w:t>bundle = OfflineReplayAdapter(DATA / "candidates_replay.json").generate(</w:t>
            </w:r>
          </w:p>
          <w:p>
            <w:pPr>
              <w:pStyle w:val="教材代码"/>
              <w:keepNext w:val="0"/>
            </w:pPr>
            <w:r>
              <w:rPr>
                <w:rFonts w:ascii="Consolas" w:hAnsi="Consolas" w:eastAsia="等线"/>
                <w:color w:val="172033"/>
                <w:sz w:val="18"/>
              </w:rPr>
              <w:t xml:space="preserve">    build_prompt_packet(brief, facts)</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audits = [</w:t>
            </w:r>
          </w:p>
          <w:p>
            <w:pPr>
              <w:pStyle w:val="教材代码"/>
              <w:keepNext w:val="0"/>
            </w:pPr>
            <w:r>
              <w:rPr>
                <w:rFonts w:ascii="Consolas" w:hAnsi="Consolas" w:eastAsia="等线"/>
                <w:color w:val="172033"/>
                <w:sz w:val="18"/>
              </w:rPr>
              <w:t xml:space="preserve">    audit_candidate(candidate, brief, facts)</w:t>
            </w:r>
          </w:p>
          <w:p>
            <w:pPr>
              <w:pStyle w:val="教材代码"/>
              <w:keepNext w:val="0"/>
            </w:pPr>
            <w:r>
              <w:rPr>
                <w:rFonts w:ascii="Consolas" w:hAnsi="Consolas" w:eastAsia="等线"/>
                <w:color w:val="172033"/>
                <w:sz w:val="18"/>
              </w:rPr>
              <w:t xml:space="preserve">    for candidate in bundle["candidates"]</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for candidate in bundle["candidates"]:</w:t>
            </w:r>
          </w:p>
          <w:p>
            <w:pPr>
              <w:pStyle w:val="教材代码"/>
              <w:keepNext w:val="0"/>
            </w:pPr>
            <w:r>
              <w:rPr>
                <w:rFonts w:ascii="Consolas" w:hAnsi="Consolas" w:eastAsia="等线"/>
                <w:color w:val="172033"/>
                <w:sz w:val="18"/>
              </w:rPr>
              <w:t xml:space="preserve">    render_svg(candidate, output / f"{candidate['candidate_id']}.svg")</w:t>
            </w:r>
          </w:p>
        </w:tc>
      </w:tr>
    </w:tbl>
    <w:p>
      <w:pPr>
        <w:spacing w:after="0"/>
      </w:pPr>
    </w:p>
    <w:p>
      <w:r>
        <w:rPr>
          <w:rFonts w:ascii="Aptos" w:hAnsi="Aptos" w:eastAsia="等线"/>
        </w:rPr>
        <w:t>默认回放用于第一次学习，真实导入则通过同一主链运行：</w:t>
      </w:r>
      <w:r>
        <w:rPr>
          <w:rFonts w:ascii="Consolas" w:hAnsi="Consolas" w:eastAsia="等线"/>
          <w:sz w:val="19"/>
        </w:rPr>
        <w:t>python workflow.py --candidate-bundle output/imported_candidates.json --selected-candidate-id MY01</w:t>
      </w:r>
      <w:r>
        <w:rPr>
          <w:rFonts w:ascii="Aptos" w:hAnsi="Aptos" w:eastAsia="等线"/>
        </w:rPr>
        <w:t>。</w:t>
      </w:r>
      <w:r>
        <w:rPr>
          <w:rFonts w:ascii="Consolas" w:hAnsi="Consolas" w:eastAsia="等线"/>
          <w:sz w:val="19"/>
        </w:rPr>
        <w:t>--candidate-bundle</w:t>
      </w:r>
      <w:r>
        <w:rPr>
          <w:rFonts w:ascii="Aptos" w:hAnsi="Aptos" w:eastAsia="等线"/>
        </w:rPr>
        <w:t>决定审计哪一包候选，</w:t>
      </w:r>
      <w:r>
        <w:rPr>
          <w:rFonts w:ascii="Consolas" w:hAnsi="Consolas" w:eastAsia="等线"/>
          <w:sz w:val="19"/>
        </w:rPr>
        <w:t>--selected-candidate-id</w:t>
      </w:r>
      <w:r>
        <w:rPr>
          <w:rFonts w:ascii="Aptos" w:hAnsi="Aptos" w:eastAsia="等线"/>
        </w:rPr>
        <w:t>决定哪一个候选进入用户测试、人工审批和发布门；候选编号不存在、重复或格式非法时明确停止，不能悄悄退回G01。</w:t>
      </w:r>
    </w:p>
    <w:p>
      <w:r>
        <w:rPr>
          <w:rFonts w:ascii="Consolas" w:hAnsi="Consolas" w:eastAsia="等线"/>
          <w:sz w:val="19"/>
        </w:rPr>
        <w:t>audit_candidate</w:t>
      </w:r>
      <w:r>
        <w:rPr>
          <w:rFonts w:ascii="Aptos" w:hAnsi="Aptos" w:eastAsia="等线"/>
        </w:rPr>
        <w:t>内部先比较A1—A3动作集合和F1—F3事实编号，再运行禁止表述正则、规格与权利字段检查。字符串写入SVG前使用HTML转义，防止候选标题被当作标签执行。完整实现和19项测试位于</w:t>
      </w:r>
      <w:r>
        <w:rPr>
          <w:rFonts w:ascii="Consolas" w:hAnsi="Consolas" w:eastAsia="等线"/>
          <w:sz w:val="19"/>
        </w:rPr>
        <w:t>resources/ch04/project/</w:t>
      </w:r>
      <w:r>
        <w:rPr>
          <w:rFonts w:ascii="Aptos" w:hAnsi="Aptos" w:eastAsia="等线"/>
        </w:rPr>
        <w:t>。</w:t>
      </w:r>
    </w:p>
    <w:p>
      <w:r>
        <w:rPr>
          <w:rFonts w:ascii="Aptos" w:hAnsi="Aptos" w:eastAsia="等线"/>
        </w:rPr>
        <w:t>参考运行得到：3个离线候选中只有G01通过机器检查；G02命中无来源比例；G03产生7个问题。人工模板B01也通过机器检查。这些结果只证明确定性规则的行为，不会证明画面美观、事实来源有效或素材真的有权使用。</w:t>
      </w:r>
    </w:p>
    <w:p>
      <w:pPr>
        <w:pStyle w:val="Heading3"/>
      </w:pPr>
      <w:r>
        <w:rPr>
          <w:rFonts w:ascii="Aptos" w:hAnsi="Aptos" w:eastAsia="等线"/>
        </w:rPr>
        <w:t>四、审查AI修改的差异</w:t>
      </w:r>
    </w:p>
    <w:p>
      <w:r>
        <w:rPr>
          <w:rFonts w:ascii="Aptos" w:hAnsi="Aptos" w:eastAsia="等线"/>
        </w:rPr>
        <w:t>候选文件较大时，至少比较缩略图、文件摘要、元数据和人工观察记录；文案、简报和代码使用逐行差异。每次限定修改后重新运行交付检查，并用同一事实表、风格量规和用户问题复核。修好尺寸却丢失生成记录，或改善画面却改变事实暗示，仍不算通过。</w:t>
      </w:r>
    </w:p>
    <w:p>
      <w:pPr>
        <w:pStyle w:val="Heading2"/>
      </w:pPr>
      <w:r>
        <w:rPr>
          <w:rFonts w:ascii="Aptos" w:hAnsi="Aptos" w:eastAsia="等线"/>
        </w:rPr>
        <w:t>第四节　用用户测试、专业评审和权利检查完成交付</w:t>
      </w:r>
    </w:p>
    <w:p>
      <w:pPr>
        <w:pStyle w:val="Heading3"/>
      </w:pPr>
      <w:r>
        <w:rPr>
          <w:rFonts w:ascii="Aptos" w:hAnsi="Aptos" w:eastAsia="等线"/>
        </w:rPr>
        <w:t>一、用户测试观察理解，不诱导答案</w:t>
      </w:r>
    </w:p>
    <w:p>
      <w:r>
        <w:rPr>
          <w:rFonts w:ascii="Aptos" w:hAnsi="Aptos" w:eastAsia="等线"/>
        </w:rPr>
        <w:t>选择5—8名接近目标受众但未参与制作的同学，取得必要同意后展示作品10秒并移开，分别问：“你认为它希望你做什么？”“你记住了哪些动作？”“哪处让你困惑？”不要先解释作品，也不要只问“好不好看”。</w:t>
      </w:r>
      <w:r>
        <w:rPr>
          <w:rFonts w:ascii="Consolas" w:hAnsi="Consolas" w:eastAsia="等线"/>
          <w:sz w:val="19"/>
        </w:rPr>
        <w:t>user_tests.csv</w:t>
      </w:r>
      <w:r>
        <w:rPr>
          <w:rFonts w:ascii="Aptos" w:hAnsi="Aptos" w:eastAsia="等线"/>
        </w:rPr>
        <w:t>记录匿名参与者编号、候选、展示时长、回忆的动作和困惑，不收集无关身份信息。</w:t>
      </w:r>
    </w:p>
    <w:p>
      <w:r>
        <w:rPr>
          <w:rFonts w:ascii="Aptos" w:hAnsi="Aptos" w:eastAsia="等线"/>
        </w:rPr>
        <w:t>发布门先验证CSV表头和字段：匿名</w:t>
      </w:r>
      <w:r>
        <w:rPr>
          <w:rFonts w:ascii="Consolas" w:hAnsi="Consolas" w:eastAsia="等线"/>
          <w:sz w:val="19"/>
        </w:rPr>
        <w:t>participant_id</w:t>
      </w:r>
      <w:r>
        <w:rPr>
          <w:rFonts w:ascii="Aptos" w:hAnsi="Aptos" w:eastAsia="等线"/>
        </w:rPr>
        <w:t>只能使用字母、数字、下划线或连字符，布尔字段只能是true或false，</w:t>
      </w:r>
      <w:r>
        <w:rPr>
          <w:rFonts w:ascii="Consolas" w:hAnsi="Consolas" w:eastAsia="等线"/>
          <w:sz w:val="19"/>
        </w:rPr>
        <w:t>seconds_shown</w:t>
      </w:r>
      <w:r>
        <w:rPr>
          <w:rFonts w:ascii="Aptos" w:hAnsi="Aptos" w:eastAsia="等线"/>
        </w:rPr>
        <w:t>必须严格等于10，回忆行动只能是A1、A2、A3且不得重复。随后只统计</w:t>
      </w:r>
      <w:r>
        <w:rPr>
          <w:rFonts w:ascii="Consolas" w:hAnsi="Consolas" w:eastAsia="等线"/>
          <w:sz w:val="19"/>
        </w:rPr>
        <w:t>is_real_target_user=true</w:t>
      </w:r>
      <w:r>
        <w:rPr>
          <w:rFonts w:ascii="Aptos" w:hAnsi="Aptos" w:eastAsia="等线"/>
        </w:rPr>
        <w:t>且</w:t>
      </w:r>
      <w:r>
        <w:rPr>
          <w:rFonts w:ascii="Consolas" w:hAnsi="Consolas" w:eastAsia="等线"/>
          <w:sz w:val="19"/>
        </w:rPr>
        <w:t>consent_recorded=true</w:t>
      </w:r>
      <w:r>
        <w:rPr>
          <w:rFonts w:ascii="Aptos" w:hAnsi="Aptos" w:eastAsia="等线"/>
        </w:rPr>
        <w:t>的记录，并按唯一</w:t>
      </w:r>
      <w:r>
        <w:rPr>
          <w:rFonts w:ascii="Consolas" w:hAnsi="Consolas" w:eastAsia="等线"/>
          <w:sz w:val="19"/>
        </w:rPr>
        <w:t>participant_id</w:t>
      </w:r>
      <w:r>
        <w:rPr>
          <w:rFonts w:ascii="Aptos" w:hAnsi="Aptos" w:eastAsia="等线"/>
        </w:rPr>
        <w:t>计数；同一参与者重复出现不能增加人数，而且会否决本轮发布。至少5名唯一参与者参加且80%能说出三项行动中的两项才通过。演练记录不能冒充真人证据。参考工程没有真实用户记录，因此这里必须得到“未通过”，这不是项目失败，而是系统诚实地指出下一项工作。</w:t>
      </w:r>
    </w:p>
    <w:p>
      <w:pPr>
        <w:pStyle w:val="Heading3"/>
      </w:pPr>
      <w:r>
        <w:rPr>
          <w:rFonts w:ascii="Aptos" w:hAnsi="Aptos" w:eastAsia="等线"/>
        </w:rPr>
        <w:t>二、专业评审与用户喜好承担不同责任</w:t>
      </w:r>
    </w:p>
    <w:p>
      <w:r>
        <w:rPr>
          <w:rFonts w:ascii="Aptos" w:hAnsi="Aptos" w:eastAsia="等线"/>
        </w:rPr>
        <w:t>用户可以反映是否看懂，不能批准事实、品牌和发布权限。专业评审使用事实来源、视觉规范、渠道规格和风险清单逐项检查；委托人确认目标，内容责任人确认表述，权利审核角色确认素材与生成记录，发布人员确认最终文件。角色可以由教师模拟，但责任不能在表中消失。</w:t>
      </w:r>
    </w:p>
    <w:p>
      <w:r>
        <w:rPr>
          <w:rFonts w:ascii="Aptos" w:hAnsi="Aptos" w:eastAsia="等线"/>
        </w:rPr>
        <w:t>事实核查逐句进行：哪些是来源直接支持，哪些是创意表达，哪些需要删除或补证。权利检查记录输入素材、参考材料、平台条件、人物与声音、标志和输出相似风险。无法确认授权时，使用自有或明确许可素材重新制作。</w:t>
      </w:r>
    </w:p>
    <w:p>
      <w:pPr>
        <w:pStyle w:val="Heading3"/>
      </w:pPr>
      <w:r>
        <w:rPr>
          <w:rFonts w:ascii="Aptos" w:hAnsi="Aptos" w:eastAsia="等线"/>
        </w:rPr>
        <w:t>三、专业迁移卡</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spacing w:after="80" w:line="288" w:lineRule="auto"/>
            </w:pPr>
            <w:r/>
            <w:r>
              <w:rPr>
                <w:rFonts w:ascii="Aptos" w:hAnsi="Aptos" w:eastAsia="等线"/>
                <w:b/>
              </w:rPr>
              <w:t>专业迁移卡A：商贸商品页面</w:t>
            </w:r>
          </w:p>
          <w:p>
            <w:pPr>
              <w:keepNext w:val="0"/>
              <w:spacing w:after="0" w:line="288" w:lineRule="auto"/>
            </w:pPr>
            <w:r>
              <w:rPr>
                <w:rFonts w:ascii="Aptos" w:hAnsi="Aptos" w:eastAsia="等线"/>
              </w:rPr>
              <w:t>输入改为已确认商品参数、实物照片、库存与渠道规格；高代价错误是虚构功能、价格、评价或适用人群；交付物改为页面主图、卖点文案、移动端版式和事实核对表，由商品负责人、渠道运营和内容审核人员批准。用户测试重点是信息理解和购买误导风险。</w:t>
            </w:r>
          </w:p>
        </w:tc>
      </w:tr>
    </w:tbl>
    <w:p>
      <w:pPr>
        <w:spacing w:after="0"/>
      </w:pP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专业迁移卡B：制造设备操作图解</w:t>
            </w:r>
          </w:p>
          <w:p>
            <w:pPr>
              <w:keepNext w:val="0"/>
              <w:spacing w:after="0" w:line="288" w:lineRule="auto"/>
            </w:pPr>
            <w:r>
              <w:rPr>
                <w:rFonts w:ascii="Aptos" w:hAnsi="Aptos" w:eastAsia="等线"/>
              </w:rPr>
              <w:t>输入改为指定型号说明书、现场照片和安全操作规程；画面必须准确表现部件位置，不能用生成图替代关键结构证据；高代价错误是步骤顺序、部件或防护要求失真。交付物为经技术人员校核的操作图解和版本记录，生成模型只可用于非关键背景或方案草图。</w:t>
            </w:r>
          </w:p>
        </w:tc>
      </w:tr>
    </w:tbl>
    <w:p>
      <w:pPr>
        <w:spacing w:after="0"/>
      </w:pP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spacing w:after="80" w:line="288" w:lineRule="auto"/>
            </w:pPr>
            <w:r/>
            <w:r>
              <w:rPr>
                <w:rFonts w:ascii="Aptos" w:hAnsi="Aptos" w:eastAsia="等线"/>
                <w:b/>
              </w:rPr>
              <w:t>专业迁移卡C：生物科普卡</w:t>
            </w:r>
          </w:p>
          <w:p>
            <w:pPr>
              <w:keepNext w:val="0"/>
              <w:spacing w:after="0" w:line="288" w:lineRule="auto"/>
            </w:pPr>
            <w:r>
              <w:rPr>
                <w:rFonts w:ascii="Aptos" w:hAnsi="Aptos" w:eastAsia="等线"/>
              </w:rPr>
              <w:t>输入改为经审核的物种或实验资料、授权图像和目标年龄段；高代价错误是把示意图当真实观察、夸大因果或形成健康诊断暗示；交付物为注明“实拍、示意或生成”的科普卡、来源表和审稿记录，由学科指导人员确认。</w:t>
            </w:r>
          </w:p>
        </w:tc>
      </w:tr>
    </w:tbl>
    <w:p>
      <w:pPr>
        <w:spacing w:after="0"/>
      </w:pPr>
    </w:p>
    <w:p>
      <w:pPr>
        <w:pStyle w:val="Heading3"/>
      </w:pPr>
      <w:r>
        <w:rPr>
          <w:rFonts w:ascii="Aptos" w:hAnsi="Aptos" w:eastAsia="等线"/>
        </w:rPr>
        <w:t>四、形成交付包和发布结论</w:t>
      </w:r>
    </w:p>
    <w:p>
      <w:r>
        <w:rPr>
          <w:rFonts w:ascii="Aptos" w:hAnsi="Aptos" w:eastAsia="等线"/>
        </w:rPr>
        <w:t>交付包包含任务合同、创意简报、事实清单、提示包、候选记录、SVG预览、修改差异、用户测试、专业评审、权利清单、系统卡和使用说明。源文件使接收方能够继续修改，导出文件只用于候选审查；未获得发布结论前不得当作正式海报传播。</w:t>
      </w:r>
    </w:p>
    <w:p>
      <w:r>
        <w:rPr>
          <w:rFonts w:ascii="Aptos" w:hAnsi="Aptos" w:eastAsia="等线"/>
        </w:rPr>
        <w:t>在项目目录运行：</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val="0"/>
            </w:pPr>
            <w:r/>
            <w:r>
              <w:rPr>
                <w:rFonts w:ascii="Consolas" w:hAnsi="Consolas" w:eastAsia="等线"/>
                <w:color w:val="172033"/>
                <w:sz w:val="18"/>
              </w:rPr>
              <w:t>python acceptance.py</w:t>
            </w:r>
          </w:p>
        </w:tc>
      </w:tr>
    </w:tbl>
    <w:p>
      <w:pPr>
        <w:spacing w:after="0"/>
      </w:pPr>
    </w:p>
    <w:p>
      <w:r>
        <w:rPr>
          <w:rFonts w:ascii="Aptos" w:hAnsi="Aptos" w:eastAsia="等线"/>
        </w:rPr>
        <w:t>它检查必需文件、Python与Notebook主链，真实运行离线工作流和19项单元测试，再逐项核对完整参考报告。这组固定测试按任务性质分为四类：正常测试要求G01、人工基线B01和5名唯一参与者的合格记录通过；边界测试检查无来源比例、缺少一个行动、非真实用户记录、重复</w:t>
      </w:r>
      <w:r>
        <w:rPr>
          <w:rFonts w:ascii="Consolas" w:hAnsi="Consolas" w:eastAsia="等线"/>
          <w:sz w:val="19"/>
        </w:rPr>
        <w:t>participant_id</w:t>
      </w:r>
      <w:r>
        <w:rPr>
          <w:rFonts w:ascii="Aptos" w:hAnsi="Aptos" w:eastAsia="等线"/>
        </w:rPr>
        <w:t>、非10秒展示和审批不完整；陌生测试检查未知事实编号、未知素材权利与非法字段；故障测试检查空素材、空候选导入、错误表头、非法来源类型和SVG文本转义。另有完整工作流测试证明候选包路径与所选编号确实控制发布对象。这里的边界不是“勉强算通过”，而是系统最容易误放行、必须明确处理的邻近条件。</w:t>
      </w:r>
    </w:p>
    <w:p>
      <w:r>
        <w:rPr>
          <w:rFonts w:ascii="Aptos" w:hAnsi="Aptos" w:eastAsia="等线"/>
        </w:rPr>
        <w:t>参考运行的机器检查通过1/3，真实目标用户0人，人工批准0/4，最终明确输出</w:t>
      </w:r>
      <w:r>
        <w:rPr>
          <w:rFonts w:ascii="Consolas" w:hAnsi="Consolas" w:eastAsia="等线"/>
          <w:sz w:val="19"/>
        </w:rPr>
        <w:t>not_ready_for_release</w:t>
      </w:r>
      <w:r>
        <w:rPr>
          <w:rFonts w:ascii="Aptos" w:hAnsi="Aptos" w:eastAsia="等线"/>
        </w:rPr>
        <w:t>。因此本章样板没有发布作品，也没有证明生成候选优于人工模板。学生完成真实测试与审批后才可产生新版本；若生成方案仍不优于B01，采用人工模板就是正确工程决定。</w:t>
      </w:r>
    </w:p>
    <w:p>
      <w:r>
        <w:rPr>
          <w:rFonts w:ascii="Aptos" w:hAnsi="Aptos" w:eastAsia="等线"/>
        </w:rPr>
        <w:t>应当区分三个容易混淆的状态。G01“机器检查通过”只表示卡片完整呈现三项行动，且尺寸、格式、安全区、披露和素材登记等确定性条件在数据中齐全，不表示内容已获事实责任人确认，更不表示学生观察10秒后能说出其中两项。B01同样通过机器检查，说明生成候选没有天然优先权。发布门还要求至少5名已记录同意的唯一真实目标用户达到理解标准，并由事实、设计、权利和发布四个角色分别批准；演练表中的模拟记录、重复编号和</w:t>
      </w:r>
      <w:r>
        <w:rPr>
          <w:rFonts w:ascii="Consolas" w:hAnsi="Consolas" w:eastAsia="等线"/>
          <w:sz w:val="19"/>
        </w:rPr>
        <w:t>pending</w:t>
      </w:r>
      <w:r>
        <w:rPr>
          <w:rFonts w:ascii="Aptos" w:hAnsi="Aptos" w:eastAsia="等线"/>
        </w:rPr>
        <w:t>状态不会被程序计入。</w:t>
      </w:r>
    </w:p>
    <w:p>
      <w:r>
        <w:rPr>
          <w:rFonts w:ascii="Aptos" w:hAnsi="Aptos" w:eastAsia="等线"/>
        </w:rPr>
        <w:t>这也是完整生成式AI项目与“输入一句提示词得到图片”的区别。模型只承担候选生产，普通程序承担可重复检查，目标用户提供理解证据，专业人员承担不可外包的判断。若模型接口不可用，学生仍可导入人工制作候选并完成同一条审校链；若模型生成很漂亮却带有无来源比例、未知标志或遗漏行动，系统必须阻断。工程的价值不是确保作品发布，而是让每个停止理由可见、可追溯、可再次验证。</w:t>
      </w:r>
    </w:p>
    <w:p>
      <w:pPr>
        <w:pStyle w:val="Heading2"/>
      </w:pPr>
      <w:r>
        <w:rPr>
          <w:rFonts w:ascii="Aptos" w:hAnsi="Aptos" w:eastAsia="等线"/>
        </w:rPr>
        <w:t>本章小结</w:t>
      </w:r>
    </w:p>
    <w:p>
      <w:r>
        <w:rPr>
          <w:rFonts w:ascii="Aptos" w:hAnsi="Aptos" w:eastAsia="等线"/>
        </w:rPr>
        <w:t>本章把生成式人工智能放入了一个可运行的专业传播项目。简报先固定目标、事实和规格；可替换模型或人工复制粘贴路径提出候选；离线回放保证断网时仍能学习审校链，但不得冒充模型实测。普通程序检查事实编号、禁止表述、规格和记录，真实用户与责任人完成程序不能代替的理解、权利和发布判断。参考工程最终阻断发布，说明完整AI工作方法不仅会“生成”，也必须会停止。</w:t>
      </w:r>
    </w:p>
    <w:p>
      <w:pPr>
        <w:pStyle w:val="Heading2"/>
      </w:pPr>
      <w:r>
        <w:rPr>
          <w:rFonts w:ascii="Aptos" w:hAnsi="Aptos" w:eastAsia="等线"/>
        </w:rPr>
        <w:t>关键术语</w:t>
      </w:r>
    </w:p>
    <w:p>
      <w:pPr>
        <w:numPr>
          <w:ilvl w:val="0"/>
          <w:numId w:val="27"/>
        </w:numPr>
        <w:spacing w:after="80" w:line="290" w:lineRule="auto"/>
      </w:pPr>
      <w:r>
        <w:rPr>
          <w:rFonts w:ascii="Aptos" w:hAnsi="Aptos" w:eastAsia="等线"/>
          <w:b/>
        </w:rPr>
        <w:t>创意简报</w:t>
      </w:r>
      <w:r>
        <w:rPr>
          <w:rFonts w:ascii="Aptos" w:hAnsi="Aptos" w:eastAsia="等线"/>
        </w:rPr>
        <w:t>：对传播目标、受众、事实、风格、禁区、规格和责任形成的创作约定。</w:t>
      </w:r>
    </w:p>
    <w:p>
      <w:pPr>
        <w:numPr>
          <w:ilvl w:val="0"/>
          <w:numId w:val="27"/>
        </w:numPr>
        <w:spacing w:after="80" w:line="290" w:lineRule="auto"/>
      </w:pPr>
      <w:r>
        <w:rPr>
          <w:rFonts w:ascii="Aptos" w:hAnsi="Aptos" w:eastAsia="等线"/>
          <w:b/>
        </w:rPr>
        <w:t>生成模型</w:t>
      </w:r>
      <w:r>
        <w:rPr>
          <w:rFonts w:ascii="Aptos" w:hAnsi="Aptos" w:eastAsia="等线"/>
        </w:rPr>
        <w:t>：根据输入条件产生文本、图像、音频等新候选内容的模型。</w:t>
      </w:r>
    </w:p>
    <w:p>
      <w:pPr>
        <w:numPr>
          <w:ilvl w:val="0"/>
          <w:numId w:val="27"/>
        </w:numPr>
        <w:spacing w:after="80" w:line="290" w:lineRule="auto"/>
      </w:pPr>
      <w:r>
        <w:rPr>
          <w:rFonts w:ascii="Aptos" w:hAnsi="Aptos" w:eastAsia="等线"/>
          <w:b/>
        </w:rPr>
        <w:t>多模态条件</w:t>
      </w:r>
      <w:r>
        <w:rPr>
          <w:rFonts w:ascii="Aptos" w:hAnsi="Aptos" w:eastAsia="等线"/>
        </w:rPr>
        <w:t>：共同约束生成结果的文字、图像、声音或结构化信息。</w:t>
      </w:r>
    </w:p>
    <w:p>
      <w:pPr>
        <w:numPr>
          <w:ilvl w:val="0"/>
          <w:numId w:val="27"/>
        </w:numPr>
        <w:spacing w:after="80" w:line="290" w:lineRule="auto"/>
      </w:pPr>
      <w:r>
        <w:rPr>
          <w:rFonts w:ascii="Aptos" w:hAnsi="Aptos" w:eastAsia="等线"/>
          <w:b/>
        </w:rPr>
        <w:t>随机性</w:t>
      </w:r>
      <w:r>
        <w:rPr>
          <w:rFonts w:ascii="Aptos" w:hAnsi="Aptos" w:eastAsia="等线"/>
        </w:rPr>
        <w:t>：相同或相近输入可能产生不同输出的生成特性。</w:t>
      </w:r>
    </w:p>
    <w:p>
      <w:pPr>
        <w:numPr>
          <w:ilvl w:val="0"/>
          <w:numId w:val="27"/>
        </w:numPr>
        <w:spacing w:after="80" w:line="290" w:lineRule="auto"/>
      </w:pPr>
      <w:r>
        <w:rPr>
          <w:rFonts w:ascii="Aptos" w:hAnsi="Aptos" w:eastAsia="等线"/>
          <w:b/>
        </w:rPr>
        <w:t>候选方案</w:t>
      </w:r>
      <w:r>
        <w:rPr>
          <w:rFonts w:ascii="Aptos" w:hAnsi="Aptos" w:eastAsia="等线"/>
        </w:rPr>
        <w:t>：尚未批准、需要比较和审查的一组可能成果。</w:t>
      </w:r>
    </w:p>
    <w:p>
      <w:pPr>
        <w:numPr>
          <w:ilvl w:val="0"/>
          <w:numId w:val="27"/>
        </w:numPr>
        <w:spacing w:after="80" w:line="290" w:lineRule="auto"/>
      </w:pPr>
      <w:r>
        <w:rPr>
          <w:rFonts w:ascii="Aptos" w:hAnsi="Aptos" w:eastAsia="等线"/>
          <w:b/>
        </w:rPr>
        <w:t>限定修改</w:t>
      </w:r>
      <w:r>
        <w:rPr>
          <w:rFonts w:ascii="Aptos" w:hAnsi="Aptos" w:eastAsia="等线"/>
        </w:rPr>
        <w:t>：明确修改对象、变化要求和保持项的小范围迭代。</w:t>
      </w:r>
    </w:p>
    <w:p>
      <w:pPr>
        <w:numPr>
          <w:ilvl w:val="0"/>
          <w:numId w:val="27"/>
        </w:numPr>
        <w:spacing w:after="80" w:line="290" w:lineRule="auto"/>
      </w:pPr>
      <w:r>
        <w:rPr>
          <w:rFonts w:ascii="Aptos" w:hAnsi="Aptos" w:eastAsia="等线"/>
          <w:b/>
        </w:rPr>
        <w:t>安全区</w:t>
      </w:r>
      <w:r>
        <w:rPr>
          <w:rFonts w:ascii="Aptos" w:hAnsi="Aptos" w:eastAsia="等线"/>
        </w:rPr>
        <w:t>：版面中为文字、标志或裁切预留的低干扰区域。</w:t>
      </w:r>
    </w:p>
    <w:p>
      <w:pPr>
        <w:numPr>
          <w:ilvl w:val="0"/>
          <w:numId w:val="27"/>
        </w:numPr>
        <w:spacing w:after="80" w:line="290" w:lineRule="auto"/>
      </w:pPr>
      <w:r>
        <w:rPr>
          <w:rFonts w:ascii="Aptos" w:hAnsi="Aptos" w:eastAsia="等线"/>
          <w:b/>
        </w:rPr>
        <w:t>用户测试</w:t>
      </w:r>
      <w:r>
        <w:rPr>
          <w:rFonts w:ascii="Aptos" w:hAnsi="Aptos" w:eastAsia="等线"/>
        </w:rPr>
        <w:t>：让目标受众完成观察任务，记录理解、困难和行为反应的检查。</w:t>
      </w:r>
    </w:p>
    <w:p>
      <w:pPr>
        <w:numPr>
          <w:ilvl w:val="0"/>
          <w:numId w:val="27"/>
        </w:numPr>
        <w:spacing w:after="80" w:line="290" w:lineRule="auto"/>
      </w:pPr>
      <w:r>
        <w:rPr>
          <w:rFonts w:ascii="Aptos" w:hAnsi="Aptos" w:eastAsia="等线"/>
          <w:b/>
        </w:rPr>
        <w:t>权利审查</w:t>
      </w:r>
      <w:r>
        <w:rPr>
          <w:rFonts w:ascii="Aptos" w:hAnsi="Aptos" w:eastAsia="等线"/>
        </w:rPr>
        <w:t>：核对素材来源、授权、人物、声音、标志和发布条件的过程。</w:t>
      </w:r>
    </w:p>
    <w:p>
      <w:pPr>
        <w:numPr>
          <w:ilvl w:val="0"/>
          <w:numId w:val="27"/>
        </w:numPr>
        <w:spacing w:after="80" w:line="290" w:lineRule="auto"/>
      </w:pPr>
      <w:r>
        <w:rPr>
          <w:rFonts w:ascii="Aptos" w:hAnsi="Aptos" w:eastAsia="等线"/>
          <w:b/>
        </w:rPr>
        <w:t>交付规格</w:t>
      </w:r>
      <w:r>
        <w:rPr>
          <w:rFonts w:ascii="Aptos" w:hAnsi="Aptos" w:eastAsia="等线"/>
        </w:rPr>
        <w:t>：对文件类型、尺寸、时长、命名、版本和渠道适配的确定性要求。</w:t>
      </w:r>
    </w:p>
    <w:p>
      <w:pPr>
        <w:pStyle w:val="Heading2"/>
      </w:pPr>
      <w:r>
        <w:rPr>
          <w:rFonts w:ascii="Aptos" w:hAnsi="Aptos" w:eastAsia="等线"/>
        </w:rPr>
        <w:t>目标测试</w:t>
      </w:r>
    </w:p>
    <w:p>
      <w:pPr>
        <w:numPr>
          <w:ilvl w:val="0"/>
          <w:numId w:val="28"/>
        </w:numPr>
        <w:spacing w:after="80" w:line="290" w:lineRule="auto"/>
      </w:pPr>
      <w:r>
        <w:rPr>
          <w:rFonts w:ascii="Aptos" w:hAnsi="Aptos" w:eastAsia="等线"/>
        </w:rPr>
        <w:t>下列哪一项最适合作为本项目的传播目标？</w:t>
      </w:r>
    </w:p>
    <w:p>
      <w:r>
        <w:rPr>
          <w:rFonts w:ascii="Aptos" w:hAnsi="Aptos" w:eastAsia="等线"/>
        </w:rPr>
        <w:t>A. 做得震撼　B. 生成很多图片　C. 用静态SVG提示卡让实训学生在10秒内说出三项行动中的至少两项　D. 使用最热门模型</w:t>
      </w:r>
    </w:p>
    <w:p>
      <w:pPr>
        <w:numPr>
          <w:ilvl w:val="0"/>
          <w:numId w:val="28"/>
        </w:numPr>
        <w:spacing w:after="80" w:line="290" w:lineRule="auto"/>
      </w:pPr>
      <w:r>
        <w:rPr>
          <w:rFonts w:ascii="Aptos" w:hAnsi="Aptos" w:eastAsia="等线"/>
        </w:rPr>
        <w:t>为什么本项目用普通SVG程序排版中文和规格？</w:t>
      </w:r>
    </w:p>
    <w:p>
      <w:r>
        <w:rPr>
          <w:rFonts w:ascii="Aptos" w:hAnsi="Aptos" w:eastAsia="等线"/>
        </w:rPr>
        <w:t>A. SVG不能显示图形　B. 便于准确控制事实文字、尺寸和安全区　C. 模型不能生成颜色　D. 可以省去事实核查</w:t>
      </w:r>
    </w:p>
    <w:p>
      <w:pPr>
        <w:numPr>
          <w:ilvl w:val="0"/>
          <w:numId w:val="28"/>
        </w:numPr>
        <w:spacing w:after="80" w:line="290" w:lineRule="auto"/>
      </w:pPr>
      <w:r>
        <w:rPr>
          <w:rFonts w:ascii="Aptos" w:hAnsi="Aptos" w:eastAsia="等线"/>
        </w:rPr>
        <w:t>哪一项通过后仍不能证明作品可以发布？</w:t>
      </w:r>
    </w:p>
    <w:p>
      <w:r>
        <w:rPr>
          <w:rFonts w:ascii="Aptos" w:hAnsi="Aptos" w:eastAsia="等线"/>
        </w:rPr>
        <w:t>A. 文件尺寸机器检查　B. 权利审核　C. 事实复核　D. 委托人批准</w:t>
      </w:r>
    </w:p>
    <w:p>
      <w:pPr>
        <w:numPr>
          <w:ilvl w:val="0"/>
          <w:numId w:val="28"/>
        </w:numPr>
        <w:spacing w:after="80" w:line="290" w:lineRule="auto"/>
      </w:pPr>
      <w:r>
        <w:rPr>
          <w:rFonts w:ascii="Aptos" w:hAnsi="Aptos" w:eastAsia="等线"/>
        </w:rPr>
        <w:t>限定修改中“保持项”的作用是什么？</w:t>
      </w:r>
    </w:p>
    <w:p>
      <w:r>
        <w:rPr>
          <w:rFonts w:ascii="Aptos" w:hAnsi="Aptos" w:eastAsia="等线"/>
        </w:rPr>
        <w:t>A. 让模型自由重做　B. 降低无关变化并便于检查差异　C. 增加候选数量　D. 取消用户测试</w:t>
      </w:r>
    </w:p>
    <w:p>
      <w:pPr>
        <w:numPr>
          <w:ilvl w:val="0"/>
          <w:numId w:val="28"/>
        </w:numPr>
        <w:spacing w:after="80" w:line="290" w:lineRule="auto"/>
      </w:pPr>
      <w:r>
        <w:rPr>
          <w:rFonts w:ascii="Aptos" w:hAnsi="Aptos" w:eastAsia="等线"/>
        </w:rPr>
        <w:t>判断并改错：“模型生成的图像没有复制输入文件，所以天然不存在权利风险。”</w:t>
      </w:r>
    </w:p>
    <w:p>
      <w:pPr>
        <w:numPr>
          <w:ilvl w:val="0"/>
          <w:numId w:val="28"/>
        </w:numPr>
        <w:spacing w:after="80" w:line="290" w:lineRule="auto"/>
      </w:pPr>
      <w:r>
        <w:rPr>
          <w:rFonts w:ascii="Aptos" w:hAnsi="Aptos" w:eastAsia="等线"/>
        </w:rPr>
        <w:t>判断并改错：“用户都觉得作品好看，就可以替代专业人员对事实和规格的审核。”</w:t>
      </w:r>
    </w:p>
    <w:p>
      <w:pPr>
        <w:numPr>
          <w:ilvl w:val="0"/>
          <w:numId w:val="28"/>
        </w:numPr>
        <w:spacing w:after="80" w:line="290" w:lineRule="auto"/>
      </w:pPr>
      <w:r>
        <w:rPr>
          <w:rFonts w:ascii="Aptos" w:hAnsi="Aptos" w:eastAsia="等线"/>
        </w:rPr>
        <w:t>为一张10秒静态SVG门店节能提示卡写出创意简报中必须明确的六项内容。</w:t>
      </w:r>
    </w:p>
    <w:p>
      <w:pPr>
        <w:numPr>
          <w:ilvl w:val="0"/>
          <w:numId w:val="28"/>
        </w:numPr>
        <w:spacing w:after="80" w:line="290" w:lineRule="auto"/>
      </w:pPr>
      <w:r>
        <w:rPr>
          <w:rFonts w:ascii="Aptos" w:hAnsi="Aptos" w:eastAsia="等线"/>
        </w:rPr>
        <w:t>把“让海报更高级”改写为一个对象明确、可比较且包含保持项的限定修改要求。</w:t>
      </w:r>
    </w:p>
    <w:p>
      <w:pPr>
        <w:numPr>
          <w:ilvl w:val="0"/>
          <w:numId w:val="28"/>
        </w:numPr>
        <w:spacing w:after="80" w:line="290" w:lineRule="auto"/>
      </w:pPr>
      <w:r>
        <w:rPr>
          <w:rFonts w:ascii="Aptos" w:hAnsi="Aptos" w:eastAsia="等线"/>
        </w:rPr>
        <w:t>设计“只增加上方标题安全区”控制变量实验，写出预测、固定条件和三个评价指标。</w:t>
      </w:r>
    </w:p>
    <w:p>
      <w:pPr>
        <w:numPr>
          <w:ilvl w:val="0"/>
          <w:numId w:val="28"/>
        </w:numPr>
        <w:spacing w:after="80" w:line="290" w:lineRule="auto"/>
      </w:pPr>
      <w:r>
        <w:rPr>
          <w:rFonts w:ascii="Aptos" w:hAnsi="Aptos" w:eastAsia="等线"/>
        </w:rPr>
        <w:t>某候选在用户测试中理解度最高，尺寸合格，但画面含未经授权标志且文案加入无来源节能比例。请作出交付结论，说明最小修改、必须重测的项目和责任人。</w:t>
      </w:r>
    </w:p>
    <w:p>
      <w:pPr>
        <w:pStyle w:val="Heading1"/>
        <w:pageBreakBefore/>
      </w:pPr>
      <w:r>
        <w:rPr>
          <w:rFonts w:ascii="Aptos" w:hAnsi="Aptos" w:eastAsia="等线"/>
        </w:rPr>
        <w:t>第5章　用数据预测下一阶段变化</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工作阶段：</w:t>
            </w:r>
            <w:r>
              <w:rPr>
                <w:rFonts w:ascii="Aptos" w:hAnsi="Aptos" w:eastAsia="等线"/>
              </w:rPr>
              <w:t xml:space="preserve"> 在行动之前形成有证据的数量预测。</w:t>
            </w:r>
          </w:p>
          <w:p>
            <w:pPr>
              <w:keepNext w:val="0"/>
              <w:spacing w:after="80" w:line="288" w:lineRule="auto"/>
            </w:pPr>
            <w:r>
              <w:rPr>
                <w:rFonts w:ascii="Aptos" w:hAnsi="Aptos" w:eastAsia="等线"/>
                <w:b/>
              </w:rPr>
              <w:t>公共核心项目：</w:t>
            </w:r>
            <w:r>
              <w:rPr>
                <w:rFonts w:ascii="Aptos" w:hAnsi="Aptos" w:eastAsia="等线"/>
              </w:rPr>
              <w:t xml:space="preserve"> 与AI协同开发一个本地运行的“小型门店用电负荷预测器”，预测门店营业区下一日用电量。</w:t>
            </w:r>
          </w:p>
          <w:p>
            <w:pPr>
              <w:keepNext w:val="0"/>
              <w:spacing w:after="80" w:line="288" w:lineRule="auto"/>
            </w:pPr>
            <w:r>
              <w:rPr>
                <w:rFonts w:ascii="Aptos" w:hAnsi="Aptos" w:eastAsia="等线"/>
                <w:b/>
              </w:rPr>
              <w:t>核心技术：</w:t>
            </w:r>
            <w:r>
              <w:rPr>
                <w:rFonts w:ascii="Aptos" w:hAnsi="Aptos" w:eastAsia="等线"/>
              </w:rPr>
              <w:t xml:space="preserve"> 时间序列回归、滞后特征、时间切分、上期值与移动平均基线、Keras回归、MAE、峰值漏报和数据漂移。</w:t>
            </w:r>
          </w:p>
          <w:p>
            <w:pPr>
              <w:keepNext w:val="0"/>
              <w:spacing w:after="80" w:line="288" w:lineRule="auto"/>
            </w:pPr>
            <w:r>
              <w:rPr>
                <w:rFonts w:ascii="Aptos" w:hAnsi="Aptos" w:eastAsia="等线"/>
                <w:b/>
              </w:rPr>
              <w:t>输入输出链：</w:t>
            </w:r>
            <w:r>
              <w:rPr>
                <w:rFonts w:ascii="Aptos" w:hAnsi="Aptos" w:eastAsia="等线"/>
              </w:rPr>
              <w:t xml:space="preserve"> 连续日负荷与预测时已知信息 → 7日历史窗口 → 两种基线/Keras模型 → 下一日kWh候选 → 冻结未来期误差 → 人工使用判断。</w:t>
            </w:r>
          </w:p>
          <w:p>
            <w:pPr>
              <w:keepNext w:val="0"/>
              <w:spacing w:after="80" w:line="288" w:lineRule="auto"/>
            </w:pPr>
            <w:r>
              <w:rPr>
                <w:rFonts w:ascii="Aptos" w:hAnsi="Aptos" w:eastAsia="等线"/>
                <w:b/>
              </w:rPr>
              <w:t>应用中的AI：</w:t>
            </w:r>
            <w:r>
              <w:rPr>
                <w:rFonts w:ascii="Aptos" w:hAnsi="Aptos" w:eastAsia="等线"/>
              </w:rPr>
              <w:t xml:space="preserve"> 根据历史负荷、温度预报和计划活动等已知信息生成下一日负荷候选值的本地Keras回归模型。</w:t>
            </w:r>
          </w:p>
          <w:p>
            <w:pPr>
              <w:keepNext w:val="0"/>
              <w:spacing w:after="80" w:line="288" w:lineRule="auto"/>
            </w:pPr>
            <w:r>
              <w:rPr>
                <w:rFonts w:ascii="Aptos" w:hAnsi="Aptos" w:eastAsia="等线"/>
                <w:b/>
              </w:rPr>
              <w:t>协助开发的AI：</w:t>
            </w:r>
            <w:r>
              <w:rPr>
                <w:rFonts w:ascii="Aptos" w:hAnsi="Aptos" w:eastAsia="等线"/>
              </w:rPr>
              <w:t xml:space="preserve"> 帮助学生澄清预测时点、检查字段可得性、生成和解释代码、阅读误差并完成限定修改的大语言模型。</w:t>
            </w:r>
          </w:p>
          <w:p>
            <w:pPr>
              <w:keepNext w:val="0"/>
              <w:spacing w:after="80" w:line="288" w:lineRule="auto"/>
            </w:pPr>
            <w:r>
              <w:rPr>
                <w:rFonts w:ascii="Aptos" w:hAnsi="Aptos" w:eastAsia="等线"/>
                <w:b/>
              </w:rPr>
              <w:t>人的责任：</w:t>
            </w:r>
            <w:r>
              <w:rPr>
                <w:rFonts w:ascii="Aptos" w:hAnsi="Aptos" w:eastAsia="等线"/>
              </w:rPr>
              <w:t xml:space="preserve"> 确认计量口径与预测用途，排除未来泄漏，比较模型和基线，审查峰值漏报，决定采用、限用、退回或停止。</w:t>
            </w:r>
          </w:p>
          <w:p>
            <w:pPr>
              <w:keepNext w:val="0"/>
              <w:spacing w:after="80" w:line="288" w:lineRule="auto"/>
            </w:pPr>
            <w:r>
              <w:rPr>
                <w:rFonts w:ascii="Aptos" w:hAnsi="Aptos" w:eastAsia="等线"/>
                <w:b/>
              </w:rPr>
              <w:t>主要交付物：</w:t>
            </w:r>
            <w:r>
              <w:rPr>
                <w:rFonts w:ascii="Aptos" w:hAnsi="Aptos" w:eastAsia="等线"/>
              </w:rPr>
              <w:t xml:space="preserve"> 任务合同、220天教学数据、两种基线、Keras模型、完整Notebook与</w:t>
            </w:r>
            <w:r>
              <w:rPr>
                <w:rFonts w:ascii="Consolas" w:hAnsi="Consolas" w:eastAsia="等线"/>
                <w:sz w:val="19"/>
              </w:rPr>
              <w:t>.py</w:t>
            </w:r>
            <w:r>
              <w:rPr>
                <w:rFonts w:ascii="Aptos" w:hAnsi="Aptos" w:eastAsia="等线"/>
              </w:rPr>
              <w:t>工程、35天未来期报告、模型卡和复现说明。</w:t>
            </w:r>
          </w:p>
          <w:p>
            <w:pPr>
              <w:keepNext w:val="0"/>
              <w:spacing w:after="80" w:line="288" w:lineRule="auto"/>
            </w:pPr>
            <w:r>
              <w:rPr>
                <w:rFonts w:ascii="Aptos" w:hAnsi="Aptos" w:eastAsia="等线"/>
                <w:b/>
              </w:rPr>
              <w:t>明确边界：</w:t>
            </w:r>
            <w:r>
              <w:rPr>
                <w:rFonts w:ascii="Aptos" w:hAnsi="Aptos" w:eastAsia="等线"/>
              </w:rPr>
              <w:t xml:space="preserve"> 输出只是人工观察候选，不自动断电、控制设备、采购能源或承诺预算；口径变化、数据缺失和超出范围时停止模型判断。</w:t>
            </w:r>
          </w:p>
          <w:p>
            <w:pPr>
              <w:keepNext w:val="0"/>
              <w:spacing w:after="0" w:line="288" w:lineRule="auto"/>
            </w:pPr>
            <w:r>
              <w:rPr>
                <w:rFonts w:ascii="Aptos" w:hAnsi="Aptos" w:eastAsia="等线"/>
                <w:b/>
              </w:rPr>
              <w:t>跨章关系：</w:t>
            </w:r>
            <w:r>
              <w:rPr>
                <w:rFonts w:ascii="Aptos" w:hAnsi="Aptos" w:eastAsia="等线"/>
              </w:rPr>
              <w:t xml:space="preserve"> 本章把第2章的数据治理用于预测；预测结果可作为第6章排程的一个输入，但不能替代资源约束和审批。</w:t>
            </w:r>
          </w:p>
        </w:tc>
      </w:tr>
    </w:tbl>
    <w:p>
      <w:pPr>
        <w:spacing w:after="0"/>
      </w:pPr>
    </w:p>
    <w:p>
      <w:pPr>
        <w:pStyle w:val="Heading2"/>
      </w:pPr>
      <w:r>
        <w:rPr>
          <w:rFonts w:ascii="Aptos" w:hAnsi="Aptos" w:eastAsia="等线"/>
        </w:rPr>
        <w:t>学习目标</w:t>
      </w:r>
    </w:p>
    <w:p>
      <w:r>
        <w:rPr>
          <w:rFonts w:ascii="Aptos" w:hAnsi="Aptos" w:eastAsia="等线"/>
        </w:rPr>
        <w:t>完成本章学习后，你将能够：</w:t>
      </w:r>
    </w:p>
    <w:p>
      <w:pPr>
        <w:numPr>
          <w:ilvl w:val="0"/>
          <w:numId w:val="29"/>
        </w:numPr>
        <w:spacing w:after="80" w:line="290" w:lineRule="auto"/>
      </w:pPr>
      <w:r>
        <w:rPr>
          <w:rFonts w:ascii="Aptos" w:hAnsi="Aptos" w:eastAsia="等线"/>
        </w:rPr>
        <w:t>把“预测用电”改写为对象、单位、时点、提前量和行动用途明确的任务；</w:t>
      </w:r>
    </w:p>
    <w:p>
      <w:pPr>
        <w:numPr>
          <w:ilvl w:val="0"/>
          <w:numId w:val="29"/>
        </w:numPr>
        <w:spacing w:after="80" w:line="290" w:lineRule="auto"/>
      </w:pPr>
      <w:r>
        <w:rPr>
          <w:rFonts w:ascii="Aptos" w:hAnsi="Aptos" w:eastAsia="等线"/>
        </w:rPr>
        <w:t>识别目标日实际值、事后处置等未来泄漏，并按时间划分训练、验证和测试；</w:t>
      </w:r>
    </w:p>
    <w:p>
      <w:pPr>
        <w:numPr>
          <w:ilvl w:val="0"/>
          <w:numId w:val="29"/>
        </w:numPr>
        <w:spacing w:after="80" w:line="290" w:lineRule="auto"/>
      </w:pPr>
      <w:r>
        <w:rPr>
          <w:rFonts w:ascii="Aptos" w:hAnsi="Aptos" w:eastAsia="等线"/>
        </w:rPr>
        <w:t>实现并解释上一日值、7日移动平均两种透明基线；</w:t>
      </w:r>
    </w:p>
    <w:p>
      <w:pPr>
        <w:numPr>
          <w:ilvl w:val="0"/>
          <w:numId w:val="29"/>
        </w:numPr>
        <w:spacing w:after="80" w:line="290" w:lineRule="auto"/>
      </w:pPr>
      <w:r>
        <w:rPr>
          <w:rFonts w:ascii="Aptos" w:hAnsi="Aptos" w:eastAsia="等线"/>
        </w:rPr>
        <w:t>在大语言模型协助下运行完整Keras回归工程，指出归一化、特征、模型和输出的连接；</w:t>
      </w:r>
    </w:p>
    <w:p>
      <w:pPr>
        <w:numPr>
          <w:ilvl w:val="0"/>
          <w:numId w:val="29"/>
        </w:numPr>
        <w:spacing w:after="80" w:line="290" w:lineRule="auto"/>
      </w:pPr>
      <w:r>
        <w:rPr>
          <w:rFonts w:ascii="Aptos" w:hAnsi="Aptos" w:eastAsia="等线"/>
        </w:rPr>
        <w:t>用MAE、最大误差、峰值召回和逐日错例比较复杂模型与基线；</w:t>
      </w:r>
    </w:p>
    <w:p>
      <w:pPr>
        <w:numPr>
          <w:ilvl w:val="0"/>
          <w:numId w:val="29"/>
        </w:numPr>
        <w:spacing w:after="80" w:line="290" w:lineRule="auto"/>
      </w:pPr>
      <w:r>
        <w:rPr>
          <w:rFonts w:ascii="Aptos" w:hAnsi="Aptos" w:eastAsia="等线"/>
        </w:rPr>
        <w:t>完成一次单变量实验、四类固定测试和可由另一组复现的交付判断。</w:t>
      </w:r>
    </w:p>
    <w:p>
      <w:pPr>
        <w:pStyle w:val="Heading2"/>
      </w:pPr>
      <w:r>
        <w:rPr>
          <w:rFonts w:ascii="Aptos" w:hAnsi="Aptos" w:eastAsia="等线"/>
        </w:rPr>
        <w:t>项目导入</w:t>
      </w:r>
    </w:p>
    <w:p>
      <w:r>
        <w:rPr>
          <w:rFonts w:ascii="Aptos" w:hAnsi="Aptos" w:eastAsia="等线"/>
        </w:rPr>
        <w:t>“预测下一阶段用电”仍然太宽。预测整座工厂、某个仓库还是一家门店营业区？输出按小时、日还是月？在什么时候给出？预测结果是用来安排检查、准备营业，还是直接控制设备？这些差异会改变数据、模型、误差后果和责任。本章把任务缩小为：在目标日前一天的数据结算后，只用当时已经知道的信息，预测一家小型门店营业区的下一日用电量，单位为kWh。</w:t>
      </w:r>
    </w:p>
    <w:p>
      <w:r>
        <w:rPr>
          <w:rFonts w:ascii="Aptos" w:hAnsi="Aptos" w:eastAsia="等线"/>
        </w:rPr>
        <w:t>本项目不是一段孤立的回归代码。学生要从任务合同出发，审查连续220天教学数据，建立“等于上一日”和“最近7日平均”两个基线，训练Keras模型，再把三种方法放到同一段从未参与训练的未来35天上比较。最后还要查看峰值漏报、模拟字段故障和口径漂移，并决定模型是否值得保留。</w:t>
      </w:r>
    </w:p>
    <w:p>
      <w:r>
        <w:rPr>
          <w:rFonts w:ascii="Aptos" w:hAnsi="Aptos" w:eastAsia="等线"/>
        </w:rPr>
        <w:t>这两个透明方法共同构成本章的</w:t>
      </w:r>
      <w:r>
        <w:rPr>
          <w:rFonts w:ascii="Aptos" w:hAnsi="Aptos" w:eastAsia="等线"/>
          <w:b/>
        </w:rPr>
        <w:t>规则基线</w:t>
      </w:r>
      <w:r>
        <w:rPr>
          <w:rFonts w:ascii="Aptos" w:hAnsi="Aptos" w:eastAsia="等线"/>
        </w:rPr>
        <w:t>：它们不学习神经网络参数，假设下一日延续最近历史。规则基线不是陪衬，而是判断复杂模型是否带来实际增益的最低参照。</w:t>
      </w:r>
    </w:p>
    <w:p>
      <w:r>
        <w:rPr>
          <w:rFonts w:ascii="Aptos" w:hAnsi="Aptos" w:eastAsia="等线"/>
        </w:rPr>
        <w:t>配套数据由确定性脚本生成，包含门店周内营业节奏、温度、计划促销活动、前一日惯性和小幅随机扰动。它适合观察时间切分和工程链，却不是真实门店数据。实际运行得到较好结果，只能说明模型学会了这套教学机制，不能写成真实工作现场准确率。</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连续220天记录</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 前150天：训练期 ─→ 建立7日窗口与归一化状态 ─→ Keras回归</w:t>
            </w:r>
          </w:p>
          <w:p>
            <w:pPr>
              <w:pStyle w:val="教材代码"/>
              <w:keepNext w:val="0"/>
            </w:pPr>
            <w:r>
              <w:rPr>
                <w:rFonts w:ascii="Consolas" w:hAnsi="Consolas" w:eastAsia="等线"/>
                <w:color w:val="172033"/>
                <w:sz w:val="18"/>
              </w:rPr>
              <w:t xml:space="preserve">   ├─ 中间35天：验证期 ─→ 早停与方案观察</w:t>
            </w:r>
          </w:p>
          <w:p>
            <w:pPr>
              <w:pStyle w:val="教材代码"/>
              <w:keepNext w:val="0"/>
            </w:pPr>
            <w:r>
              <w:rPr>
                <w:rFonts w:ascii="Consolas" w:hAnsi="Consolas" w:eastAsia="等线"/>
                <w:color w:val="172033"/>
                <w:sz w:val="18"/>
              </w:rPr>
              <w:t xml:space="preserve">   └─ 最后35天：冻结未来期</w:t>
            </w:r>
          </w:p>
          <w:p>
            <w:pPr>
              <w:pStyle w:val="教材代码"/>
              <w:keepNext w:val="0"/>
            </w:pPr>
            <w:r>
              <w:rPr>
                <w:rFonts w:ascii="Consolas" w:hAnsi="Consolas" w:eastAsia="等线"/>
                <w:color w:val="172033"/>
                <w:sz w:val="18"/>
              </w:rPr>
              <w:t xml:space="preserve">             ├─ 上一日值</w:t>
            </w:r>
          </w:p>
          <w:p>
            <w:pPr>
              <w:pStyle w:val="教材代码"/>
              <w:keepNext w:val="0"/>
            </w:pPr>
            <w:r>
              <w:rPr>
                <w:rFonts w:ascii="Consolas" w:hAnsi="Consolas" w:eastAsia="等线"/>
                <w:color w:val="172033"/>
                <w:sz w:val="18"/>
              </w:rPr>
              <w:t xml:space="preserve">             ├─ 最近7日平均</w:t>
            </w:r>
          </w:p>
          <w:p>
            <w:pPr>
              <w:pStyle w:val="教材代码"/>
              <w:keepNext w:val="0"/>
            </w:pPr>
            <w:r>
              <w:rPr>
                <w:rFonts w:ascii="Consolas" w:hAnsi="Consolas" w:eastAsia="等线"/>
                <w:color w:val="172033"/>
                <w:sz w:val="18"/>
              </w:rPr>
              <w:t xml:space="preserve">             └─ Keras预测</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MAE、最大误差、峰值召回、逐日错例</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人工决定限用、退回或停止，不自动控制</w:t>
            </w:r>
          </w:p>
        </w:tc>
      </w:tr>
    </w:tbl>
    <w:p>
      <w:pPr>
        <w:spacing w:after="0"/>
      </w:pPr>
    </w:p>
    <w:p>
      <w:r>
        <w:rPr>
          <w:rFonts w:ascii="Aptos" w:hAnsi="Aptos" w:eastAsia="等线"/>
        </w:rPr>
        <w:t>建议用6—8学时完成。第一课先运行随工程提供的模型和报告，理解作品；第二课在Notebook中逐格观察时间切分、基线和训练；第三课从</w:t>
      </w:r>
      <w:r>
        <w:rPr>
          <w:rFonts w:ascii="Consolas" w:hAnsi="Consolas" w:eastAsia="等线"/>
          <w:sz w:val="19"/>
        </w:rPr>
        <w:t>.py</w:t>
      </w:r>
      <w:r>
        <w:rPr>
          <w:rFonts w:ascii="Aptos" w:hAnsi="Aptos" w:eastAsia="等线"/>
        </w:rPr>
        <w:t>工程重训、修改一个变量并运行验收。学生不必从空白默写TensorFlow语法，但必须能够解释一条日期记录怎样变成特征、预测和验收结论。</w:t>
      </w:r>
    </w:p>
    <w:p>
      <w:pPr>
        <w:pStyle w:val="Heading2"/>
      </w:pPr>
      <w:r>
        <w:rPr>
          <w:rFonts w:ascii="Aptos" w:hAnsi="Aptos" w:eastAsia="等线"/>
        </w:rPr>
        <w:t>本章成果</w:t>
      </w:r>
    </w:p>
    <w:p>
      <w:pPr>
        <w:numPr>
          <w:ilvl w:val="0"/>
          <w:numId w:val="30"/>
        </w:numPr>
        <w:spacing w:after="80" w:line="290" w:lineRule="auto"/>
      </w:pPr>
      <w:r>
        <w:rPr>
          <w:rFonts w:ascii="Aptos" w:hAnsi="Aptos" w:eastAsia="等线"/>
        </w:rPr>
        <w:t>一份明确预测时点、单位、可用字段和禁止用途的任务合同；</w:t>
      </w:r>
    </w:p>
    <w:p>
      <w:pPr>
        <w:numPr>
          <w:ilvl w:val="0"/>
          <w:numId w:val="30"/>
        </w:numPr>
        <w:spacing w:after="80" w:line="290" w:lineRule="auto"/>
      </w:pPr>
      <w:r>
        <w:rPr>
          <w:rFonts w:ascii="Aptos" w:hAnsi="Aptos" w:eastAsia="等线"/>
        </w:rPr>
        <w:t>一份含220天记录、字段来源、时间切分和局限的数据卡；</w:t>
      </w:r>
    </w:p>
    <w:p>
      <w:pPr>
        <w:numPr>
          <w:ilvl w:val="0"/>
          <w:numId w:val="30"/>
        </w:numPr>
        <w:spacing w:after="80" w:line="290" w:lineRule="auto"/>
      </w:pPr>
      <w:r>
        <w:rPr>
          <w:rFonts w:ascii="Aptos" w:hAnsi="Aptos" w:eastAsia="等线"/>
        </w:rPr>
        <w:t>“上一日值”和“最近7日平均”两个透明基线；</w:t>
      </w:r>
    </w:p>
    <w:p>
      <w:pPr>
        <w:numPr>
          <w:ilvl w:val="0"/>
          <w:numId w:val="30"/>
        </w:numPr>
        <w:spacing w:after="80" w:line="290" w:lineRule="auto"/>
      </w:pPr>
      <w:r>
        <w:rPr>
          <w:rFonts w:ascii="Aptos" w:hAnsi="Aptos" w:eastAsia="等线"/>
        </w:rPr>
        <w:t>一个输入7日历史与已知日历信息的Keras回归模型；</w:t>
      </w:r>
    </w:p>
    <w:p>
      <w:pPr>
        <w:numPr>
          <w:ilvl w:val="0"/>
          <w:numId w:val="30"/>
        </w:numPr>
        <w:spacing w:after="80" w:line="290" w:lineRule="auto"/>
      </w:pPr>
      <w:r>
        <w:rPr>
          <w:rFonts w:ascii="Aptos" w:hAnsi="Aptos" w:eastAsia="等线"/>
        </w:rPr>
        <w:t>一个可逐格运行的</w:t>
      </w:r>
      <w:r>
        <w:rPr>
          <w:rFonts w:ascii="Consolas" w:hAnsi="Consolas" w:eastAsia="等线"/>
          <w:sz w:val="19"/>
        </w:rPr>
        <w:t>notebooks/ch05_load_forecasting.ipynb</w:t>
      </w:r>
      <w:r>
        <w:rPr>
          <w:rFonts w:ascii="Aptos" w:hAnsi="Aptos" w:eastAsia="等线"/>
        </w:rPr>
        <w:t>和权威</w:t>
      </w:r>
      <w:r>
        <w:rPr>
          <w:rFonts w:ascii="Consolas" w:hAnsi="Consolas" w:eastAsia="等线"/>
          <w:sz w:val="19"/>
        </w:rPr>
        <w:t>.py</w:t>
      </w:r>
      <w:r>
        <w:rPr>
          <w:rFonts w:ascii="Aptos" w:hAnsi="Aptos" w:eastAsia="等线"/>
        </w:rPr>
        <w:t>工程；</w:t>
      </w:r>
    </w:p>
    <w:p>
      <w:pPr>
        <w:numPr>
          <w:ilvl w:val="0"/>
          <w:numId w:val="30"/>
        </w:numPr>
        <w:spacing w:after="80" w:line="290" w:lineRule="auto"/>
      </w:pPr>
      <w:r>
        <w:rPr>
          <w:rFonts w:ascii="Aptos" w:hAnsi="Aptos" w:eastAsia="等线"/>
        </w:rPr>
        <w:t>一份最后35天的逐日预测、三系统指标和峰值漏报报告；</w:t>
      </w:r>
    </w:p>
    <w:p>
      <w:pPr>
        <w:numPr>
          <w:ilvl w:val="0"/>
          <w:numId w:val="30"/>
        </w:numPr>
        <w:spacing w:after="80" w:line="290" w:lineRule="auto"/>
      </w:pPr>
      <w:r>
        <w:rPr>
          <w:rFonts w:ascii="Aptos" w:hAnsi="Aptos" w:eastAsia="等线"/>
        </w:rPr>
        <w:t>一份模型卡、四类测试、AI协同记录和另一组复现结论。</w:t>
      </w:r>
    </w:p>
    <w:p>
      <w:pPr>
        <w:pStyle w:val="Heading2"/>
      </w:pPr>
      <w:r>
        <w:rPr>
          <w:rFonts w:ascii="Aptos" w:hAnsi="Aptos" w:eastAsia="等线"/>
        </w:rPr>
        <w:t>AI协同开发路线</w:t>
      </w:r>
    </w:p>
    <w:p>
      <w:r>
        <w:rPr>
          <w:rFonts w:ascii="Aptos" w:hAnsi="Aptos" w:eastAsia="等线"/>
        </w:rPr>
        <w:t>先把任务用自然语言交给协助开发的AI：“我们在目标日前一日结算后预测一家小型门店营业区的下一日用电量。请先追问单位、时间粒度、当时可得字段、低估和高估后果，不要先给模型代码。”AI可能询问温度是实测还是预报、促销活动是否已正式确定、计量表是否更换。学生只能依据门店数据责任人确认的材料回答；AI不能把“明天实际用电”包装成一个看似有效的特征。</w:t>
      </w:r>
    </w:p>
    <w:p>
      <w:r>
        <w:rPr>
          <w:rFonts w:ascii="Aptos" w:hAnsi="Aptos" w:eastAsia="等线"/>
        </w:rPr>
        <w:t>任务冻结后，再要求AI列出工程文件：数据生成与审查、样本构造、两个基线、模型训练、固定未来期评价、单次预测、测试、模型卡和Notebook。学生逐个检查文件输入输出后才让AI生成完整代码，并约束依赖只使用Python、NumPy和Keras/TensorFlow。代码运行后，把真实终端日志和</w:t>
      </w:r>
      <w:r>
        <w:rPr>
          <w:rFonts w:ascii="Consolas" w:hAnsi="Consolas" w:eastAsia="等线"/>
          <w:sz w:val="19"/>
        </w:rPr>
        <w:t>reference_evaluation.json</w:t>
      </w:r>
      <w:r>
        <w:rPr>
          <w:rFonts w:ascii="Aptos" w:hAnsi="Aptos" w:eastAsia="等线"/>
        </w:rPr>
        <w:t>交给AI分析，不让它凭训练代码臆测成绩。</w:t>
      </w:r>
    </w:p>
    <w:p>
      <w:r>
        <w:rPr>
          <w:rFonts w:ascii="Aptos" w:hAnsi="Aptos" w:eastAsia="等线"/>
        </w:rPr>
        <w:t>协同修改必须限定范围。例如：“只在训练/验证开发视图中比较7日均值与14日均值，保持数据版本、共同验证日期、Keras模型和指标不变；不要打开冻结未来期。”又如出现日期乱序错误，可要求AI只修数据校验，不改数据和模型。学生在模型与峰值门槛冻结后，才运行一次最终评价与</w:t>
      </w:r>
      <w:r>
        <w:rPr>
          <w:rFonts w:ascii="Consolas" w:hAnsi="Consolas" w:eastAsia="等线"/>
          <w:sz w:val="19"/>
        </w:rPr>
        <w:t>acceptance.py --require-model</w:t>
      </w:r>
      <w:r>
        <w:rPr>
          <w:rFonts w:ascii="Aptos" w:hAnsi="Aptos" w:eastAsia="等线"/>
        </w:rPr>
        <w:t>。聊天中的“看起来更准”不能代替可复现文件。</w:t>
      </w:r>
    </w:p>
    <w:p>
      <w:pPr>
        <w:pStyle w:val="Heading2"/>
      </w:pPr>
      <w:r>
        <w:rPr>
          <w:rFonts w:ascii="Aptos" w:hAnsi="Aptos" w:eastAsia="等线"/>
        </w:rPr>
        <w:t>第一节　明确预测对象、预测时点和行动用途</w:t>
      </w:r>
    </w:p>
    <w:p>
      <w:pPr>
        <w:pStyle w:val="Heading3"/>
      </w:pPr>
      <w:r>
        <w:rPr>
          <w:rFonts w:ascii="Aptos" w:hAnsi="Aptos" w:eastAsia="等线"/>
        </w:rPr>
        <w:t>一、把“预测未来”改写成可验收任务</w:t>
      </w:r>
    </w:p>
    <w:p>
      <w:r>
        <w:rPr>
          <w:rFonts w:ascii="Aptos" w:hAnsi="Aptos" w:eastAsia="等线"/>
        </w:rPr>
        <w:t>本项目的一条目标是某个自然日门店营业区的总用电量，单位kWh。预测在前一日记录结算后形成，提前量为一天。工作使用者是店长、设施或能源责任人，输出用于提示“明天可能处于普通或较高负荷”，便于安排人工检查，不直接进入控制系统。</w:t>
      </w:r>
    </w:p>
    <w:p>
      <w:r>
        <w:rPr>
          <w:rFonts w:ascii="Aptos" w:hAnsi="Aptos" w:eastAsia="等线"/>
        </w:rPr>
        <w:t>任务合同至少回答五个问题：预测什么；何时预测；当时能看到什么；输出给谁；错误会造成什么后果。若预测对象从一家门店营业区悄悄变成整座商场，历史数据便不再同口径。若温度字段来自目标日结束后的实测，它在训练时虽然完整，真实预测时却不可用。只有目标日前已经发布的温度预报和确认的促销活动才可作为输入。</w:t>
      </w:r>
    </w:p>
    <w:p>
      <w:r>
        <w:rPr>
          <w:rFonts w:ascii="Aptos" w:hAnsi="Aptos" w:eastAsia="等线"/>
        </w:rPr>
        <w:t>配套工程位于</w:t>
      </w:r>
      <w:r>
        <w:rPr>
          <w:rFonts w:ascii="Consolas" w:hAnsi="Consolas" w:eastAsia="等线"/>
          <w:sz w:val="19"/>
        </w:rPr>
        <w:t>resources/ch05/project/</w:t>
      </w:r>
      <w:r>
        <w:rPr>
          <w:rFonts w:ascii="Aptos" w:hAnsi="Aptos" w:eastAsia="等线"/>
        </w:rPr>
        <w:t>。</w:t>
      </w:r>
      <w:r>
        <w:rPr>
          <w:rFonts w:ascii="Consolas" w:hAnsi="Consolas" w:eastAsia="等线"/>
          <w:sz w:val="19"/>
        </w:rPr>
        <w:t>TASK_CONTRACT.md</w:t>
      </w:r>
      <w:r>
        <w:rPr>
          <w:rFonts w:ascii="Aptos" w:hAnsi="Aptos" w:eastAsia="等线"/>
        </w:rPr>
        <w:t>冻结任务，</w:t>
      </w:r>
      <w:r>
        <w:rPr>
          <w:rFonts w:ascii="Consolas" w:hAnsi="Consolas" w:eastAsia="等线"/>
          <w:sz w:val="19"/>
        </w:rPr>
        <w:t>data/store_load.csv</w:t>
      </w:r>
      <w:r>
        <w:rPr>
          <w:rFonts w:ascii="Aptos" w:hAnsi="Aptos" w:eastAsia="等线"/>
        </w:rPr>
        <w:t>保存完整数据，</w:t>
      </w:r>
      <w:r>
        <w:rPr>
          <w:rFonts w:ascii="Consolas" w:hAnsi="Consolas" w:eastAsia="等线"/>
          <w:sz w:val="19"/>
        </w:rPr>
        <w:t>data/development_load.csv</w:t>
      </w:r>
      <w:r>
        <w:rPr>
          <w:rFonts w:ascii="Aptos" w:hAnsi="Aptos" w:eastAsia="等线"/>
        </w:rPr>
        <w:t>物理排除最后35天，供数据准备、基线、训练和选参使用；完整文件只在最终评价入口读取。</w:t>
      </w:r>
      <w:r>
        <w:rPr>
          <w:rFonts w:ascii="Consolas" w:hAnsi="Consolas" w:eastAsia="等线"/>
          <w:sz w:val="19"/>
        </w:rPr>
        <w:t>DATA_CARD.md</w:t>
      </w:r>
      <w:r>
        <w:rPr>
          <w:rFonts w:ascii="Aptos" w:hAnsi="Aptos" w:eastAsia="等线"/>
        </w:rPr>
        <w:t>说明生成机制和限制。CSV主要字段如下：</w:t>
      </w:r>
    </w:p>
    <w:p>
      <w:pPr>
        <w:pStyle w:val="Caption"/>
      </w:pPr>
      <w:r>
        <w:rPr>
          <w:rFonts w:ascii="Aptos" w:hAnsi="Aptos" w:eastAsia="等线"/>
        </w:rPr>
        <w:t>表5-1 字段、含义对照表</w:t>
      </w:r>
    </w:p>
    <w:tbl>
      <w:tblPr>
        <w:tblStyle w:val="TableGrid"/>
        <w:tblW w:type="dxa" w:w="9638"/>
        <w:jc w:val="left"/>
        <w:tblLayout w:type="fixed"/>
        <w:tblLook w:firstColumn="1" w:firstRow="1" w:lastColumn="0" w:lastRow="0" w:noHBand="0" w:noVBand="1" w:val="04A0"/>
        <w:tblInd w:w="120" w:type="dxa"/>
      </w:tblPr>
      <w:tblGrid>
        <w:gridCol w:w="4364"/>
        <w:gridCol w:w="2182"/>
        <w:gridCol w:w="3092"/>
      </w:tblGrid>
      <w:tr>
        <w:trPr>
          <w:tblHeader w:val="true"/>
        </w:trPr>
        <w:tc>
          <w:tcPr>
            <w:tcW w:type="dxa" w:w="4364"/>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字段</w:t>
            </w:r>
          </w:p>
        </w:tc>
        <w:tc>
          <w:tcPr>
            <w:tcW w:type="dxa" w:w="2182"/>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含义</w:t>
            </w:r>
          </w:p>
        </w:tc>
        <w:tc>
          <w:tcPr>
            <w:tcW w:type="dxa" w:w="3092"/>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预测时点是否可用</w:t>
            </w:r>
          </w:p>
        </w:tc>
      </w:tr>
      <w:tr>
        <w:tc>
          <w:tcPr>
            <w:tcW w:type="dxa" w:w="436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date</w:t>
            </w:r>
          </w:p>
        </w:tc>
        <w:tc>
          <w:tcPr>
            <w:tcW w:type="dxa" w:w="2182"/>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目标日期，用于排序和切分</w:t>
            </w:r>
          </w:p>
        </w:tc>
        <w:tc>
          <w:tcPr>
            <w:tcW w:type="dxa" w:w="3092"/>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可用于确定星期，不直接代表因果</w:t>
            </w:r>
          </w:p>
        </w:tc>
      </w:tr>
      <w:tr>
        <w:tc>
          <w:tcPr>
            <w:tcW w:type="dxa" w:w="436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load_kwh</w:t>
            </w:r>
          </w:p>
        </w:tc>
        <w:tc>
          <w:tcPr>
            <w:tcW w:type="dxa" w:w="218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当日实际用电量</w:t>
            </w:r>
          </w:p>
        </w:tc>
        <w:tc>
          <w:tcPr>
            <w:tcW w:type="dxa" w:w="3092"/>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作为历史或目标；目标日值不可作输入</w:t>
            </w:r>
          </w:p>
        </w:tc>
      </w:tr>
      <w:tr>
        <w:tc>
          <w:tcPr>
            <w:tcW w:type="dxa" w:w="436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forecast_temperature_c</w:t>
            </w:r>
          </w:p>
        </w:tc>
        <w:tc>
          <w:tcPr>
            <w:tcW w:type="dxa" w:w="2182"/>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目标日前已知的温度预报</w:t>
            </w:r>
          </w:p>
        </w:tc>
        <w:tc>
          <w:tcPr>
            <w:tcW w:type="dxa" w:w="3092"/>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可用，但必须记录预报来源和发布时间</w:t>
            </w:r>
          </w:p>
        </w:tc>
      </w:tr>
      <w:tr>
        <w:tc>
          <w:tcPr>
            <w:tcW w:type="dxa" w:w="436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weekend</w:t>
            </w:r>
          </w:p>
        </w:tc>
        <w:tc>
          <w:tcPr>
            <w:tcW w:type="dxa" w:w="218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是否周末</w:t>
            </w:r>
          </w:p>
        </w:tc>
        <w:tc>
          <w:tcPr>
            <w:tcW w:type="dxa" w:w="309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可用</w:t>
            </w:r>
          </w:p>
        </w:tc>
      </w:tr>
      <w:tr>
        <w:tc>
          <w:tcPr>
            <w:tcW w:type="dxa" w:w="436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planned_event</w:t>
            </w:r>
          </w:p>
        </w:tc>
        <w:tc>
          <w:tcPr>
            <w:tcW w:type="dxa" w:w="218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是否有已确认活动</w:t>
            </w:r>
          </w:p>
        </w:tc>
        <w:tc>
          <w:tcPr>
            <w:tcW w:type="dxa" w:w="3092"/>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只有预测前已批准时可用</w:t>
            </w:r>
          </w:p>
        </w:tc>
      </w:tr>
      <w:tr>
        <w:tc>
          <w:tcPr>
            <w:tcW w:type="dxa" w:w="436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split</w:t>
            </w:r>
          </w:p>
        </w:tc>
        <w:tc>
          <w:tcPr>
            <w:tcW w:type="dxa" w:w="2182"/>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训练、验证或冻结测试</w:t>
            </w:r>
          </w:p>
        </w:tc>
        <w:tc>
          <w:tcPr>
            <w:tcW w:type="dxa" w:w="3092"/>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只用于工程管理，不是模型特征</w:t>
            </w:r>
          </w:p>
        </w:tc>
      </w:tr>
      <w:tr>
        <w:tc>
          <w:tcPr>
            <w:tcW w:type="dxa" w:w="436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source_group</w:t>
            </w:r>
          </w:p>
        </w:tc>
        <w:tc>
          <w:tcPr>
            <w:tcW w:type="dxa" w:w="218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生成或采集来源组</w:t>
            </w:r>
          </w:p>
        </w:tc>
        <w:tc>
          <w:tcPr>
            <w:tcW w:type="dxa" w:w="3092"/>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用于追溯，不是模型特征</w:t>
            </w:r>
          </w:p>
        </w:tc>
      </w:tr>
    </w:tbl>
    <w:p>
      <w:pPr>
        <w:spacing w:after="0"/>
      </w:pPr>
    </w:p>
    <w:p>
      <w:r>
        <w:rPr>
          <w:rFonts w:ascii="Aptos" w:hAnsi="Aptos" w:eastAsia="等线"/>
        </w:rPr>
        <w:t>数据生成脚本固定随机种子20260807。前150天标记训练，建立7日窗口后形成143个训练样本；接着35天验证；最后35天固定为2025-07-05至2025-08-08的未来测试。测试期日期和样例在训练前就确定，不能反复移动到成绩最好的一段。</w:t>
      </w:r>
    </w:p>
    <w:p>
      <w:pPr>
        <w:pStyle w:val="Heading3"/>
      </w:pPr>
      <w:r>
        <w:rPr>
          <w:rFonts w:ascii="Aptos" w:hAnsi="Aptos" w:eastAsia="等线"/>
        </w:rPr>
        <w:t>二、识别数据泄漏和目标漂移</w:t>
      </w:r>
    </w:p>
    <w:p>
      <w:r>
        <w:rPr>
          <w:rFonts w:ascii="Aptos" w:hAnsi="Aptos" w:eastAsia="等线"/>
        </w:rPr>
        <w:t>预测任务最隐蔽的错误往往不是模型结构，而是时间。把全部日期随机打乱后再切分，会让模型在训练中看到未来季节和制度变化；用全数据计算归一化均值，也会让测试期分布提前进入训练流程。正确顺序是训练在前、验证居中、测试在后，均值和标准差只从训练样本计算。</w:t>
      </w:r>
    </w:p>
    <w:p>
      <w:r>
        <w:rPr>
          <w:rFonts w:ascii="Aptos" w:hAnsi="Aptos" w:eastAsia="等线"/>
        </w:rPr>
        <w:t>另一类泄漏来自字段产生时间。例如“目标日实际室温”“目标日结束后的设备运行时长”“事后制定的节能措施”都可能与用电量高度相关，却在真实预测时不存在。判断字段能否使用，不看它与目标相关不相关，而看预测时点是否已经合法、稳定地获得。</w:t>
      </w:r>
    </w:p>
    <w:p>
      <w:r>
        <w:rPr>
          <w:rFonts w:ascii="Aptos" w:hAnsi="Aptos" w:eastAsia="等线"/>
        </w:rPr>
        <w:t>目标漂移是被预测对象或生成机制发生变化。计量表更换、建筑用途改变、统计从“总表读数差”改成“分表求和”，都会使同名</w:t>
      </w:r>
      <w:r>
        <w:rPr>
          <w:rFonts w:ascii="Consolas" w:hAnsi="Consolas" w:eastAsia="等线"/>
          <w:sz w:val="19"/>
        </w:rPr>
        <w:t>load_kwh</w:t>
      </w:r>
      <w:r>
        <w:rPr>
          <w:rFonts w:ascii="Aptos" w:hAnsi="Aptos" w:eastAsia="等线"/>
        </w:rPr>
        <w:t>含义变化。漂移不是多训练几轮就能解决。数据卡要记录变化点；运行时发现单位、口径或分布超出范围，先停止模型并由数据与设施责任人确认。</w:t>
      </w:r>
    </w:p>
    <w:p>
      <w:pPr>
        <w:pStyle w:val="Heading3"/>
      </w:pPr>
      <w:r>
        <w:rPr>
          <w:rFonts w:ascii="Aptos" w:hAnsi="Aptos" w:eastAsia="等线"/>
        </w:rPr>
        <w:t>三、先写错误后果，再选指标</w:t>
      </w:r>
    </w:p>
    <w:p>
      <w:r>
        <w:rPr>
          <w:rFonts w:ascii="Aptos" w:hAnsi="Aptos" w:eastAsia="等线"/>
        </w:rPr>
        <w:t>MAE把每个预测与真实值的绝对差求平均，单位仍是kWh，容易解释。但平均值会隐藏峰值。如果35天大多数误差很小，却在两个高负荷日严重低估，平均数仍可能漂亮。因此本项目同时报告最大误差和峰值召回：先用训练目标的90%分位定义教学峰值，再检查真实峰值是否也被预测到峰值区。</w:t>
      </w:r>
    </w:p>
    <w:p>
      <w:r>
        <w:rPr>
          <w:rFonts w:ascii="Aptos" w:hAnsi="Aptos" w:eastAsia="等线"/>
        </w:rPr>
        <w:t>峰值阈值只是教学评价工具，不是电气安全值。安全容量、告警规则和设备控制必须来自专业制度。模型即使正确预测“明天77 kWh以上”，也没有权决定断电或调整设备。人的行动应写成分层规则，例如普通范围仅记录，接近人工关注区时复核天气与活动，口径变化或极端事件时停用模型。</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专业迁移卡：商业贸易与智能制造</w:t>
            </w:r>
          </w:p>
          <w:p>
            <w:pPr>
              <w:keepNext w:val="0"/>
              <w:spacing w:after="0" w:line="288" w:lineRule="auto"/>
            </w:pPr>
            <w:r>
              <w:rPr>
                <w:rFonts w:ascii="Aptos" w:hAnsi="Aptos" w:eastAsia="等线"/>
              </w:rPr>
              <w:t>商贸方向可把目标改为下一日或下一周品类销量，输入为历史销量与预测时已确认的促销日历；高代价错误是缺货或积压，品类负责人确认行动。智能制造方向可预测下一班次能耗或产量，输入为历史节拍、计划班次和已批准停机；设备状态与安全容量仍由专业系统处理。迁移时不是换标题，必须重建目标单位、字段产生时间、时间切分、基线与峰值定义。</w:t>
            </w:r>
          </w:p>
        </w:tc>
      </w:tr>
    </w:tbl>
    <w:p>
      <w:pPr>
        <w:spacing w:after="0"/>
      </w:pPr>
    </w:p>
    <w:p>
      <w:pPr>
        <w:pStyle w:val="Heading2"/>
      </w:pPr>
      <w:r>
        <w:rPr>
          <w:rFonts w:ascii="Aptos" w:hAnsi="Aptos" w:eastAsia="等线"/>
        </w:rPr>
        <w:t>第二节　先用历史平均、周期和规则建立基线</w:t>
      </w:r>
    </w:p>
    <w:p>
      <w:pPr>
        <w:pStyle w:val="Heading3"/>
      </w:pPr>
      <w:r>
        <w:rPr>
          <w:rFonts w:ascii="Aptos" w:hAnsi="Aptos" w:eastAsia="等线"/>
        </w:rPr>
        <w:t>一、上期值回答“如果明天像今天”</w:t>
      </w:r>
    </w:p>
    <w:p>
      <w:r>
        <w:rPr>
          <w:rFonts w:ascii="Aptos" w:hAnsi="Aptos" w:eastAsia="等线"/>
        </w:rPr>
        <w:t>最简单基线是下一日等于上一日。它不需要训练，清楚表达“短期延续”假设。若负荷惯性很强，这个方法可能难以被复杂模型超过；若周末与工作日差异明显，它又会在周五到周六、周日到周一附近产生较大误差。</w:t>
      </w:r>
    </w:p>
    <w:p>
      <w:pPr>
        <w:pStyle w:val="Heading3"/>
      </w:pPr>
      <w:r>
        <w:rPr>
          <w:rFonts w:ascii="Aptos" w:hAnsi="Aptos" w:eastAsia="等线"/>
        </w:rPr>
        <w:t>二、移动平均回答“近期通常是多少”</w:t>
      </w:r>
    </w:p>
    <w:p>
      <w:r>
        <w:rPr>
          <w:rFonts w:ascii="Aptos" w:hAnsi="Aptos" w:eastAsia="等线"/>
        </w:rPr>
        <w:t>最近7日平均利用一个完整星期平滑偶然波动。配套</w:t>
      </w:r>
      <w:r>
        <w:rPr>
          <w:rFonts w:ascii="Consolas" w:hAnsi="Consolas" w:eastAsia="等线"/>
          <w:sz w:val="19"/>
        </w:rPr>
        <w:t>core.py</w:t>
      </w:r>
      <w:r>
        <w:rPr>
          <w:rFonts w:ascii="Aptos" w:hAnsi="Aptos" w:eastAsia="等线"/>
        </w:rPr>
        <w:t>只读取7个历史列：</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WINDOW = 7</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def baseline_predictions(x):</w:t>
            </w:r>
          </w:p>
          <w:p>
            <w:pPr>
              <w:pStyle w:val="教材代码"/>
              <w:keepNext w:val="0"/>
            </w:pPr>
            <w:r>
              <w:rPr>
                <w:rFonts w:ascii="Consolas" w:hAnsi="Consolas" w:eastAsia="等线"/>
                <w:color w:val="172033"/>
                <w:sz w:val="18"/>
              </w:rPr>
              <w:t xml:space="preserve">    history = x[:, :WINDOW]</w:t>
            </w:r>
          </w:p>
          <w:p>
            <w:pPr>
              <w:pStyle w:val="教材代码"/>
              <w:keepNext w:val="0"/>
            </w:pPr>
            <w:r>
              <w:rPr>
                <w:rFonts w:ascii="Consolas" w:hAnsi="Consolas" w:eastAsia="等线"/>
                <w:color w:val="172033"/>
                <w:sz w:val="18"/>
              </w:rPr>
              <w:t xml:space="preserve">    return {</w:t>
            </w:r>
          </w:p>
          <w:p>
            <w:pPr>
              <w:pStyle w:val="教材代码"/>
              <w:keepNext w:val="0"/>
            </w:pPr>
            <w:r>
              <w:rPr>
                <w:rFonts w:ascii="Consolas" w:hAnsi="Consolas" w:eastAsia="等线"/>
                <w:color w:val="172033"/>
                <w:sz w:val="18"/>
              </w:rPr>
              <w:t xml:space="preserve">        "previous_day": history[:, -1].astype("float32"),</w:t>
            </w:r>
          </w:p>
          <w:p>
            <w:pPr>
              <w:pStyle w:val="教材代码"/>
              <w:keepNext w:val="0"/>
            </w:pPr>
            <w:r>
              <w:rPr>
                <w:rFonts w:ascii="Consolas" w:hAnsi="Consolas" w:eastAsia="等线"/>
                <w:color w:val="172033"/>
                <w:sz w:val="18"/>
              </w:rPr>
              <w:t xml:space="preserve">        "moving_average_7": history.mean(axis=1).astype("float32"),</w:t>
            </w:r>
          </w:p>
          <w:p>
            <w:pPr>
              <w:pStyle w:val="教材代码"/>
              <w:keepNext w:val="0"/>
            </w:pPr>
            <w:r>
              <w:rPr>
                <w:rFonts w:ascii="Consolas" w:hAnsi="Consolas" w:eastAsia="等线"/>
                <w:color w:val="172033"/>
                <w:sz w:val="18"/>
              </w:rPr>
              <w:t xml:space="preserve">    }</w:t>
            </w:r>
          </w:p>
        </w:tc>
      </w:tr>
    </w:tbl>
    <w:p>
      <w:pPr>
        <w:spacing w:after="0"/>
      </w:pPr>
    </w:p>
    <w:p>
      <w:r>
        <w:rPr>
          <w:rFonts w:ascii="Aptos" w:hAnsi="Aptos" w:eastAsia="等线"/>
        </w:rPr>
        <w:t>基线必须与模型使用同一批目标日期。不能让模型在35天测试、基线只在容易的20天测试。历史不足7天、日期重复、负荷为负或切分顺序错误时，程序明确停止，不用零填补并继续给出一个看似正常的数字。</w:t>
      </w:r>
    </w:p>
    <w:p>
      <w:pPr>
        <w:pStyle w:val="Heading3"/>
      </w:pPr>
      <w:r>
        <w:rPr>
          <w:rFonts w:ascii="Aptos" w:hAnsi="Aptos" w:eastAsia="等线"/>
        </w:rPr>
        <w:t>三、用走步逻辑理解真实预测</w:t>
      </w:r>
    </w:p>
    <w:p>
      <w:r>
        <w:rPr>
          <w:rFonts w:ascii="Aptos" w:hAnsi="Aptos" w:eastAsia="等线"/>
        </w:rPr>
        <w:t>预测2025-07-05时只能读取7月4日及以前的实际记录；到7月6日的预测时，7月5日实际值已经结算，才可进入历史。项目数据把每个目标日与此前7日构成一个样本，保证特征都早于目标。虽然模型一次性评价整个测试数组，样本构造仍遵守这个时间关系。</w:t>
      </w:r>
    </w:p>
    <w:p>
      <w:r>
        <w:rPr>
          <w:rFonts w:ascii="Aptos" w:hAnsi="Aptos" w:eastAsia="等线"/>
        </w:rPr>
        <w:t>学生应抽取一条样本，写出7个历史日期、目标日期和目标值，再从代码验证列顺序。若大语言模型把目标日</w:t>
      </w:r>
      <w:r>
        <w:rPr>
          <w:rFonts w:ascii="Consolas" w:hAnsi="Consolas" w:eastAsia="等线"/>
          <w:sz w:val="19"/>
        </w:rPr>
        <w:t>load_kwh</w:t>
      </w:r>
      <w:r>
        <w:rPr>
          <w:rFonts w:ascii="Aptos" w:hAnsi="Aptos" w:eastAsia="等线"/>
        </w:rPr>
        <w:t>也放进输入，学生应指出这不是“更强特征”，而是直接泄漏答案。</w:t>
      </w:r>
    </w:p>
    <w:p>
      <w:pPr>
        <w:pStyle w:val="Heading3"/>
      </w:pPr>
      <w:r>
        <w:rPr>
          <w:rFonts w:ascii="Aptos" w:hAnsi="Aptos" w:eastAsia="等线"/>
        </w:rPr>
        <w:t>四、完成一个基线控制变量实验</w:t>
      </w:r>
    </w:p>
    <w:p>
      <w:r>
        <w:rPr>
          <w:rFonts w:ascii="Aptos" w:hAnsi="Aptos" w:eastAsia="等线"/>
        </w:rPr>
        <w:t>可只把移动平均窗口从7改为14。实验前预测：14日窗口更平稳，但对温度转折和计划活动响应更慢。保持开发数据版本、共同验证日期、Keras模型、缺失处理、MAE和峰值定义不变。两种窗口必须在共同可预测的验证日期上比较；若14日窗口少了前7个难例，直接比较MAE不公平。冻结未来期在方案确定前不得打开。</w:t>
      </w:r>
    </w:p>
    <w:p>
      <w:r>
        <w:rPr>
          <w:rFonts w:ascii="Aptos" w:hAnsi="Aptos" w:eastAsia="等线"/>
        </w:rPr>
        <w:t>协助开发的AI可以生成修改，但学生要审查它是否悄悄读取完整数据、改变验证起点或把模型也重训。记录两个窗口在验证期的MAE、最大误差、峰值召回和逐日变化。基线实验的价值是理解假设，而不只是选一个更小数字。</w:t>
      </w:r>
    </w:p>
    <w:p>
      <w:pPr>
        <w:pStyle w:val="Heading2"/>
      </w:pPr>
      <w:r>
        <w:rPr>
          <w:rFonts w:ascii="Aptos" w:hAnsi="Aptos" w:eastAsia="等线"/>
        </w:rPr>
        <w:t>第三节　训练模型并在未来时间段检验误差</w:t>
      </w:r>
    </w:p>
    <w:p>
      <w:pPr>
        <w:pStyle w:val="Heading3"/>
      </w:pPr>
      <w:r>
        <w:rPr>
          <w:rFonts w:ascii="Aptos" w:hAnsi="Aptos" w:eastAsia="等线"/>
        </w:rPr>
        <w:t>一、把7日历史与已知日历转成特征</w:t>
      </w:r>
    </w:p>
    <w:p>
      <w:r>
        <w:rPr>
          <w:rFonts w:ascii="Aptos" w:hAnsi="Aptos" w:eastAsia="等线"/>
        </w:rPr>
        <w:t>每条模型输入包含此前7日用电、目标日温度预报、周末/活动标记，以及星期的正弦与余弦表示，共12个数。正余弦让星期日和星期一在周期上相邻，避免简单整数把星期六误解为“比星期一大五倍”。这些特征仍只是候选；真实项目应由能源责任人判断其来源和稳定性。</w:t>
      </w:r>
    </w:p>
    <w:p>
      <w:r>
        <w:rPr>
          <w:rFonts w:ascii="Aptos" w:hAnsi="Aptos" w:eastAsia="等线"/>
        </w:rPr>
        <w:t>不同列量纲差异较大，因此只用训练集计算均值和标准差：</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mean = x_train.mean(axis=0)</w:t>
            </w:r>
          </w:p>
          <w:p>
            <w:pPr>
              <w:pStyle w:val="教材代码"/>
              <w:keepNext w:val="0"/>
            </w:pPr>
            <w:r>
              <w:rPr>
                <w:rFonts w:ascii="Consolas" w:hAnsi="Consolas" w:eastAsia="等线"/>
                <w:color w:val="172033"/>
                <w:sz w:val="18"/>
              </w:rPr>
              <w:t>std = x_train.std(axis=0)</w:t>
            </w:r>
          </w:p>
          <w:p>
            <w:pPr>
              <w:pStyle w:val="教材代码"/>
              <w:keepNext w:val="0"/>
            </w:pPr>
            <w:r>
              <w:rPr>
                <w:rFonts w:ascii="Consolas" w:hAnsi="Consolas" w:eastAsia="等线"/>
                <w:color w:val="172033"/>
                <w:sz w:val="18"/>
              </w:rPr>
              <w:t>std[std == 0] = 1.0</w:t>
            </w:r>
          </w:p>
          <w:p>
            <w:pPr>
              <w:pStyle w:val="教材代码"/>
              <w:keepNext w:val="0"/>
            </w:pPr>
            <w:r>
              <w:rPr>
                <w:rFonts w:ascii="Consolas" w:hAnsi="Consolas" w:eastAsia="等线"/>
                <w:color w:val="172033"/>
                <w:sz w:val="18"/>
              </w:rPr>
              <w:t>x_train_n = (x_train - mean) / std</w:t>
            </w:r>
          </w:p>
          <w:p>
            <w:pPr>
              <w:pStyle w:val="教材代码"/>
              <w:keepNext w:val="0"/>
            </w:pPr>
            <w:r>
              <w:rPr>
                <w:rFonts w:ascii="Consolas" w:hAnsi="Consolas" w:eastAsia="等线"/>
                <w:color w:val="172033"/>
                <w:sz w:val="18"/>
              </w:rPr>
              <w:t>x_val_n = (x_val - mean) / std</w:t>
            </w:r>
          </w:p>
          <w:p>
            <w:pPr>
              <w:pStyle w:val="教材代码"/>
              <w:keepNext w:val="0"/>
            </w:pPr>
            <w:r>
              <w:rPr>
                <w:rFonts w:ascii="Consolas" w:hAnsi="Consolas" w:eastAsia="等线"/>
                <w:color w:val="172033"/>
                <w:sz w:val="18"/>
              </w:rPr>
              <w:t>x_test_n = (x_test - mean) / std</w:t>
            </w:r>
          </w:p>
        </w:tc>
      </w:tr>
    </w:tbl>
    <w:p>
      <w:pPr>
        <w:spacing w:after="0"/>
      </w:pPr>
    </w:p>
    <w:p>
      <w:r>
        <w:rPr>
          <w:rFonts w:ascii="Aptos" w:hAnsi="Aptos" w:eastAsia="等线"/>
        </w:rPr>
        <w:t>若对测试集各自计算均值，运行时每批输入会改变尺度；若用全部数据计算，未来信息会进入训练。保存模型时还要保存</w:t>
      </w:r>
      <w:r>
        <w:rPr>
          <w:rFonts w:ascii="Consolas" w:hAnsi="Consolas" w:eastAsia="等线"/>
          <w:sz w:val="19"/>
        </w:rPr>
        <w:t>mean</w:t>
      </w:r>
      <w:r>
        <w:rPr>
          <w:rFonts w:ascii="Aptos" w:hAnsi="Aptos" w:eastAsia="等线"/>
        </w:rPr>
        <w:t>和</w:t>
      </w:r>
      <w:r>
        <w:rPr>
          <w:rFonts w:ascii="Consolas" w:hAnsi="Consolas" w:eastAsia="等线"/>
          <w:sz w:val="19"/>
        </w:rPr>
        <w:t>std</w:t>
      </w:r>
      <w:r>
        <w:rPr>
          <w:rFonts w:ascii="Aptos" w:hAnsi="Aptos" w:eastAsia="等线"/>
        </w:rPr>
        <w:t>，否则另一组即使拿到</w:t>
      </w:r>
      <w:r>
        <w:rPr>
          <w:rFonts w:ascii="Consolas" w:hAnsi="Consolas" w:eastAsia="等线"/>
          <w:sz w:val="19"/>
        </w:rPr>
        <w:t>.keras</w:t>
      </w:r>
      <w:r>
        <w:rPr>
          <w:rFonts w:ascii="Aptos" w:hAnsi="Aptos" w:eastAsia="等线"/>
        </w:rPr>
        <w:t>文件也无法复现相同输入。</w:t>
      </w:r>
    </w:p>
    <w:p>
      <w:pPr>
        <w:pStyle w:val="Heading3"/>
      </w:pPr>
      <w:r>
        <w:rPr>
          <w:rFonts w:ascii="Aptos" w:hAnsi="Aptos" w:eastAsia="等线"/>
        </w:rPr>
        <w:t>二、运行完整Keras回归主链</w:t>
      </w:r>
    </w:p>
    <w:p>
      <w:r>
        <w:rPr>
          <w:rFonts w:ascii="Aptos" w:hAnsi="Aptos" w:eastAsia="等线"/>
        </w:rPr>
        <w:t>权威实现位于</w:t>
      </w:r>
      <w:r>
        <w:rPr>
          <w:rFonts w:ascii="Consolas" w:hAnsi="Consolas" w:eastAsia="等线"/>
          <w:sz w:val="19"/>
        </w:rPr>
        <w:t>train.py</w:t>
      </w:r>
      <w:r>
        <w:rPr>
          <w:rFonts w:ascii="Aptos" w:hAnsi="Aptos" w:eastAsia="等线"/>
        </w:rPr>
        <w:t>。模型很小：12维输入经过24与12个ReLU单元，最后一个线性单元输出kWh。损失使用MAE，验证期用于早停。</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inputs = keras.Input(shape=(x_train.shape[1],),</w:t>
            </w:r>
          </w:p>
          <w:p>
            <w:pPr>
              <w:pStyle w:val="教材代码"/>
              <w:keepNext w:val="0"/>
            </w:pPr>
            <w:r>
              <w:rPr>
                <w:rFonts w:ascii="Consolas" w:hAnsi="Consolas" w:eastAsia="等线"/>
                <w:color w:val="172033"/>
                <w:sz w:val="18"/>
              </w:rPr>
              <w:t xml:space="preserve">                     name="known_history_and_calendar")</w:t>
            </w:r>
          </w:p>
          <w:p>
            <w:pPr>
              <w:pStyle w:val="教材代码"/>
              <w:keepNext w:val="0"/>
            </w:pPr>
            <w:r>
              <w:rPr>
                <w:rFonts w:ascii="Consolas" w:hAnsi="Consolas" w:eastAsia="等线"/>
                <w:color w:val="172033"/>
                <w:sz w:val="18"/>
              </w:rPr>
              <w:t>x = keras.layers.Dense(24, activation="relu")(inputs)</w:t>
            </w:r>
          </w:p>
          <w:p>
            <w:pPr>
              <w:pStyle w:val="教材代码"/>
              <w:keepNext w:val="0"/>
            </w:pPr>
            <w:r>
              <w:rPr>
                <w:rFonts w:ascii="Consolas" w:hAnsi="Consolas" w:eastAsia="等线"/>
                <w:color w:val="172033"/>
                <w:sz w:val="18"/>
              </w:rPr>
              <w:t>x = keras.layers.Dense(12, activation="relu")(x)</w:t>
            </w:r>
          </w:p>
          <w:p>
            <w:pPr>
              <w:pStyle w:val="教材代码"/>
              <w:keepNext w:val="0"/>
            </w:pPr>
            <w:r>
              <w:rPr>
                <w:rFonts w:ascii="Consolas" w:hAnsi="Consolas" w:eastAsia="等线"/>
                <w:color w:val="172033"/>
                <w:sz w:val="18"/>
              </w:rPr>
              <w:t>outputs = keras.layers.Dense(1, name="next_day_kwh")(x)</w:t>
            </w:r>
          </w:p>
          <w:p>
            <w:pPr>
              <w:pStyle w:val="教材代码"/>
              <w:keepNext w:val="0"/>
            </w:pPr>
            <w:r>
              <w:rPr>
                <w:rFonts w:ascii="Consolas" w:hAnsi="Consolas" w:eastAsia="等线"/>
                <w:color w:val="172033"/>
                <w:sz w:val="18"/>
              </w:rPr>
              <w:t>model = keras.Model(inputs, outputs,</w:t>
            </w:r>
          </w:p>
          <w:p>
            <w:pPr>
              <w:pStyle w:val="教材代码"/>
              <w:keepNext w:val="0"/>
            </w:pPr>
            <w:r>
              <w:rPr>
                <w:rFonts w:ascii="Consolas" w:hAnsi="Consolas" w:eastAsia="等线"/>
                <w:color w:val="172033"/>
                <w:sz w:val="18"/>
              </w:rPr>
              <w:t xml:space="preserve">                    name="store_load_forecaster")</w:t>
            </w:r>
          </w:p>
          <w:p>
            <w:pPr>
              <w:pStyle w:val="教材代码"/>
              <w:keepNext w:val="0"/>
            </w:pPr>
            <w:r>
              <w:rPr>
                <w:rFonts w:ascii="Consolas" w:hAnsi="Consolas" w:eastAsia="等线"/>
                <w:color w:val="172033"/>
                <w:sz w:val="18"/>
              </w:rPr>
              <w:t>model.compile(</w:t>
            </w:r>
          </w:p>
          <w:p>
            <w:pPr>
              <w:pStyle w:val="教材代码"/>
              <w:keepNext w:val="0"/>
            </w:pPr>
            <w:r>
              <w:rPr>
                <w:rFonts w:ascii="Consolas" w:hAnsi="Consolas" w:eastAsia="等线"/>
                <w:color w:val="172033"/>
                <w:sz w:val="18"/>
              </w:rPr>
              <w:t xml:space="preserve">    optimizer=keras.optimizers.Adam(0.006),</w:t>
            </w:r>
          </w:p>
          <w:p>
            <w:pPr>
              <w:pStyle w:val="教材代码"/>
              <w:keepNext w:val="0"/>
            </w:pPr>
            <w:r>
              <w:rPr>
                <w:rFonts w:ascii="Consolas" w:hAnsi="Consolas" w:eastAsia="等线"/>
                <w:color w:val="172033"/>
                <w:sz w:val="18"/>
              </w:rPr>
              <w:t xml:space="preserve">    loss="mae",</w:t>
            </w:r>
          </w:p>
          <w:p>
            <w:pPr>
              <w:pStyle w:val="教材代码"/>
              <w:keepNext w:val="0"/>
            </w:pPr>
            <w:r>
              <w:rPr>
                <w:rFonts w:ascii="Consolas" w:hAnsi="Consolas" w:eastAsia="等线"/>
                <w:color w:val="172033"/>
                <w:sz w:val="18"/>
              </w:rPr>
              <w:t xml:space="preserve">    metrics=["mae"],</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stop = keras.callbacks.EarlyStopping(</w:t>
            </w:r>
          </w:p>
          <w:p>
            <w:pPr>
              <w:pStyle w:val="教材代码"/>
              <w:keepNext w:val="0"/>
            </w:pPr>
            <w:r>
              <w:rPr>
                <w:rFonts w:ascii="Consolas" w:hAnsi="Consolas" w:eastAsia="等线"/>
                <w:color w:val="172033"/>
                <w:sz w:val="18"/>
              </w:rPr>
              <w:t xml:space="preserve">    monitor="val_loss", patience=25,</w:t>
            </w:r>
          </w:p>
          <w:p>
            <w:pPr>
              <w:pStyle w:val="教材代码"/>
              <w:keepNext w:val="0"/>
            </w:pPr>
            <w:r>
              <w:rPr>
                <w:rFonts w:ascii="Consolas" w:hAnsi="Consolas" w:eastAsia="等线"/>
                <w:color w:val="172033"/>
                <w:sz w:val="18"/>
              </w:rPr>
              <w:t xml:space="preserve">    min_delta=0.01, restore_best_weights=True,</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model.fit(</w:t>
            </w:r>
          </w:p>
          <w:p>
            <w:pPr>
              <w:pStyle w:val="教材代码"/>
              <w:keepNext w:val="0"/>
            </w:pPr>
            <w:r>
              <w:rPr>
                <w:rFonts w:ascii="Consolas" w:hAnsi="Consolas" w:eastAsia="等线"/>
                <w:color w:val="172033"/>
                <w:sz w:val="18"/>
              </w:rPr>
              <w:t xml:space="preserve">    x_train_n, y_train,</w:t>
            </w:r>
          </w:p>
          <w:p>
            <w:pPr>
              <w:pStyle w:val="教材代码"/>
              <w:keepNext w:val="0"/>
            </w:pPr>
            <w:r>
              <w:rPr>
                <w:rFonts w:ascii="Consolas" w:hAnsi="Consolas" w:eastAsia="等线"/>
                <w:color w:val="172033"/>
                <w:sz w:val="18"/>
              </w:rPr>
              <w:t xml:space="preserve">    validation_data=(x_val_n, y_val),</w:t>
            </w:r>
          </w:p>
          <w:p>
            <w:pPr>
              <w:pStyle w:val="教材代码"/>
              <w:keepNext w:val="0"/>
            </w:pPr>
            <w:r>
              <w:rPr>
                <w:rFonts w:ascii="Consolas" w:hAnsi="Consolas" w:eastAsia="等线"/>
                <w:color w:val="172033"/>
                <w:sz w:val="18"/>
              </w:rPr>
              <w:t xml:space="preserve">    epochs=180, batch_size=24,</w:t>
            </w:r>
          </w:p>
          <w:p>
            <w:pPr>
              <w:pStyle w:val="教材代码"/>
              <w:keepNext w:val="0"/>
            </w:pPr>
            <w:r>
              <w:rPr>
                <w:rFonts w:ascii="Consolas" w:hAnsi="Consolas" w:eastAsia="等线"/>
                <w:color w:val="172033"/>
                <w:sz w:val="18"/>
              </w:rPr>
              <w:t xml:space="preserve">    callbacks=[stop], verbose=2,</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model.save("models/load_forecaster.keras")</w:t>
            </w:r>
          </w:p>
        </w:tc>
      </w:tr>
    </w:tbl>
    <w:p>
      <w:pPr>
        <w:spacing w:after="0"/>
      </w:pPr>
    </w:p>
    <w:p>
      <w:r>
        <w:rPr>
          <w:rFonts w:ascii="Aptos" w:hAnsi="Aptos" w:eastAsia="等线"/>
        </w:rPr>
        <w:t>学生要能回答：哪12个数进入模型；目标为何只有一个；归一化状态存在哪里；验证期为什么不更新权重；输出为什么不是概率；模型文件故障时程序怎样停止。完整学习Notebook在</w:t>
      </w:r>
      <w:r>
        <w:rPr>
          <w:rFonts w:ascii="Consolas" w:hAnsi="Consolas" w:eastAsia="等线"/>
          <w:sz w:val="19"/>
        </w:rPr>
        <w:t>resources/ch05/project/notebooks/ch05_load_forecasting.ipynb</w:t>
      </w:r>
      <w:r>
        <w:rPr>
          <w:rFonts w:ascii="Aptos" w:hAnsi="Aptos" w:eastAsia="等线"/>
        </w:rPr>
        <w:t>，训练、评价和单次预测分别由</w:t>
      </w:r>
      <w:r>
        <w:rPr>
          <w:rFonts w:ascii="Consolas" w:hAnsi="Consolas" w:eastAsia="等线"/>
          <w:sz w:val="19"/>
        </w:rPr>
        <w:t>train.py</w:t>
      </w:r>
      <w:r>
        <w:rPr>
          <w:rFonts w:ascii="Aptos" w:hAnsi="Aptos" w:eastAsia="等线"/>
        </w:rPr>
        <w:t>、</w:t>
      </w:r>
      <w:r>
        <w:rPr>
          <w:rFonts w:ascii="Consolas" w:hAnsi="Consolas" w:eastAsia="等线"/>
          <w:sz w:val="19"/>
        </w:rPr>
        <w:t>evaluate.py</w:t>
      </w:r>
      <w:r>
        <w:rPr>
          <w:rFonts w:ascii="Aptos" w:hAnsi="Aptos" w:eastAsia="等线"/>
        </w:rPr>
        <w:t>和</w:t>
      </w:r>
      <w:r>
        <w:rPr>
          <w:rFonts w:ascii="Consolas" w:hAnsi="Consolas" w:eastAsia="等线"/>
          <w:sz w:val="19"/>
        </w:rPr>
        <w:t>predict.py</w:t>
      </w:r>
      <w:r>
        <w:rPr>
          <w:rFonts w:ascii="Aptos" w:hAnsi="Aptos" w:eastAsia="等线"/>
        </w:rPr>
        <w:t>承担。</w:t>
      </w:r>
    </w:p>
    <w:p>
      <w:pPr>
        <w:pStyle w:val="Heading3"/>
      </w:pPr>
      <w:r>
        <w:rPr>
          <w:rFonts w:ascii="Aptos" w:hAnsi="Aptos" w:eastAsia="等线"/>
        </w:rPr>
        <w:t>三、读取本次真实训练与固定未来结果</w:t>
      </w:r>
    </w:p>
    <w:p>
      <w:r>
        <w:rPr>
          <w:rFonts w:ascii="Aptos" w:hAnsi="Aptos" w:eastAsia="等线"/>
        </w:rPr>
        <w:t>参考环境为Windows、Python 3.12.13、TensorFlow 2.21.0、Keras 3.15.1、CPU。本次实际使用143个训练样本和35个验证样本训练180轮，随后只在固定的35天未来期评价。报告不是手工填写，而由</w:t>
      </w:r>
      <w:r>
        <w:rPr>
          <w:rFonts w:ascii="Consolas" w:hAnsi="Consolas" w:eastAsia="等线"/>
          <w:sz w:val="19"/>
        </w:rPr>
        <w:t>evaluate.py --write-reference</w:t>
      </w:r>
      <w:r>
        <w:rPr>
          <w:rFonts w:ascii="Aptos" w:hAnsi="Aptos" w:eastAsia="等线"/>
        </w:rPr>
        <w:t>生成。</w:t>
      </w:r>
    </w:p>
    <w:p>
      <w:pPr>
        <w:pStyle w:val="Caption"/>
      </w:pPr>
      <w:r>
        <w:rPr>
          <w:rFonts w:ascii="Aptos" w:hAnsi="Aptos" w:eastAsia="等线"/>
        </w:rPr>
        <w:t>表5-2 方法、未来35天MAE对照表</w:t>
      </w:r>
    </w:p>
    <w:tbl>
      <w:tblPr>
        <w:tblStyle w:val="TableGrid"/>
        <w:tblW w:type="dxa" w:w="9638"/>
        <w:jc w:val="left"/>
        <w:tblLayout w:type="fixed"/>
        <w:tblLook w:firstColumn="1" w:firstRow="1" w:lastColumn="0" w:lastRow="0" w:noHBand="0" w:noVBand="1" w:val="04A0"/>
        <w:tblInd w:w="120" w:type="dxa"/>
      </w:tblPr>
      <w:tblGrid>
        <w:gridCol w:w="1823"/>
        <w:gridCol w:w="2605"/>
        <w:gridCol w:w="2865"/>
        <w:gridCol w:w="2345"/>
      </w:tblGrid>
      <w:tr>
        <w:trPr>
          <w:tblHeader w:val="true"/>
        </w:trPr>
        <w:tc>
          <w:tcPr>
            <w:tcW w:type="dxa" w:w="1823"/>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方法</w:t>
            </w:r>
          </w:p>
        </w:tc>
        <w:tc>
          <w:tcPr>
            <w:tcW w:type="dxa" w:w="260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未来35天MAE</w:t>
            </w:r>
          </w:p>
        </w:tc>
        <w:tc>
          <w:tcPr>
            <w:tcW w:type="dxa" w:w="286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最大误差</w:t>
            </w:r>
          </w:p>
        </w:tc>
        <w:tc>
          <w:tcPr>
            <w:tcW w:type="dxa" w:w="234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峰值命中/真实峰值</w:t>
            </w:r>
          </w:p>
        </w:tc>
      </w:tr>
      <w:tr>
        <w:tc>
          <w:tcPr>
            <w:tcW w:type="dxa" w:w="1823"/>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上一日值</w:t>
            </w:r>
          </w:p>
        </w:tc>
        <w:tc>
          <w:tcPr>
            <w:tcW w:type="dxa" w:w="2605"/>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7.9329 kWh</w:t>
            </w:r>
          </w:p>
        </w:tc>
        <w:tc>
          <w:tcPr>
            <w:tcW w:type="dxa" w:w="2865"/>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27.1600 kWh</w:t>
            </w:r>
          </w:p>
        </w:tc>
        <w:tc>
          <w:tcPr>
            <w:tcW w:type="dxa" w:w="234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0/2</w:t>
            </w:r>
          </w:p>
        </w:tc>
      </w:tr>
      <w:tr>
        <w:tc>
          <w:tcPr>
            <w:tcW w:type="dxa" w:w="1823"/>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最近7日平均</w:t>
            </w:r>
          </w:p>
        </w:tc>
        <w:tc>
          <w:tcPr>
            <w:tcW w:type="dxa" w:w="2605"/>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6.7376 kWh</w:t>
            </w:r>
          </w:p>
        </w:tc>
        <w:tc>
          <w:tcPr>
            <w:tcW w:type="dxa" w:w="2865"/>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19.7157 kWh</w:t>
            </w:r>
          </w:p>
        </w:tc>
        <w:tc>
          <w:tcPr>
            <w:tcW w:type="dxa" w:w="234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0/2</w:t>
            </w:r>
          </w:p>
        </w:tc>
      </w:tr>
      <w:tr>
        <w:tc>
          <w:tcPr>
            <w:tcW w:type="dxa" w:w="1823"/>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Keras回归</w:t>
            </w:r>
          </w:p>
        </w:tc>
        <w:tc>
          <w:tcPr>
            <w:tcW w:type="dxa" w:w="2605"/>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2.4017 kWh</w:t>
            </w:r>
          </w:p>
        </w:tc>
        <w:tc>
          <w:tcPr>
            <w:tcW w:type="dxa" w:w="2865"/>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9.3011 kWh</w:t>
            </w:r>
          </w:p>
        </w:tc>
        <w:tc>
          <w:tcPr>
            <w:tcW w:type="dxa" w:w="234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1/2</w:t>
            </w:r>
          </w:p>
        </w:tc>
      </w:tr>
    </w:tbl>
    <w:p>
      <w:pPr>
        <w:spacing w:after="0"/>
      </w:pPr>
    </w:p>
    <w:p>
      <w:r>
        <w:rPr>
          <w:rFonts w:ascii="Aptos" w:hAnsi="Aptos" w:eastAsia="等线"/>
        </w:rPr>
        <w:t>Keras模型在这组教学数据上明显降低MAE，也把最大误差缩小，但仍漏掉一个峰值。结论不是“模型已经可以管理门店用电”，而是“在教学合成数据范围内，模型相对两个基线有增益，可作为人工观察候选；峰值仍需人工与正式规则处理”。</w:t>
      </w:r>
    </w:p>
    <w:p>
      <w:r>
        <w:rPr>
          <w:rFonts w:ascii="Aptos" w:hAnsi="Aptos" w:eastAsia="等线"/>
        </w:rPr>
        <w:t>这些数据由一个稳定公式生成，模型能够学习星期、温度和活动关系，难度远低于真实工作现场。测试期也只有35天，未覆盖完整季节、设备更换和制度变化。报告中的2.4017不能写成未来真实误差，更不能据此设安全阈值。</w:t>
      </w:r>
    </w:p>
    <w:p>
      <w:pPr>
        <w:pStyle w:val="Heading3"/>
      </w:pPr>
      <w:r>
        <w:rPr>
          <w:rFonts w:ascii="Aptos" w:hAnsi="Aptos" w:eastAsia="等线"/>
        </w:rPr>
        <w:t>四、从逐日错例回到工作原因</w:t>
      </w:r>
    </w:p>
    <w:p>
      <w:r>
        <w:rPr>
          <w:rFonts w:ascii="Consolas" w:hAnsi="Consolas" w:eastAsia="等线"/>
          <w:sz w:val="19"/>
        </w:rPr>
        <w:t>reports/reference_errors.csv</w:t>
      </w:r>
      <w:r>
        <w:rPr>
          <w:rFonts w:ascii="Aptos" w:hAnsi="Aptos" w:eastAsia="等线"/>
        </w:rPr>
        <w:t>保存每个测试日的真实值和三种预测。学生按绝对误差排序，检查最大错误是否集中在活动日、周末转换或温度变化。向AI提问时要提供日期、真实值、三种预测和已知特征，例如：“只解释7月某日三种方法为何都低估，列出数据中能验证的假设，不修改模型。”</w:t>
      </w:r>
    </w:p>
    <w:p>
      <w:r>
        <w:rPr>
          <w:rFonts w:ascii="Aptos" w:hAnsi="Aptos" w:eastAsia="等线"/>
        </w:rPr>
        <w:t>若AI建议增加“当天实际用电”或复制固定错例进入训练，应拒绝。合理下一步可能是核对活动标记在预测时是否真的已知、增加新的训练时期、为口径变化分段评价，或输出更保守的人工关注区。错误分析的目标是找到可验证原因，不是让AI编一个故事。</w:t>
      </w:r>
    </w:p>
    <w:p>
      <w:pPr>
        <w:pStyle w:val="Heading2"/>
      </w:pPr>
      <w:r>
        <w:rPr>
          <w:rFonts w:ascii="Aptos" w:hAnsi="Aptos" w:eastAsia="等线"/>
        </w:rPr>
        <w:t>第四节　把不确定性和错误成本转化为行动边界</w:t>
      </w:r>
    </w:p>
    <w:p>
      <w:pPr>
        <w:pStyle w:val="Heading3"/>
      </w:pPr>
      <w:r>
        <w:rPr>
          <w:rFonts w:ascii="Aptos" w:hAnsi="Aptos" w:eastAsia="等线"/>
        </w:rPr>
        <w:t>一、冻结正常、边界、陌生和故障测试</w:t>
      </w:r>
    </w:p>
    <w:p>
      <w:r>
        <w:rPr>
          <w:rFonts w:ascii="Aptos" w:hAnsi="Aptos" w:eastAsia="等线"/>
        </w:rPr>
        <w:t>正常测试是冻结未来期内与训练机制一致的普通工作日和周末，检查三种方法是否在同一日期输出。边界测试包括峰值日、周末切换、温度变化和计划活动，重点看最大误差与峰值漏报。陌生测试包括统计口径改变、未见极端天气、新建筑或长期停课，预期不是强行外推，而是标记超出验证范围并转人工。</w:t>
      </w:r>
    </w:p>
    <w:p>
      <w:r>
        <w:rPr>
          <w:rFonts w:ascii="Aptos" w:hAnsi="Aptos" w:eastAsia="等线"/>
        </w:rPr>
        <w:t>故障测试包括日期重复或乱序、负负荷、非法0/1标记、历史不足7天、模型文件或元数据缺失。</w:t>
      </w:r>
      <w:r>
        <w:rPr>
          <w:rFonts w:ascii="Consolas" w:hAnsi="Consolas" w:eastAsia="等线"/>
          <w:sz w:val="19"/>
        </w:rPr>
        <w:t>tests/test_project.py</w:t>
      </w:r>
      <w:r>
        <w:rPr>
          <w:rFonts w:ascii="Aptos" w:hAnsi="Aptos" w:eastAsia="等线"/>
        </w:rPr>
        <w:t>实际验证开发视图不含冻结日期、陌生统计口径与字段漂移在模型前转人工、模型文件故障安全接管，以及基线只读历史列。程序必须给出明确错误或人工路由，不用零填补，也不沿用上一次缓存预测。</w:t>
      </w:r>
    </w:p>
    <w:p>
      <w:r>
        <w:rPr>
          <w:rFonts w:ascii="Aptos" w:hAnsi="Aptos" w:eastAsia="等线"/>
        </w:rPr>
        <w:t>工程一键验收命令为：</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cd resources\ch05\project</w:t>
            </w:r>
          </w:p>
          <w:p>
            <w:pPr>
              <w:pStyle w:val="教材代码"/>
              <w:keepNext w:val="0"/>
            </w:pPr>
            <w:r>
              <w:rPr>
                <w:rFonts w:ascii="Consolas" w:hAnsi="Consolas" w:eastAsia="等线"/>
                <w:color w:val="172033"/>
                <w:sz w:val="18"/>
              </w:rPr>
              <w:t>python acceptance.py</w:t>
            </w:r>
          </w:p>
          <w:p>
            <w:pPr>
              <w:pStyle w:val="教材代码"/>
              <w:keepNext w:val="0"/>
            </w:pPr>
            <w:r>
              <w:rPr>
                <w:rFonts w:ascii="Consolas" w:hAnsi="Consolas" w:eastAsia="等线"/>
                <w:color w:val="172033"/>
                <w:sz w:val="18"/>
              </w:rPr>
              <w:t>python acceptance.py --require-model</w:t>
            </w:r>
          </w:p>
        </w:tc>
      </w:tr>
    </w:tbl>
    <w:p>
      <w:pPr>
        <w:spacing w:after="0"/>
      </w:pPr>
    </w:p>
    <w:p>
      <w:r>
        <w:rPr>
          <w:rFonts w:ascii="Aptos" w:hAnsi="Aptos" w:eastAsia="等线"/>
        </w:rPr>
        <w:t>默认入口检查必需文件、Python语法、9项单元测试、Notebook冻结隔离，以及报告中的固定测试、模型、配置与元数据摘要；</w:t>
      </w:r>
      <w:r>
        <w:rPr>
          <w:rFonts w:ascii="Consolas" w:hAnsi="Consolas" w:eastAsia="等线"/>
          <w:sz w:val="19"/>
        </w:rPr>
        <w:t>--require-model</w:t>
      </w:r>
      <w:r>
        <w:rPr>
          <w:rFonts w:ascii="Aptos" w:hAnsi="Aptos" w:eastAsia="等线"/>
        </w:rPr>
        <w:t>再现场加载模型，把评价与正式参考结果逐项比较，只排除明确不稳定的环境版本字段。验收通常数秒完成，不在全书测试时重新训练。</w:t>
      </w:r>
    </w:p>
    <w:p>
      <w:pPr>
        <w:pStyle w:val="Heading3"/>
      </w:pPr>
      <w:r>
        <w:rPr>
          <w:rFonts w:ascii="Aptos" w:hAnsi="Aptos" w:eastAsia="等线"/>
        </w:rPr>
        <w:t>二、把误差变成可执行边界</w:t>
      </w:r>
    </w:p>
    <w:p>
      <w:r>
        <w:rPr>
          <w:rFonts w:ascii="Aptos" w:hAnsi="Aptos" w:eastAsia="等线"/>
        </w:rPr>
        <w:t>预测值不能单独触发动作。较稳妥的界面或报告应并列显示日期、模型候选、两个基线、历史范围、活动/温度条件和“人工确认必需”。当模型与两个基线差异很大时，差异本身就是复核信号；当输入超出数据卡范围时，停止比输出一个精确小数更可靠。</w:t>
      </w:r>
    </w:p>
    <w:p>
      <w:r>
        <w:rPr>
          <w:rFonts w:ascii="Aptos" w:hAnsi="Aptos" w:eastAsia="等线"/>
        </w:rPr>
        <w:t>学生可设计三档低风险使用规则：普通候选只进入观察日志；接近训练峰值或模型与基线分歧过大时请能源人员复核；口径、设备或采集流程变化时停止模型。具体阈值必须由项目数据和责任人确认，教材不把教学峰值写成通用标准。</w:t>
      </w:r>
    </w:p>
    <w:p>
      <w:pPr>
        <w:pStyle w:val="Heading3"/>
      </w:pPr>
      <w:r>
        <w:rPr>
          <w:rFonts w:ascii="Aptos" w:hAnsi="Aptos" w:eastAsia="等线"/>
        </w:rPr>
        <w:t>三、让AI完成一次限定修改并回归</w:t>
      </w:r>
    </w:p>
    <w:p>
      <w:r>
        <w:rPr>
          <w:rFonts w:ascii="Aptos" w:hAnsi="Aptos" w:eastAsia="等线"/>
        </w:rPr>
        <w:t>可要求协助开发的AI只在</w:t>
      </w:r>
      <w:r>
        <w:rPr>
          <w:rFonts w:ascii="Consolas" w:hAnsi="Consolas" w:eastAsia="等线"/>
          <w:sz w:val="19"/>
        </w:rPr>
        <w:t>predict.py</w:t>
      </w:r>
      <w:r>
        <w:rPr>
          <w:rFonts w:ascii="Aptos" w:hAnsi="Aptos" w:eastAsia="等线"/>
        </w:rPr>
        <w:t>增加“历史7日范围外时转人工”的检查，不改训练数据、模型和测试。学生先写预期行为，审查文件差异，再增加一个边界测试并运行全部回归。另一项学生亲手实验可以只改移动平均窗口；两项活动都要保持固定未来期不变。</w:t>
      </w:r>
    </w:p>
    <w:p>
      <w:r>
        <w:rPr>
          <w:rFonts w:ascii="Aptos" w:hAnsi="Aptos" w:eastAsia="等线"/>
        </w:rPr>
        <w:t>若修改针对某个冻结错例，不能直接把该日期及答案复制回训练后继续用同一报告宣称泛化提升。数据变化应另建版本，重新训练，并准备从未参与讨论的新未来期。测试一旦反复指导设计，就不再是完全独立的最终证据。</w:t>
      </w:r>
    </w:p>
    <w:p>
      <w:pPr>
        <w:pStyle w:val="Heading3"/>
      </w:pPr>
      <w:r>
        <w:rPr>
          <w:rFonts w:ascii="Aptos" w:hAnsi="Aptos" w:eastAsia="等线"/>
        </w:rPr>
        <w:t>四、形成交付与使用判断</w:t>
      </w:r>
    </w:p>
    <w:p>
      <w:r>
        <w:rPr>
          <w:rFonts w:ascii="Aptos" w:hAnsi="Aptos" w:eastAsia="等线"/>
        </w:rPr>
        <w:t>完整项目文件夹含README、任务合同、数据生成器、CSV、数据卡、核心代码、Notebook、模型、元数据、训练历史、逐日误差、模型卡和测试。另一组应能从干净环境安装依赖，先运行基础验收，再加载模型、复现35天指标，并解释为何结论仍是“教学合成数据范围限用”。</w:t>
      </w:r>
    </w:p>
    <w:p>
      <w:r>
        <w:rPr>
          <w:rFonts w:ascii="Aptos" w:hAnsi="Aptos" w:eastAsia="等线"/>
        </w:rPr>
        <w:t>采用意味着在冻结范围内达到预设标准；限用意味着只作人工候选并保留停止条件；退回表示模型未胜较优基线或峰值错误不可接受；停止表示数据授权、口径、维护或安全条件不具备。如果下一版本复杂模型不再超过7日平均，保留基线是技术上正确的结论，而不是项目失败。</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专业迁移卡：风景园林与生物技术</w:t>
            </w:r>
          </w:p>
          <w:p>
            <w:pPr>
              <w:keepNext w:val="0"/>
              <w:spacing w:after="0" w:line="288" w:lineRule="auto"/>
            </w:pPr>
            <w:r>
              <w:rPr>
                <w:rFonts w:ascii="Aptos" w:hAnsi="Aptos" w:eastAsia="等线"/>
              </w:rPr>
              <w:t>园林方向可预测下一日灌溉需求或温室能耗，特征只能使用预测时已知天气、历史传感和种植阶段；自动开泵仍需水量、安全和设备规则。生物方向可预测培养环境的下一时间段趋势，但批次、设备校准和实验规程必须进入数据卡；模型不能作生物安全结论。两类迁移都要保留上期值或移动平均基线、按时间隔离测试和漂移停止条件。</w:t>
            </w:r>
          </w:p>
        </w:tc>
      </w:tr>
    </w:tbl>
    <w:p>
      <w:pPr>
        <w:spacing w:after="0"/>
      </w:pPr>
    </w:p>
    <w:p>
      <w:pPr>
        <w:pStyle w:val="Heading2"/>
      </w:pPr>
      <w:r>
        <w:rPr>
          <w:rFonts w:ascii="Aptos" w:hAnsi="Aptos" w:eastAsia="等线"/>
        </w:rPr>
        <w:t>本章小结</w:t>
      </w:r>
    </w:p>
    <w:p>
      <w:r>
        <w:rPr>
          <w:rFonts w:ascii="Aptos" w:hAnsi="Aptos" w:eastAsia="等线"/>
        </w:rPr>
        <w:t>本章完成了一个真正的时间序列垂直项目：从预测合同、连续日数据、时间切分和两种基线出发，构造7日历史与预测时已知特征，训练Keras回归模型，再在固定未来35天比较MAE、最大误差和峰值漏报。应用中的AI负责数值候选，协助开发的AI帮助澄清、编码和分析，人负责字段可得性、错误后果和使用决定。</w:t>
      </w:r>
    </w:p>
    <w:p>
      <w:r>
        <w:rPr>
          <w:rFonts w:ascii="Aptos" w:hAnsi="Aptos" w:eastAsia="等线"/>
        </w:rPr>
        <w:t>真实运行表明模型在教学生成数据上超过两个基线，却仍漏掉一个峰值。最重要的结论不是某个漂亮误差，而是：未来不能泄漏到训练；复杂模型必须公平超过简单方法；平均分不能掩盖高代价错误；超出范围时要停止；另一组能复现的工程与报告才是交付物。</w:t>
      </w:r>
    </w:p>
    <w:p>
      <w:pPr>
        <w:pStyle w:val="Heading2"/>
      </w:pPr>
      <w:r>
        <w:rPr>
          <w:rFonts w:ascii="Aptos" w:hAnsi="Aptos" w:eastAsia="等线"/>
        </w:rPr>
        <w:t>关键术语</w:t>
      </w:r>
    </w:p>
    <w:p>
      <w:pPr>
        <w:numPr>
          <w:ilvl w:val="0"/>
          <w:numId w:val="31"/>
        </w:numPr>
        <w:spacing w:after="80" w:line="290" w:lineRule="auto"/>
      </w:pPr>
      <w:r>
        <w:rPr>
          <w:rFonts w:ascii="Aptos" w:hAnsi="Aptos" w:eastAsia="等线"/>
          <w:b/>
        </w:rPr>
        <w:t>时间序列</w:t>
      </w:r>
      <w:r>
        <w:rPr>
          <w:rFonts w:ascii="Aptos" w:hAnsi="Aptos" w:eastAsia="等线"/>
        </w:rPr>
        <w:t>：按时间顺序记录、前后关系不能随意打乱的数据。</w:t>
      </w:r>
    </w:p>
    <w:p>
      <w:pPr>
        <w:numPr>
          <w:ilvl w:val="0"/>
          <w:numId w:val="31"/>
        </w:numPr>
        <w:spacing w:after="80" w:line="290" w:lineRule="auto"/>
      </w:pPr>
      <w:r>
        <w:rPr>
          <w:rFonts w:ascii="Aptos" w:hAnsi="Aptos" w:eastAsia="等线"/>
          <w:b/>
        </w:rPr>
        <w:t>预测时点</w:t>
      </w:r>
      <w:r>
        <w:rPr>
          <w:rFonts w:ascii="Aptos" w:hAnsi="Aptos" w:eastAsia="等线"/>
        </w:rPr>
        <w:t>：系统实际形成预测的时间，决定哪些字段当时可用。</w:t>
      </w:r>
    </w:p>
    <w:p>
      <w:pPr>
        <w:numPr>
          <w:ilvl w:val="0"/>
          <w:numId w:val="31"/>
        </w:numPr>
        <w:spacing w:after="80" w:line="290" w:lineRule="auto"/>
      </w:pPr>
      <w:r>
        <w:rPr>
          <w:rFonts w:ascii="Aptos" w:hAnsi="Aptos" w:eastAsia="等线"/>
          <w:b/>
        </w:rPr>
        <w:t>滞后特征</w:t>
      </w:r>
      <w:r>
        <w:rPr>
          <w:rFonts w:ascii="Aptos" w:hAnsi="Aptos" w:eastAsia="等线"/>
        </w:rPr>
        <w:t>：目标发生前若干期的历史值，本项目使用此前7日负荷。</w:t>
      </w:r>
    </w:p>
    <w:p>
      <w:pPr>
        <w:numPr>
          <w:ilvl w:val="0"/>
          <w:numId w:val="31"/>
        </w:numPr>
        <w:spacing w:after="80" w:line="290" w:lineRule="auto"/>
      </w:pPr>
      <w:r>
        <w:rPr>
          <w:rFonts w:ascii="Aptos" w:hAnsi="Aptos" w:eastAsia="等线"/>
          <w:b/>
        </w:rPr>
        <w:t>数据泄漏</w:t>
      </w:r>
      <w:r>
        <w:rPr>
          <w:rFonts w:ascii="Aptos" w:hAnsi="Aptos" w:eastAsia="等线"/>
        </w:rPr>
        <w:t>：训练或预处理使用了预测时不可得或属于验证、测试的信息。</w:t>
      </w:r>
    </w:p>
    <w:p>
      <w:pPr>
        <w:numPr>
          <w:ilvl w:val="0"/>
          <w:numId w:val="31"/>
        </w:numPr>
        <w:spacing w:after="80" w:line="290" w:lineRule="auto"/>
      </w:pPr>
      <w:r>
        <w:rPr>
          <w:rFonts w:ascii="Aptos" w:hAnsi="Aptos" w:eastAsia="等线"/>
          <w:b/>
        </w:rPr>
        <w:t>上期值基线</w:t>
      </w:r>
      <w:r>
        <w:rPr>
          <w:rFonts w:ascii="Aptos" w:hAnsi="Aptos" w:eastAsia="等线"/>
        </w:rPr>
        <w:t>：用最近一期实际值作为下一期预测。</w:t>
      </w:r>
    </w:p>
    <w:p>
      <w:pPr>
        <w:numPr>
          <w:ilvl w:val="0"/>
          <w:numId w:val="31"/>
        </w:numPr>
        <w:spacing w:after="80" w:line="290" w:lineRule="auto"/>
      </w:pPr>
      <w:r>
        <w:rPr>
          <w:rFonts w:ascii="Aptos" w:hAnsi="Aptos" w:eastAsia="等线"/>
          <w:b/>
        </w:rPr>
        <w:t>移动平均</w:t>
      </w:r>
      <w:r>
        <w:rPr>
          <w:rFonts w:ascii="Aptos" w:hAnsi="Aptos" w:eastAsia="等线"/>
        </w:rPr>
        <w:t>：对最近固定窗口求平均形成下一期预测。</w:t>
      </w:r>
    </w:p>
    <w:p>
      <w:pPr>
        <w:numPr>
          <w:ilvl w:val="0"/>
          <w:numId w:val="31"/>
        </w:numPr>
        <w:spacing w:after="80" w:line="290" w:lineRule="auto"/>
      </w:pPr>
      <w:r>
        <w:rPr>
          <w:rFonts w:ascii="Aptos" w:hAnsi="Aptos" w:eastAsia="等线"/>
          <w:b/>
        </w:rPr>
        <w:t>回归</w:t>
      </w:r>
      <w:r>
        <w:rPr>
          <w:rFonts w:ascii="Aptos" w:hAnsi="Aptos" w:eastAsia="等线"/>
        </w:rPr>
        <w:t>：预测连续数值的学习任务。</w:t>
      </w:r>
    </w:p>
    <w:p>
      <w:pPr>
        <w:numPr>
          <w:ilvl w:val="0"/>
          <w:numId w:val="31"/>
        </w:numPr>
        <w:spacing w:after="80" w:line="290" w:lineRule="auto"/>
      </w:pPr>
      <w:r>
        <w:rPr>
          <w:rFonts w:ascii="Aptos" w:hAnsi="Aptos" w:eastAsia="等线"/>
          <w:b/>
        </w:rPr>
        <w:t>MAE</w:t>
      </w:r>
      <w:r>
        <w:rPr>
          <w:rFonts w:ascii="Aptos" w:hAnsi="Aptos" w:eastAsia="等线"/>
        </w:rPr>
        <w:t>：预测绝对误差的平均值，单位与目标一致。</w:t>
      </w:r>
    </w:p>
    <w:p>
      <w:pPr>
        <w:numPr>
          <w:ilvl w:val="0"/>
          <w:numId w:val="31"/>
        </w:numPr>
        <w:spacing w:after="80" w:line="290" w:lineRule="auto"/>
      </w:pPr>
      <w:r>
        <w:rPr>
          <w:rFonts w:ascii="Aptos" w:hAnsi="Aptos" w:eastAsia="等线"/>
          <w:b/>
        </w:rPr>
        <w:t>峰值召回</w:t>
      </w:r>
      <w:r>
        <w:rPr>
          <w:rFonts w:ascii="Aptos" w:hAnsi="Aptos" w:eastAsia="等线"/>
        </w:rPr>
        <w:t>：真实峰值中被预测为峰值的比例。</w:t>
      </w:r>
    </w:p>
    <w:p>
      <w:pPr>
        <w:numPr>
          <w:ilvl w:val="0"/>
          <w:numId w:val="31"/>
        </w:numPr>
        <w:spacing w:after="80" w:line="290" w:lineRule="auto"/>
      </w:pPr>
      <w:r>
        <w:rPr>
          <w:rFonts w:ascii="Aptos" w:hAnsi="Aptos" w:eastAsia="等线"/>
          <w:b/>
        </w:rPr>
        <w:t>漂移</w:t>
      </w:r>
      <w:r>
        <w:rPr>
          <w:rFonts w:ascii="Aptos" w:hAnsi="Aptos" w:eastAsia="等线"/>
        </w:rPr>
        <w:t>：运行期对象、口径或数据分布相对训练期发生变化。</w:t>
      </w:r>
    </w:p>
    <w:p>
      <w:pPr>
        <w:pStyle w:val="Heading2"/>
      </w:pPr>
      <w:r>
        <w:rPr>
          <w:rFonts w:ascii="Aptos" w:hAnsi="Aptos" w:eastAsia="等线"/>
        </w:rPr>
        <w:t>目标测试</w:t>
      </w:r>
    </w:p>
    <w:p>
      <w:pPr>
        <w:numPr>
          <w:ilvl w:val="0"/>
          <w:numId w:val="32"/>
        </w:numPr>
        <w:spacing w:after="80" w:line="290" w:lineRule="auto"/>
      </w:pPr>
      <w:r>
        <w:rPr>
          <w:rFonts w:ascii="Aptos" w:hAnsi="Aptos" w:eastAsia="等线"/>
        </w:rPr>
        <w:t>为什么目标日实际用电量不能作为预测该日用电量的输入？</w:t>
      </w:r>
    </w:p>
    <w:p>
      <w:r>
        <w:rPr>
          <w:rFonts w:ascii="Aptos" w:hAnsi="Aptos" w:eastAsia="等线"/>
        </w:rPr>
        <w:t>A. 数值太大　B. 会增加模型层数　C. 预测时尚不可得，会造成未来泄漏　D. CSV不能保存</w:t>
      </w:r>
    </w:p>
    <w:p>
      <w:pPr>
        <w:numPr>
          <w:ilvl w:val="0"/>
          <w:numId w:val="32"/>
        </w:numPr>
        <w:spacing w:after="80" w:line="290" w:lineRule="auto"/>
      </w:pPr>
      <w:r>
        <w:rPr>
          <w:rFonts w:ascii="Aptos" w:hAnsi="Aptos" w:eastAsia="等线"/>
        </w:rPr>
        <w:t>本项目为什么不能随机打乱全部220天后再切分？</w:t>
      </w:r>
    </w:p>
    <w:p>
      <w:r>
        <w:rPr>
          <w:rFonts w:ascii="Aptos" w:hAnsi="Aptos" w:eastAsia="等线"/>
        </w:rPr>
        <w:t>A. 随机会让文件变大　B. 会让未来模式进入训练，破坏真实时间顺序　C. Keras不支持随机数据　D. 移动平均必须用文本</w:t>
      </w:r>
    </w:p>
    <w:p>
      <w:pPr>
        <w:numPr>
          <w:ilvl w:val="0"/>
          <w:numId w:val="32"/>
        </w:numPr>
        <w:spacing w:after="80" w:line="290" w:lineRule="auto"/>
      </w:pPr>
      <w:r>
        <w:rPr>
          <w:rFonts w:ascii="Aptos" w:hAnsi="Aptos" w:eastAsia="等线"/>
        </w:rPr>
        <w:t>公平比较Keras模型和7日移动平均，必须满足什么条件？</w:t>
      </w:r>
    </w:p>
    <w:p>
      <w:r>
        <w:rPr>
          <w:rFonts w:ascii="Aptos" w:hAnsi="Aptos" w:eastAsia="等线"/>
        </w:rPr>
        <w:t>A. 模型代码行数相同　B. 使用同一未来期、目标和指标　C. 都训练180轮　D. 输出完全相同</w:t>
      </w:r>
    </w:p>
    <w:p>
      <w:pPr>
        <w:numPr>
          <w:ilvl w:val="0"/>
          <w:numId w:val="32"/>
        </w:numPr>
        <w:spacing w:after="80" w:line="290" w:lineRule="auto"/>
      </w:pPr>
      <w:r>
        <w:rPr>
          <w:rFonts w:ascii="Aptos" w:hAnsi="Aptos" w:eastAsia="等线"/>
        </w:rPr>
        <w:t>Keras模型在冻结未来期MAE较低，但峰值只命中1/2，最合理的结论是？</w:t>
      </w:r>
    </w:p>
    <w:p>
      <w:r>
        <w:rPr>
          <w:rFonts w:ascii="Aptos" w:hAnsi="Aptos" w:eastAsia="等线"/>
        </w:rPr>
        <w:t>A. 可自动控制设备　B. 峰值指标不重要　C. 教学范围可作人工候选，峰值仍需复核　D. 删除漏掉的峰值</w:t>
      </w:r>
    </w:p>
    <w:p>
      <w:pPr>
        <w:numPr>
          <w:ilvl w:val="0"/>
          <w:numId w:val="32"/>
        </w:numPr>
        <w:spacing w:after="80" w:line="290" w:lineRule="auto"/>
      </w:pPr>
      <w:r>
        <w:rPr>
          <w:rFonts w:ascii="Aptos" w:hAnsi="Aptos" w:eastAsia="等线"/>
        </w:rPr>
        <w:t>判断并改错：“用全部220天计算归一化均值不会影响模型权重，因此不算泄漏。”</w:t>
      </w:r>
    </w:p>
    <w:p>
      <w:pPr>
        <w:numPr>
          <w:ilvl w:val="0"/>
          <w:numId w:val="32"/>
        </w:numPr>
        <w:spacing w:after="80" w:line="290" w:lineRule="auto"/>
      </w:pPr>
      <w:r>
        <w:rPr>
          <w:rFonts w:ascii="Aptos" w:hAnsi="Aptos" w:eastAsia="等线"/>
        </w:rPr>
        <w:t>判断并改错：“第5章预测值可以直接成为第6章正式排程和设备控制命令。”</w:t>
      </w:r>
    </w:p>
    <w:p>
      <w:pPr>
        <w:numPr>
          <w:ilvl w:val="0"/>
          <w:numId w:val="32"/>
        </w:numPr>
        <w:spacing w:after="80" w:line="290" w:lineRule="auto"/>
      </w:pPr>
      <w:r>
        <w:rPr>
          <w:rFonts w:ascii="Aptos" w:hAnsi="Aptos" w:eastAsia="等线"/>
        </w:rPr>
        <w:t>写出本项目的预测对象、预测时点、两个可用字段和两个禁止字段。</w:t>
      </w:r>
    </w:p>
    <w:p>
      <w:pPr>
        <w:numPr>
          <w:ilvl w:val="0"/>
          <w:numId w:val="32"/>
        </w:numPr>
        <w:spacing w:after="80" w:line="290" w:lineRule="auto"/>
      </w:pPr>
      <w:r>
        <w:rPr>
          <w:rFonts w:ascii="Aptos" w:hAnsi="Aptos" w:eastAsia="等线"/>
        </w:rPr>
        <w:t>设计只把移动平均窗口从7改为14的控制变量实验，说明共同验证日期怎样保持公平，并说明为何不能据此读取冻结测试期。</w:t>
      </w:r>
    </w:p>
    <w:p>
      <w:pPr>
        <w:numPr>
          <w:ilvl w:val="0"/>
          <w:numId w:val="32"/>
        </w:numPr>
        <w:spacing w:after="80" w:line="290" w:lineRule="auto"/>
      </w:pPr>
      <w:r>
        <w:rPr>
          <w:rFonts w:ascii="Aptos" w:hAnsi="Aptos" w:eastAsia="等线"/>
        </w:rPr>
        <w:t>各设计一条陌生测试和故障测试，并写出系统预期行为。</w:t>
      </w:r>
    </w:p>
    <w:p>
      <w:pPr>
        <w:numPr>
          <w:ilvl w:val="0"/>
          <w:numId w:val="32"/>
        </w:numPr>
        <w:spacing w:after="80" w:line="290" w:lineRule="auto"/>
      </w:pPr>
      <w:r>
        <w:rPr>
          <w:rFonts w:ascii="Aptos" w:hAnsi="Aptos" w:eastAsia="等线"/>
        </w:rPr>
        <w:t>某次重训后模型MAE为7.1 kWh，7日平均为6.7 kWh；模型在峰值上也没有改善。请作出采用、限用、退回或停止结论，并说明基线、责任人和重新验收范围。</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val="0"/>
              <w:spacing w:after="0" w:line="288" w:lineRule="auto"/>
            </w:pPr>
            <w:r/>
            <w:r>
              <w:rPr>
                <w:rFonts w:ascii="Aptos" w:hAnsi="Aptos" w:eastAsia="等线"/>
              </w:rPr>
              <w:t>答案编号：A3-5-01—A3-5-10。完整答案和评分要点统一放入书后“目标测试参考答案”。</w:t>
            </w:r>
          </w:p>
        </w:tc>
      </w:tr>
    </w:tbl>
    <w:p>
      <w:pPr>
        <w:spacing w:after="0"/>
      </w:pPr>
    </w:p>
    <w:p>
      <w:pPr>
        <w:pStyle w:val="Heading1"/>
        <w:pageBreakBefore/>
      </w:pPr>
      <w:r>
        <w:rPr>
          <w:rFonts w:ascii="Aptos" w:hAnsi="Aptos" w:eastAsia="等线"/>
        </w:rPr>
        <w:t>第6章　在约束条件下安排资源</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工作阶段：</w:t>
            </w:r>
            <w:r>
              <w:rPr>
                <w:rFonts w:ascii="Aptos" w:hAnsi="Aptos" w:eastAsia="等线"/>
              </w:rPr>
              <w:t xml:space="preserve"> 把任务、资源和限制组合成可执行的候选方案。</w:t>
            </w:r>
          </w:p>
          <w:p>
            <w:pPr>
              <w:keepNext w:val="0"/>
              <w:spacing w:after="80" w:line="288" w:lineRule="auto"/>
            </w:pPr>
            <w:r>
              <w:rPr>
                <w:rFonts w:ascii="Aptos" w:hAnsi="Aptos" w:eastAsia="等线"/>
                <w:b/>
              </w:rPr>
              <w:t>公共核心项目：</w:t>
            </w:r>
            <w:r>
              <w:rPr>
                <w:rFonts w:ascii="Aptos" w:hAnsi="Aptos" w:eastAsia="等线"/>
              </w:rPr>
              <w:t xml:space="preserve"> 与AI协同开发一个本地运行的“设备维护工单排程器”。</w:t>
            </w:r>
          </w:p>
          <w:p>
            <w:pPr>
              <w:keepNext w:val="0"/>
              <w:spacing w:after="80" w:line="288" w:lineRule="auto"/>
            </w:pPr>
            <w:r>
              <w:rPr>
                <w:rFonts w:ascii="Aptos" w:hAnsi="Aptos" w:eastAsia="等线"/>
                <w:b/>
              </w:rPr>
              <w:t>核心技术：</w:t>
            </w:r>
            <w:r>
              <w:rPr>
                <w:rFonts w:ascii="Aptos" w:hAnsi="Aptos" w:eastAsia="等线"/>
              </w:rPr>
              <w:t xml:space="preserve"> 实体与属性、硬约束与软约束（软目标）、先到先服务基线、约束搜索、启发式搜索顺序、独立可行性检查、无解解释和条件变更重算。</w:t>
            </w:r>
          </w:p>
          <w:p>
            <w:pPr>
              <w:keepNext w:val="0"/>
              <w:spacing w:after="80" w:line="288" w:lineRule="auto"/>
            </w:pPr>
            <w:r>
              <w:rPr>
                <w:rFonts w:ascii="Aptos" w:hAnsi="Aptos" w:eastAsia="等线"/>
                <w:b/>
              </w:rPr>
              <w:t>输入输出链：</w:t>
            </w:r>
            <w:r>
              <w:rPr>
                <w:rFonts w:ascii="Aptos" w:hAnsi="Aptos" w:eastAsia="等线"/>
              </w:rPr>
              <w:t xml:space="preserve"> 工单与班组JSON → 字段校验 → 基线/约束搜索 → 候选排程或无解原因 → 独立验证 → 人工审批。</w:t>
            </w:r>
          </w:p>
          <w:p>
            <w:pPr>
              <w:keepNext w:val="0"/>
              <w:spacing w:after="80" w:line="288" w:lineRule="auto"/>
            </w:pPr>
            <w:r>
              <w:rPr>
                <w:rFonts w:ascii="Aptos" w:hAnsi="Aptos" w:eastAsia="等线"/>
                <w:b/>
              </w:rPr>
              <w:t>应用中的AI：</w:t>
            </w:r>
            <w:r>
              <w:rPr>
                <w:rFonts w:ascii="Aptos" w:hAnsi="Aptos" w:eastAsia="等线"/>
              </w:rPr>
              <w:t xml:space="preserve"> 在小规模离散时段中搜索满足技能、班次和时间窗的工单组合，并在可行方案间比较加权等待的计算智能。</w:t>
            </w:r>
          </w:p>
          <w:p>
            <w:pPr>
              <w:keepNext w:val="0"/>
              <w:spacing w:after="80" w:line="288" w:lineRule="auto"/>
            </w:pPr>
            <w:r>
              <w:rPr>
                <w:rFonts w:ascii="Aptos" w:hAnsi="Aptos" w:eastAsia="等线"/>
                <w:b/>
              </w:rPr>
              <w:t>协助开发的AI：</w:t>
            </w:r>
            <w:r>
              <w:rPr>
                <w:rFonts w:ascii="Aptos" w:hAnsi="Aptos" w:eastAsia="等线"/>
              </w:rPr>
              <w:t xml:space="preserve"> 帮助学生追问业务条件、把自然语言限制翻译成候选字段、生成和解释代码、分析无解以及完成限定修改的大语言模型。</w:t>
            </w:r>
          </w:p>
          <w:p>
            <w:pPr>
              <w:keepNext w:val="0"/>
              <w:spacing w:after="80" w:line="288" w:lineRule="auto"/>
            </w:pPr>
            <w:r>
              <w:rPr>
                <w:rFonts w:ascii="Aptos" w:hAnsi="Aptos" w:eastAsia="等线"/>
                <w:b/>
              </w:rPr>
              <w:t>人的责任：</w:t>
            </w:r>
            <w:r>
              <w:rPr>
                <w:rFonts w:ascii="Aptos" w:hAnsi="Aptos" w:eastAsia="等线"/>
              </w:rPr>
              <w:t xml:space="preserve"> 确认任务、技能、时长、时间窗和优先级；批准任何条件变更；检查遗漏的现实约束；决定候选方案是否采用。</w:t>
            </w:r>
          </w:p>
          <w:p>
            <w:pPr>
              <w:keepNext w:val="0"/>
              <w:spacing w:after="80" w:line="288" w:lineRule="auto"/>
            </w:pPr>
            <w:r>
              <w:rPr>
                <w:rFonts w:ascii="Aptos" w:hAnsi="Aptos" w:eastAsia="等线"/>
                <w:b/>
              </w:rPr>
              <w:t>主要交付物：</w:t>
            </w:r>
            <w:r>
              <w:rPr>
                <w:rFonts w:ascii="Aptos" w:hAnsi="Aptos" w:eastAsia="等线"/>
              </w:rPr>
              <w:t xml:space="preserve"> 任务合同、三个冻结场景、先到先服务基线、约束搜索器、独立验证器、真实运行报告、系统卡与一键验收。</w:t>
            </w:r>
          </w:p>
          <w:p>
            <w:pPr>
              <w:keepNext w:val="0"/>
              <w:spacing w:after="80" w:line="288" w:lineRule="auto"/>
            </w:pPr>
            <w:r>
              <w:rPr>
                <w:rFonts w:ascii="Aptos" w:hAnsi="Aptos" w:eastAsia="等线"/>
                <w:b/>
              </w:rPr>
              <w:t>明确边界：</w:t>
            </w:r>
            <w:r>
              <w:rPr>
                <w:rFonts w:ascii="Aptos" w:hAnsi="Aptos" w:eastAsia="等线"/>
              </w:rPr>
              <w:t xml:space="preserve"> 程序不自动派工，不自行放宽期限、降低安全规则或修改优先级；“程序可行”只对当前已建模条件成立。</w:t>
            </w:r>
          </w:p>
          <w:p>
            <w:pPr>
              <w:keepNext w:val="0"/>
              <w:spacing w:after="0" w:line="288" w:lineRule="auto"/>
            </w:pPr>
            <w:r>
              <w:rPr>
                <w:rFonts w:ascii="Aptos" w:hAnsi="Aptos" w:eastAsia="等线"/>
                <w:b/>
              </w:rPr>
              <w:t>跨章关系：</w:t>
            </w:r>
            <w:r>
              <w:rPr>
                <w:rFonts w:ascii="Aptos" w:hAnsi="Aptos" w:eastAsia="等线"/>
              </w:rPr>
              <w:t xml:space="preserve"> 第5章的预测量可以成为工单或资源需求输入；本章把它放进明确约束，不能把预测值当作确定命令。</w:t>
            </w:r>
          </w:p>
        </w:tc>
      </w:tr>
    </w:tbl>
    <w:p>
      <w:pPr>
        <w:spacing w:after="0"/>
      </w:pPr>
    </w:p>
    <w:p>
      <w:pPr>
        <w:pStyle w:val="Heading2"/>
      </w:pPr>
      <w:r>
        <w:rPr>
          <w:rFonts w:ascii="Aptos" w:hAnsi="Aptos" w:eastAsia="等线"/>
        </w:rPr>
        <w:t>学习目标</w:t>
      </w:r>
    </w:p>
    <w:p>
      <w:r>
        <w:rPr>
          <w:rFonts w:ascii="Aptos" w:hAnsi="Aptos" w:eastAsia="等线"/>
        </w:rPr>
        <w:t>完成本章学习后，你将能够：</w:t>
      </w:r>
    </w:p>
    <w:p>
      <w:pPr>
        <w:numPr>
          <w:ilvl w:val="0"/>
          <w:numId w:val="33"/>
        </w:numPr>
        <w:spacing w:after="80" w:line="290" w:lineRule="auto"/>
      </w:pPr>
      <w:r>
        <w:rPr>
          <w:rFonts w:ascii="Aptos" w:hAnsi="Aptos" w:eastAsia="等线"/>
        </w:rPr>
        <w:t>把排程委托写成目标、实体、属性、硬约束、软目标和审批责任明确的任务；</w:t>
      </w:r>
    </w:p>
    <w:p>
      <w:pPr>
        <w:numPr>
          <w:ilvl w:val="0"/>
          <w:numId w:val="33"/>
        </w:numPr>
        <w:spacing w:after="80" w:line="290" w:lineRule="auto"/>
      </w:pPr>
      <w:r>
        <w:rPr>
          <w:rFonts w:ascii="Aptos" w:hAnsi="Aptos" w:eastAsia="等线"/>
        </w:rPr>
        <w:t>用先到先服务建立透明基线，解释它为何可能错过整体可行方案；</w:t>
      </w:r>
    </w:p>
    <w:p>
      <w:pPr>
        <w:numPr>
          <w:ilvl w:val="0"/>
          <w:numId w:val="33"/>
        </w:numPr>
        <w:spacing w:after="80" w:line="290" w:lineRule="auto"/>
      </w:pPr>
      <w:r>
        <w:rPr>
          <w:rFonts w:ascii="Aptos" w:hAnsi="Aptos" w:eastAsia="等线"/>
        </w:rPr>
        <w:t>读懂一个枚举合法班组和开始时段的完整约束搜索程序；</w:t>
      </w:r>
    </w:p>
    <w:p>
      <w:pPr>
        <w:numPr>
          <w:ilvl w:val="0"/>
          <w:numId w:val="33"/>
        </w:numPr>
        <w:spacing w:after="80" w:line="290" w:lineRule="auto"/>
      </w:pPr>
      <w:r>
        <w:rPr>
          <w:rFonts w:ascii="Aptos" w:hAnsi="Aptos" w:eastAsia="等线"/>
        </w:rPr>
        <w:t>使用独立检查器验证任务完整、技能匹配、时间窗和班组不重叠；</w:t>
      </w:r>
    </w:p>
    <w:p>
      <w:pPr>
        <w:numPr>
          <w:ilvl w:val="0"/>
          <w:numId w:val="33"/>
        </w:numPr>
        <w:spacing w:after="80" w:line="290" w:lineRule="auto"/>
      </w:pPr>
      <w:r>
        <w:rPr>
          <w:rFonts w:ascii="Aptos" w:hAnsi="Aptos" w:eastAsia="等线"/>
        </w:rPr>
        <w:t>区分“程序故障”和“当前条件无可行解”，在批准变更后重新计算；</w:t>
      </w:r>
    </w:p>
    <w:p>
      <w:pPr>
        <w:numPr>
          <w:ilvl w:val="0"/>
          <w:numId w:val="33"/>
        </w:numPr>
        <w:spacing w:after="80" w:line="290" w:lineRule="auto"/>
      </w:pPr>
      <w:r>
        <w:rPr>
          <w:rFonts w:ascii="Aptos" w:hAnsi="Aptos" w:eastAsia="等线"/>
        </w:rPr>
        <w:t>用正常、边界、陌生、故障与条件变更测试形成可复现交付。</w:t>
      </w:r>
    </w:p>
    <w:p>
      <w:pPr>
        <w:pStyle w:val="Heading2"/>
      </w:pPr>
      <w:r>
        <w:rPr>
          <w:rFonts w:ascii="Aptos" w:hAnsi="Aptos" w:eastAsia="等线"/>
        </w:rPr>
        <w:t>项目导入</w:t>
      </w:r>
    </w:p>
    <w:p>
      <w:r>
        <w:rPr>
          <w:rFonts w:ascii="Aptos" w:hAnsi="Aptos" w:eastAsia="等线"/>
        </w:rPr>
        <w:t>企业服务值班人员每天可能收到网络、配电、设施和环境等工单。每条工单有提交时点、所需技能、预计时长、最早开始和最晚完成；不同班组拥有不同技能和班次。按收到顺序逐条安排很直观，却可能让一个能由多组处理的长任务先占用稀缺班组，随后只有该班组能做的紧急任务反而无处安排。</w:t>
      </w:r>
    </w:p>
    <w:p>
      <w:r>
        <w:rPr>
          <w:rFonts w:ascii="Aptos" w:hAnsi="Aptos" w:eastAsia="等线"/>
        </w:rPr>
        <w:t>本章要做的是完整的工单排程器，而不是让大语言模型写一张看似合理的日程表。程序读取工单与班组JSON，先验证字段，再运行“先到先服务”基线和约束搜索。搜索器只考虑满足全部硬约束的候选；如果找不到，输出无解而不是偷偷删任务。搜索产生方案后，另一个独立函数再次检查完整性、技能、时间窗、班次和重叠，最终由人审批。</w:t>
      </w:r>
    </w:p>
    <w:p>
      <w:r>
        <w:rPr>
          <w:rFonts w:ascii="Aptos" w:hAnsi="Aptos" w:eastAsia="等线"/>
        </w:rPr>
        <w:t>配套正常场景有2个班组和6条工单，一个时段为30分钟。A组会网络与电气，B组会网络、设施与环境。较早提交的J01网络任务两组都能处理；较晚提交的J02电气任务只能由A组处理，且必须在前4个时段内完成。先到先服务若把J01给A组，会留下J02；约束搜索可以把J02先放A组，把J01交给B组，形成整体可行方案。</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自然语言工单与班组条件</w:t>
            </w:r>
          </w:p>
          <w:p>
            <w:pPr>
              <w:pStyle w:val="教材代码"/>
              <w:keepNext w:val="0"/>
            </w:pPr>
            <w:r>
              <w:rPr>
                <w:rFonts w:ascii="Consolas" w:hAnsi="Consolas" w:eastAsia="等线"/>
                <w:color w:val="172033"/>
                <w:sz w:val="18"/>
              </w:rPr>
              <w:t xml:space="preserve">          ↓ 人工确认字段与责任</w:t>
            </w:r>
          </w:p>
          <w:p>
            <w:pPr>
              <w:pStyle w:val="教材代码"/>
              <w:keepNext w:val="0"/>
            </w:pPr>
            <w:r>
              <w:rPr>
                <w:rFonts w:ascii="Consolas" w:hAnsi="Consolas" w:eastAsia="等线"/>
                <w:color w:val="172033"/>
                <w:sz w:val="18"/>
              </w:rPr>
              <w:t xml:space="preserve">      JSON场景数据</w:t>
            </w:r>
          </w:p>
          <w:p>
            <w:pPr>
              <w:pStyle w:val="教材代码"/>
              <w:keepNext w:val="0"/>
            </w:pPr>
            <w:r>
              <w:rPr>
                <w:rFonts w:ascii="Consolas" w:hAnsi="Consolas" w:eastAsia="等线"/>
                <w:color w:val="172033"/>
                <w:sz w:val="18"/>
              </w:rPr>
              <w:t xml:space="preserve">          ↓ 输入校验</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先到先服务       约束搜索</w:t>
            </w:r>
          </w:p>
          <w:p>
            <w:pPr>
              <w:pStyle w:val="教材代码"/>
              <w:keepNext w:val="0"/>
            </w:pPr>
            <w:r>
              <w:rPr>
                <w:rFonts w:ascii="Consolas" w:hAnsi="Consolas" w:eastAsia="等线"/>
                <w:color w:val="172033"/>
                <w:sz w:val="18"/>
              </w:rPr>
              <w:t xml:space="preserve">   │                  │</w:t>
            </w:r>
          </w:p>
          <w:p>
            <w:pPr>
              <w:pStyle w:val="教材代码"/>
              <w:keepNext w:val="0"/>
            </w:pPr>
            <w:r>
              <w:rPr>
                <w:rFonts w:ascii="Consolas" w:hAnsi="Consolas" w:eastAsia="等线"/>
                <w:color w:val="172033"/>
                <w:sz w:val="18"/>
              </w:rPr>
              <w:t>未排任务/候选       可行方案/无解</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独立硬约束检查</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条件变更记录与人工审批</w:t>
            </w:r>
          </w:p>
        </w:tc>
      </w:tr>
    </w:tbl>
    <w:p>
      <w:pPr>
        <w:spacing w:after="0"/>
      </w:pPr>
    </w:p>
    <w:p>
      <w:r>
        <w:rPr>
          <w:rFonts w:ascii="Aptos" w:hAnsi="Aptos" w:eastAsia="等线"/>
        </w:rPr>
        <w:t>建议用5—7学时。学生先手工尝试正常场景，体验局部顺序为何影响整体；再运行基线与搜索；随后逐段阅读数据表示、可行性检查和递归搜索；最后修改一个软目标或在批准记录中改变一个条件并重跑三个场景。核心路径只使用Python标准库，无需网络和第三方优化框架。</w:t>
      </w:r>
    </w:p>
    <w:p>
      <w:pPr>
        <w:pStyle w:val="Heading2"/>
      </w:pPr>
      <w:r>
        <w:rPr>
          <w:rFonts w:ascii="Aptos" w:hAnsi="Aptos" w:eastAsia="等线"/>
        </w:rPr>
        <w:t>本章成果</w:t>
      </w:r>
    </w:p>
    <w:p>
      <w:pPr>
        <w:numPr>
          <w:ilvl w:val="0"/>
          <w:numId w:val="34"/>
        </w:numPr>
        <w:spacing w:after="80" w:line="290" w:lineRule="auto"/>
      </w:pPr>
      <w:r>
        <w:rPr>
          <w:rFonts w:ascii="Aptos" w:hAnsi="Aptos" w:eastAsia="等线"/>
        </w:rPr>
        <w:t>一份明确目标、硬约束、软目标和审批权的任务合同；</w:t>
      </w:r>
    </w:p>
    <w:p>
      <w:pPr>
        <w:numPr>
          <w:ilvl w:val="0"/>
          <w:numId w:val="34"/>
        </w:numPr>
        <w:spacing w:after="80" w:line="290" w:lineRule="auto"/>
      </w:pPr>
      <w:r>
        <w:rPr>
          <w:rFonts w:ascii="Consolas" w:hAnsi="Consolas" w:eastAsia="等线"/>
          <w:sz w:val="19"/>
        </w:rPr>
        <w:t>normal.json</w:t>
      </w:r>
      <w:r>
        <w:rPr>
          <w:rFonts w:ascii="Aptos" w:hAnsi="Aptos" w:eastAsia="等线"/>
        </w:rPr>
        <w:t>、</w:t>
      </w:r>
      <w:r>
        <w:rPr>
          <w:rFonts w:ascii="Consolas" w:hAnsi="Consolas" w:eastAsia="等线"/>
          <w:sz w:val="19"/>
        </w:rPr>
        <w:t>no_solution.json</w:t>
      </w:r>
      <w:r>
        <w:rPr>
          <w:rFonts w:ascii="Aptos" w:hAnsi="Aptos" w:eastAsia="等线"/>
        </w:rPr>
        <w:t>和</w:t>
      </w:r>
      <w:r>
        <w:rPr>
          <w:rFonts w:ascii="Consolas" w:hAnsi="Consolas" w:eastAsia="等线"/>
          <w:sz w:val="19"/>
        </w:rPr>
        <w:t>condition_change.json</w:t>
      </w:r>
      <w:r>
        <w:rPr>
          <w:rFonts w:ascii="Aptos" w:hAnsi="Aptos" w:eastAsia="等线"/>
        </w:rPr>
        <w:t>三个冻结场景；</w:t>
      </w:r>
    </w:p>
    <w:p>
      <w:pPr>
        <w:numPr>
          <w:ilvl w:val="0"/>
          <w:numId w:val="34"/>
        </w:numPr>
        <w:spacing w:after="80" w:line="290" w:lineRule="auto"/>
      </w:pPr>
      <w:r>
        <w:rPr>
          <w:rFonts w:ascii="Aptos" w:hAnsi="Aptos" w:eastAsia="等线"/>
        </w:rPr>
        <w:t>一个先到先服务基线和一个完整的小规模约束搜索器；</w:t>
      </w:r>
    </w:p>
    <w:p>
      <w:pPr>
        <w:numPr>
          <w:ilvl w:val="0"/>
          <w:numId w:val="34"/>
        </w:numPr>
        <w:spacing w:after="80" w:line="290" w:lineRule="auto"/>
      </w:pPr>
      <w:r>
        <w:rPr>
          <w:rFonts w:ascii="Aptos" w:hAnsi="Aptos" w:eastAsia="等线"/>
        </w:rPr>
        <w:t>一个与搜索逻辑分离的方案验证函数；</w:t>
      </w:r>
    </w:p>
    <w:p>
      <w:pPr>
        <w:numPr>
          <w:ilvl w:val="0"/>
          <w:numId w:val="34"/>
        </w:numPr>
        <w:spacing w:after="80" w:line="290" w:lineRule="auto"/>
      </w:pPr>
      <w:r>
        <w:rPr>
          <w:rFonts w:ascii="Aptos" w:hAnsi="Aptos" w:eastAsia="等线"/>
        </w:rPr>
        <w:t>一份包含可行方案、未排工单、无解原因、目标值和搜索数量的真实报告；</w:t>
      </w:r>
    </w:p>
    <w:p>
      <w:pPr>
        <w:numPr>
          <w:ilvl w:val="0"/>
          <w:numId w:val="34"/>
        </w:numPr>
        <w:spacing w:after="80" w:line="290" w:lineRule="auto"/>
      </w:pPr>
      <w:r>
        <w:rPr>
          <w:rFonts w:ascii="Aptos" w:hAnsi="Aptos" w:eastAsia="等线"/>
        </w:rPr>
        <w:t>正常、边界、陌生、故障与条件变更测试；</w:t>
      </w:r>
    </w:p>
    <w:p>
      <w:pPr>
        <w:numPr>
          <w:ilvl w:val="0"/>
          <w:numId w:val="34"/>
        </w:numPr>
        <w:spacing w:after="80" w:line="290" w:lineRule="auto"/>
      </w:pPr>
      <w:r>
        <w:rPr>
          <w:rFonts w:ascii="Aptos" w:hAnsi="Aptos" w:eastAsia="等线"/>
        </w:rPr>
        <w:t>README、数据卡、系统卡、完整代码和另一组复现记录。</w:t>
      </w:r>
    </w:p>
    <w:p>
      <w:pPr>
        <w:pStyle w:val="Heading2"/>
      </w:pPr>
      <w:r>
        <w:rPr>
          <w:rFonts w:ascii="Aptos" w:hAnsi="Aptos" w:eastAsia="等线"/>
        </w:rPr>
        <w:t>AI协同开发路线</w:t>
      </w:r>
    </w:p>
    <w:p>
      <w:r>
        <w:rPr>
          <w:rFonts w:ascii="Aptos" w:hAnsi="Aptos" w:eastAsia="等线"/>
        </w:rPr>
        <w:t>先向协助开发的AI说明工作问题，不要求它立即排表：“我们要安排设备维护工单。请只追问会改变可行性的条件，例如班组技能、班次、任务时长、最早开始、最晚完成和不可更改规则；把偏好与硬约束分开。”AI提出的问题由值班或设施责任人回答。若真实条件未知，数据中要标记待确认，不能让AI按常识补一个时长。</w:t>
      </w:r>
    </w:p>
    <w:p>
      <w:r>
        <w:rPr>
          <w:rFonts w:ascii="Aptos" w:hAnsi="Aptos" w:eastAsia="等线"/>
        </w:rPr>
        <w:t>条件确认后，让AI先输出数据结构和反例。例如请它构造“一条工单本身时间窗小于所需时长”的无解样例，并解释程序应停止在哪里。再限定工程：“只用Python标准库；先实现字段校验、先到先服务、独立可行性检查，再实现约束搜索；无解不得删除任务；任何条件变化必须来自新场景文件。”学生检查结构后再生成完整代码。</w:t>
      </w:r>
    </w:p>
    <w:p>
      <w:r>
        <w:rPr>
          <w:rFonts w:ascii="Aptos" w:hAnsi="Aptos" w:eastAsia="等线"/>
        </w:rPr>
        <w:t>运行时把实际场景、输出和测试结果交给AI，要求它指出基线失败的具体资源冲突，不接受“AI优化更聪明”这类空话。修改时可要求：“只把软目标中的最晚完成权重从0.1改为0.3，保持工单、班组、硬约束和搜索范围不变；给出差异和三场景回归。”学生审查后决定是否保留。大语言模型可以帮助编码，却不拥有延长期限、增加班组或降低安全规则的权限。</w:t>
      </w:r>
    </w:p>
    <w:p>
      <w:pPr>
        <w:pStyle w:val="Heading2"/>
      </w:pPr>
      <w:r>
        <w:rPr>
          <w:rFonts w:ascii="Aptos" w:hAnsi="Aptos" w:eastAsia="等线"/>
        </w:rPr>
        <w:t>第一节　把工作目标和限制写成可检查的约束</w:t>
      </w:r>
    </w:p>
    <w:p>
      <w:pPr>
        <w:pStyle w:val="Heading3"/>
      </w:pPr>
      <w:r>
        <w:rPr>
          <w:rFonts w:ascii="Aptos" w:hAnsi="Aptos" w:eastAsia="等线"/>
        </w:rPr>
        <w:t>一、从“排得更合理”到明确目标</w:t>
      </w:r>
    </w:p>
    <w:p>
      <w:r>
        <w:rPr>
          <w:rFonts w:ascii="Aptos" w:hAnsi="Aptos" w:eastAsia="等线"/>
        </w:rPr>
        <w:t>“请把工单排得更合理”没有办法验收。合理可能指按提交顺序、优先紧急任务、减少等待、均衡班组，或满足承诺时间。不同目标会产生不同方案。本项目先规定硬条件：每条工单恰好安排一次；班组必须具备所需技能；任务在班组班次与自身时间窗内完成；同一班组的任务不能重叠。</w:t>
      </w:r>
    </w:p>
    <w:p>
      <w:r>
        <w:rPr>
          <w:rFonts w:ascii="Aptos" w:hAnsi="Aptos" w:eastAsia="等线"/>
        </w:rPr>
        <w:t>在全部硬条件通过后，才比较软目标。本项目目标值为“按优先级加权的等待时段 + 0.1×最晚完成时段”。等待从工单最早开始到实际开始计算，优先级越高，延迟代价越大。0.1只是教学权重，用于在等待相同的方案间稍微偏向更早结束，不是通用管理标准。</w:t>
      </w:r>
    </w:p>
    <w:p>
      <w:r>
        <w:rPr>
          <w:rFonts w:ascii="Aptos" w:hAnsi="Aptos" w:eastAsia="等线"/>
        </w:rPr>
        <w:t>硬约束决定方案能否执行，软目标只在可行方案之间排序。不能因为一个方案总等待更小，就允许它让电气任务由无资质班组处理。学生应把每条自然语言要求标为“硬、软、待确认”之一，并写出对应字段和责任人。</w:t>
      </w:r>
    </w:p>
    <w:p>
      <w:pPr>
        <w:pStyle w:val="Heading3"/>
      </w:pPr>
      <w:r>
        <w:rPr>
          <w:rFonts w:ascii="Aptos" w:hAnsi="Aptos" w:eastAsia="等线"/>
        </w:rPr>
        <w:t>二、用反例检查约束是否完整</w:t>
      </w:r>
    </w:p>
    <w:p>
      <w:r>
        <w:rPr>
          <w:rFonts w:ascii="Aptos" w:hAnsi="Aptos" w:eastAsia="等线"/>
        </w:rPr>
        <w:t>一条好约束应能被反例触发。技能约束的反例是把J02电气任务给不具备</w:t>
      </w:r>
      <w:r>
        <w:rPr>
          <w:rFonts w:ascii="Consolas" w:hAnsi="Consolas" w:eastAsia="等线"/>
          <w:sz w:val="19"/>
        </w:rPr>
        <w:t>electrical</w:t>
      </w:r>
      <w:r>
        <w:rPr>
          <w:rFonts w:ascii="Aptos" w:hAnsi="Aptos" w:eastAsia="等线"/>
        </w:rPr>
        <w:t>技能的B组；时间窗反例是J02从时段3开始、时段6结束，却要求最晚时段4完成；完整性反例是方案看起来不冲突，但悄悄漏掉J05；重叠反例是A组同时执行两个任务。</w:t>
      </w:r>
    </w:p>
    <w:p>
      <w:r>
        <w:rPr>
          <w:rFonts w:ascii="Aptos" w:hAnsi="Aptos" w:eastAsia="等线"/>
        </w:rPr>
        <w:t>反例还能暴露未建模条件。如果任务之间有“先断电检查、后恢复网络”的前置关系，当前数据没有</w:t>
      </w:r>
      <w:r>
        <w:rPr>
          <w:rFonts w:ascii="Consolas" w:hAnsi="Consolas" w:eastAsia="等线"/>
          <w:sz w:val="19"/>
        </w:rPr>
        <w:t>predecessor</w:t>
      </w:r>
      <w:r>
        <w:rPr>
          <w:rFonts w:ascii="Aptos" w:hAnsi="Aptos" w:eastAsia="等线"/>
        </w:rPr>
        <w:t>字段，程序可行并不代表现场可行。此时应扩展合同、数据和测试，而不是把关系藏进提示词。现实中的地点路程、备件、人员休息和突发事件也未进入首版，系统卡必须如实列出。</w:t>
      </w:r>
    </w:p>
    <w:p>
      <w:pPr>
        <w:pStyle w:val="Heading3"/>
      </w:pPr>
      <w:r>
        <w:rPr>
          <w:rFonts w:ascii="Aptos" w:hAnsi="Aptos" w:eastAsia="等线"/>
        </w:rPr>
        <w:t>三、无解不是失败措辞</w:t>
      </w:r>
    </w:p>
    <w:p>
      <w:r>
        <w:rPr>
          <w:rFonts w:ascii="Aptos" w:hAnsi="Aptos" w:eastAsia="等线"/>
        </w:rPr>
        <w:t>当任务时长为5个时段，却要求在0—4内完成，任何排程都不可能满足。正确输出是“无可行解：J02时长超过自身时间窗”，并把改变期限、缩短任务或增加资源交给有权限的人。程序不能把时长改成4，也不能把最晚完成改成5后假装仍是原问题。</w:t>
      </w:r>
    </w:p>
    <w:p>
      <w:r>
        <w:rPr>
          <w:rFonts w:ascii="Aptos" w:hAnsi="Aptos" w:eastAsia="等线"/>
        </w:rPr>
        <w:t>配套</w:t>
      </w:r>
      <w:r>
        <w:rPr>
          <w:rFonts w:ascii="Consolas" w:hAnsi="Consolas" w:eastAsia="等线"/>
          <w:sz w:val="19"/>
        </w:rPr>
        <w:t>no_solution.json</w:t>
      </w:r>
      <w:r>
        <w:rPr>
          <w:rFonts w:ascii="Aptos" w:hAnsi="Aptos" w:eastAsia="等线"/>
        </w:rPr>
        <w:t>冻结这种冲突；</w:t>
      </w:r>
      <w:r>
        <w:rPr>
          <w:rFonts w:ascii="Consolas" w:hAnsi="Consolas" w:eastAsia="等线"/>
          <w:sz w:val="19"/>
        </w:rPr>
        <w:t>condition_change.json</w:t>
      </w:r>
      <w:r>
        <w:rPr>
          <w:rFonts w:ascii="Aptos" w:hAnsi="Aptos" w:eastAsia="等线"/>
        </w:rPr>
        <w:t>明确记录责任人批准把J02完成上限由4调整为5，其他条件保持不变。两者是不同版本和不同决策，必须分别保存。</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专业迁移卡：商业贸易与交通服务</w:t>
            </w:r>
          </w:p>
          <w:p>
            <w:pPr>
              <w:keepNext w:val="0"/>
              <w:spacing w:after="0" w:line="288" w:lineRule="auto"/>
            </w:pPr>
            <w:r>
              <w:rPr>
                <w:rFonts w:ascii="Aptos" w:hAnsi="Aptos" w:eastAsia="等线"/>
              </w:rPr>
              <w:t>商贸方向可安排订单拣选、复核和发货，技能改为库区或设备资格，硬约束包括截单时间与不可并行工序。交通方向可安排车辆维护工单，技能改为工种与资质，硬约束还包括工位、备件和安全锁定。预测到达量只能形成任务候选，正式时限和车辆安全规则必须由业务责任人批准。</w:t>
            </w:r>
          </w:p>
        </w:tc>
      </w:tr>
    </w:tbl>
    <w:p>
      <w:pPr>
        <w:spacing w:after="0"/>
      </w:pPr>
    </w:p>
    <w:p>
      <w:pPr>
        <w:pStyle w:val="Heading2"/>
      </w:pPr>
      <w:r>
        <w:rPr>
          <w:rFonts w:ascii="Aptos" w:hAnsi="Aptos" w:eastAsia="等线"/>
        </w:rPr>
        <w:t>第二节　把路线、工单或养护任务表示为可计算问题</w:t>
      </w:r>
    </w:p>
    <w:p>
      <w:pPr>
        <w:pStyle w:val="Heading3"/>
      </w:pPr>
      <w:r>
        <w:rPr>
          <w:rFonts w:ascii="Aptos" w:hAnsi="Aptos" w:eastAsia="等线"/>
        </w:rPr>
        <w:t>一、把文字转成实体、属性和关系</w:t>
      </w:r>
    </w:p>
    <w:p>
      <w:r>
        <w:rPr>
          <w:rFonts w:ascii="Aptos" w:hAnsi="Aptos" w:eastAsia="等线"/>
        </w:rPr>
        <w:t>工程位于</w:t>
      </w:r>
      <w:r>
        <w:rPr>
          <w:rFonts w:ascii="Consolas" w:hAnsi="Consolas" w:eastAsia="等线"/>
          <w:sz w:val="19"/>
        </w:rPr>
        <w:t>resources/ch06/project/</w:t>
      </w:r>
      <w:r>
        <w:rPr>
          <w:rFonts w:ascii="Aptos" w:hAnsi="Aptos" w:eastAsia="等线"/>
        </w:rPr>
        <w:t>。每个班组含编号、技能集合、可用开始与结束；每条工单含编号、名称、所需技能、持续时段、最早开始、最晚完成、提交时点和优先级。一个时段为30分钟，但程序只计算整数槽位，避免在首版同时处理日期、时区和跨班次。</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w:t>
            </w:r>
          </w:p>
          <w:p>
            <w:pPr>
              <w:pStyle w:val="教材代码"/>
              <w:keepNext w:val="0"/>
            </w:pPr>
            <w:r>
              <w:rPr>
                <w:rFonts w:ascii="Consolas" w:hAnsi="Consolas" w:eastAsia="等线"/>
                <w:color w:val="172033"/>
                <w:sz w:val="18"/>
              </w:rPr>
              <w:t xml:space="preserve">  "job_id": "J02",</w:t>
            </w:r>
          </w:p>
          <w:p>
            <w:pPr>
              <w:pStyle w:val="教材代码"/>
              <w:keepNext w:val="0"/>
            </w:pPr>
            <w:r>
              <w:rPr>
                <w:rFonts w:ascii="Consolas" w:hAnsi="Consolas" w:eastAsia="等线"/>
                <w:color w:val="172033"/>
                <w:sz w:val="18"/>
              </w:rPr>
              <w:t xml:space="preserve">  "name": "配电箱测温复核",</w:t>
            </w:r>
          </w:p>
          <w:p>
            <w:pPr>
              <w:pStyle w:val="教材代码"/>
              <w:keepNext w:val="0"/>
            </w:pPr>
            <w:r>
              <w:rPr>
                <w:rFonts w:ascii="Consolas" w:hAnsi="Consolas" w:eastAsia="等线"/>
                <w:color w:val="172033"/>
                <w:sz w:val="18"/>
              </w:rPr>
              <w:t xml:space="preserve">  "skill": "electrical",</w:t>
            </w:r>
          </w:p>
          <w:p>
            <w:pPr>
              <w:pStyle w:val="教材代码"/>
              <w:keepNext w:val="0"/>
            </w:pPr>
            <w:r>
              <w:rPr>
                <w:rFonts w:ascii="Consolas" w:hAnsi="Consolas" w:eastAsia="等线"/>
                <w:color w:val="172033"/>
                <w:sz w:val="18"/>
              </w:rPr>
              <w:t xml:space="preserve">  "duration": 3,</w:t>
            </w:r>
          </w:p>
          <w:p>
            <w:pPr>
              <w:pStyle w:val="教材代码"/>
              <w:keepNext w:val="0"/>
            </w:pPr>
            <w:r>
              <w:rPr>
                <w:rFonts w:ascii="Consolas" w:hAnsi="Consolas" w:eastAsia="等线"/>
                <w:color w:val="172033"/>
                <w:sz w:val="18"/>
              </w:rPr>
              <w:t xml:space="preserve">  "earliest": 0,</w:t>
            </w:r>
          </w:p>
          <w:p>
            <w:pPr>
              <w:pStyle w:val="教材代码"/>
              <w:keepNext w:val="0"/>
            </w:pPr>
            <w:r>
              <w:rPr>
                <w:rFonts w:ascii="Consolas" w:hAnsi="Consolas" w:eastAsia="等线"/>
                <w:color w:val="172033"/>
                <w:sz w:val="18"/>
              </w:rPr>
              <w:t xml:space="preserve">  "latest_finish": 4,</w:t>
            </w:r>
          </w:p>
          <w:p>
            <w:pPr>
              <w:pStyle w:val="教材代码"/>
              <w:keepNext w:val="0"/>
            </w:pPr>
            <w:r>
              <w:rPr>
                <w:rFonts w:ascii="Consolas" w:hAnsi="Consolas" w:eastAsia="等线"/>
                <w:color w:val="172033"/>
                <w:sz w:val="18"/>
              </w:rPr>
              <w:t xml:space="preserve">  "submitted_at": 1,</w:t>
            </w:r>
          </w:p>
          <w:p>
            <w:pPr>
              <w:pStyle w:val="教材代码"/>
              <w:keepNext w:val="0"/>
            </w:pPr>
            <w:r>
              <w:rPr>
                <w:rFonts w:ascii="Consolas" w:hAnsi="Consolas" w:eastAsia="等线"/>
                <w:color w:val="172033"/>
                <w:sz w:val="18"/>
              </w:rPr>
              <w:t xml:space="preserve">  "priority": 4</w:t>
            </w:r>
          </w:p>
          <w:p>
            <w:pPr>
              <w:pStyle w:val="教材代码"/>
              <w:keepNext w:val="0"/>
            </w:pPr>
            <w:r>
              <w:rPr>
                <w:rFonts w:ascii="Consolas" w:hAnsi="Consolas" w:eastAsia="等线"/>
                <w:color w:val="172033"/>
                <w:sz w:val="18"/>
              </w:rPr>
              <w:t>}</w:t>
            </w:r>
          </w:p>
        </w:tc>
      </w:tr>
    </w:tbl>
    <w:p>
      <w:pPr>
        <w:spacing w:after="0"/>
      </w:pPr>
    </w:p>
    <w:p>
      <w:r>
        <w:rPr>
          <w:rFonts w:ascii="Consolas" w:hAnsi="Consolas" w:eastAsia="等线"/>
          <w:sz w:val="19"/>
        </w:rPr>
        <w:t>duration=3</w:t>
      </w:r>
      <w:r>
        <w:rPr>
          <w:rFonts w:ascii="Aptos" w:hAnsi="Aptos" w:eastAsia="等线"/>
        </w:rPr>
        <w:t>和</w:t>
      </w:r>
      <w:r>
        <w:rPr>
          <w:rFonts w:ascii="Consolas" w:hAnsi="Consolas" w:eastAsia="等线"/>
          <w:sz w:val="19"/>
        </w:rPr>
        <w:t>latest_finish=4</w:t>
      </w:r>
      <w:r>
        <w:rPr>
          <w:rFonts w:ascii="Aptos" w:hAnsi="Aptos" w:eastAsia="等线"/>
        </w:rPr>
        <w:t>意味着合法开始只能是0或1。若A组在0—4被其他任务占用，J02便无法安排。程序先检查时长和时间窗是否为正、编号是否重复、技能是否有班组提供。输入无效时在搜索前失败，避免把数据问题误写成“算法找不到”。</w:t>
      </w:r>
    </w:p>
    <w:p>
      <w:pPr>
        <w:pStyle w:val="Heading3"/>
      </w:pPr>
      <w:r>
        <w:rPr>
          <w:rFonts w:ascii="Aptos" w:hAnsi="Aptos" w:eastAsia="等线"/>
        </w:rPr>
        <w:t>二、先算人工基线</w:t>
      </w:r>
    </w:p>
    <w:p>
      <w:r>
        <w:rPr>
          <w:rFonts w:ascii="Aptos" w:hAnsi="Aptos" w:eastAsia="等线"/>
        </w:rPr>
        <w:t>先到先服务按</w:t>
      </w:r>
      <w:r>
        <w:rPr>
          <w:rFonts w:ascii="Consolas" w:hAnsi="Consolas" w:eastAsia="等线"/>
          <w:sz w:val="19"/>
        </w:rPr>
        <w:t>submitted_at</w:t>
      </w:r>
      <w:r>
        <w:rPr>
          <w:rFonts w:ascii="Aptos" w:hAnsi="Aptos" w:eastAsia="等线"/>
        </w:rPr>
        <w:t>排序，依次寻找列表中第一个具备技能且有连续空档的班组：</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for job in sorted(jobs, key=lambda j: (j.submitted_at, j.job_id)):</w:t>
            </w:r>
          </w:p>
          <w:p>
            <w:pPr>
              <w:pStyle w:val="教材代码"/>
              <w:keepNext w:val="0"/>
            </w:pPr>
            <w:r>
              <w:rPr>
                <w:rFonts w:ascii="Consolas" w:hAnsi="Consolas" w:eastAsia="等线"/>
                <w:color w:val="172033"/>
                <w:sz w:val="18"/>
              </w:rPr>
              <w:t xml:space="preserve">    chosen = None</w:t>
            </w:r>
          </w:p>
          <w:p>
            <w:pPr>
              <w:pStyle w:val="教材代码"/>
              <w:keepNext w:val="0"/>
            </w:pPr>
            <w:r>
              <w:rPr>
                <w:rFonts w:ascii="Consolas" w:hAnsi="Consolas" w:eastAsia="等线"/>
                <w:color w:val="172033"/>
                <w:sz w:val="18"/>
              </w:rPr>
              <w:t xml:space="preserve">    for team in teams:</w:t>
            </w:r>
          </w:p>
          <w:p>
            <w:pPr>
              <w:pStyle w:val="教材代码"/>
              <w:keepNext w:val="0"/>
            </w:pPr>
            <w:r>
              <w:rPr>
                <w:rFonts w:ascii="Consolas" w:hAnsi="Consolas" w:eastAsia="等线"/>
                <w:color w:val="172033"/>
                <w:sz w:val="18"/>
              </w:rPr>
              <w:t xml:space="preserve">        if job.skill not in team.skills:</w:t>
            </w:r>
          </w:p>
          <w:p>
            <w:pPr>
              <w:pStyle w:val="教材代码"/>
              <w:keepNext w:val="0"/>
            </w:pPr>
            <w:r>
              <w:rPr>
                <w:rFonts w:ascii="Consolas" w:hAnsi="Consolas" w:eastAsia="等线"/>
                <w:color w:val="172033"/>
                <w:sz w:val="18"/>
              </w:rPr>
              <w:t xml:space="preserve">            continue</w:t>
            </w:r>
          </w:p>
          <w:p>
            <w:pPr>
              <w:pStyle w:val="教材代码"/>
              <w:keepNext w:val="0"/>
            </w:pPr>
            <w:r>
              <w:rPr>
                <w:rFonts w:ascii="Consolas" w:hAnsi="Consolas" w:eastAsia="等线"/>
                <w:color w:val="172033"/>
                <w:sz w:val="18"/>
              </w:rPr>
              <w:t xml:space="preserve">        for start in range(</w:t>
            </w:r>
          </w:p>
          <w:p>
            <w:pPr>
              <w:pStyle w:val="教材代码"/>
              <w:keepNext w:val="0"/>
            </w:pPr>
            <w:r>
              <w:rPr>
                <w:rFonts w:ascii="Consolas" w:hAnsi="Consolas" w:eastAsia="等线"/>
                <w:color w:val="172033"/>
                <w:sz w:val="18"/>
              </w:rPr>
              <w:t xml:space="preserve">            max(job.earliest, team.start),</w:t>
            </w:r>
          </w:p>
          <w:p>
            <w:pPr>
              <w:pStyle w:val="教材代码"/>
              <w:keepNext w:val="0"/>
            </w:pPr>
            <w:r>
              <w:rPr>
                <w:rFonts w:ascii="Consolas" w:hAnsi="Consolas" w:eastAsia="等线"/>
                <w:color w:val="172033"/>
                <w:sz w:val="18"/>
              </w:rPr>
              <w:t xml:space="preserve">            min(job.latest_finish, team.end) - job.duration + 1,</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if not overlaps(start, start + job.duration,</w:t>
            </w:r>
          </w:p>
          <w:p>
            <w:pPr>
              <w:pStyle w:val="教材代码"/>
              <w:keepNext w:val="0"/>
            </w:pPr>
            <w:r>
              <w:rPr>
                <w:rFonts w:ascii="Consolas" w:hAnsi="Consolas" w:eastAsia="等线"/>
                <w:color w:val="172033"/>
                <w:sz w:val="18"/>
              </w:rPr>
              <w:t xml:space="preserve">                            assigned[team.team_id]):</w:t>
            </w:r>
          </w:p>
          <w:p>
            <w:pPr>
              <w:pStyle w:val="教材代码"/>
              <w:keepNext w:val="0"/>
            </w:pPr>
            <w:r>
              <w:rPr>
                <w:rFonts w:ascii="Consolas" w:hAnsi="Consolas" w:eastAsia="等线"/>
                <w:color w:val="172033"/>
                <w:sz w:val="18"/>
              </w:rPr>
              <w:t xml:space="preserve">                chosen = {"job_id": job.job_id,</w:t>
            </w:r>
          </w:p>
          <w:p>
            <w:pPr>
              <w:pStyle w:val="教材代码"/>
              <w:keepNext w:val="0"/>
            </w:pPr>
            <w:r>
              <w:rPr>
                <w:rFonts w:ascii="Consolas" w:hAnsi="Consolas" w:eastAsia="等线"/>
                <w:color w:val="172033"/>
                <w:sz w:val="18"/>
              </w:rPr>
              <w:t xml:space="preserve">                          "team_id": team.team_id,</w:t>
            </w:r>
          </w:p>
          <w:p>
            <w:pPr>
              <w:pStyle w:val="教材代码"/>
              <w:keepNext w:val="0"/>
            </w:pPr>
            <w:r>
              <w:rPr>
                <w:rFonts w:ascii="Consolas" w:hAnsi="Consolas" w:eastAsia="等线"/>
                <w:color w:val="172033"/>
                <w:sz w:val="18"/>
              </w:rPr>
              <w:t xml:space="preserve">                          "start": start,</w:t>
            </w:r>
          </w:p>
          <w:p>
            <w:pPr>
              <w:pStyle w:val="教材代码"/>
              <w:keepNext w:val="0"/>
            </w:pPr>
            <w:r>
              <w:rPr>
                <w:rFonts w:ascii="Consolas" w:hAnsi="Consolas" w:eastAsia="等线"/>
                <w:color w:val="172033"/>
                <w:sz w:val="18"/>
              </w:rPr>
              <w:t xml:space="preserve">                          "finish": start + job.duration}</w:t>
            </w:r>
          </w:p>
          <w:p>
            <w:pPr>
              <w:pStyle w:val="教材代码"/>
              <w:keepNext w:val="0"/>
            </w:pPr>
            <w:r>
              <w:rPr>
                <w:rFonts w:ascii="Consolas" w:hAnsi="Consolas" w:eastAsia="等线"/>
                <w:color w:val="172033"/>
                <w:sz w:val="18"/>
              </w:rPr>
              <w:t xml:space="preserve">                break</w:t>
            </w:r>
          </w:p>
          <w:p>
            <w:pPr>
              <w:pStyle w:val="教材代码"/>
              <w:keepNext w:val="0"/>
            </w:pPr>
            <w:r>
              <w:rPr>
                <w:rFonts w:ascii="Consolas" w:hAnsi="Consolas" w:eastAsia="等线"/>
                <w:color w:val="172033"/>
                <w:sz w:val="18"/>
              </w:rPr>
              <w:t xml:space="preserve">        if chosen:</w:t>
            </w:r>
          </w:p>
          <w:p>
            <w:pPr>
              <w:pStyle w:val="教材代码"/>
              <w:keepNext w:val="0"/>
            </w:pPr>
            <w:r>
              <w:rPr>
                <w:rFonts w:ascii="Consolas" w:hAnsi="Consolas" w:eastAsia="等线"/>
                <w:color w:val="172033"/>
                <w:sz w:val="18"/>
              </w:rPr>
              <w:t xml:space="preserve">            break</w:t>
            </w:r>
          </w:p>
        </w:tc>
      </w:tr>
    </w:tbl>
    <w:p>
      <w:pPr>
        <w:spacing w:after="0"/>
      </w:pPr>
    </w:p>
    <w:p>
      <w:r>
        <w:rPr>
          <w:rFonts w:ascii="Aptos" w:hAnsi="Aptos" w:eastAsia="等线"/>
        </w:rPr>
        <w:t>它透明、快速，并尊重已编码硬约束，但只看当前工单，不为后面保留稀缺技能。正常场景中，J01最先提交且A组排在列表前，因此占用A组0—4；J02随后只能由A组处理，却已经没有能在时段4前完成的空档，基线留下J02。这个失败不是故意做差，而是清楚展示局部贪心与整体组合的差别。</w:t>
      </w:r>
    </w:p>
    <w:p>
      <w:pPr>
        <w:pStyle w:val="Heading3"/>
      </w:pPr>
      <w:r>
        <w:rPr>
          <w:rFonts w:ascii="Aptos" w:hAnsi="Aptos" w:eastAsia="等线"/>
        </w:rPr>
        <w:t>三、状态空间和候选数量</w:t>
      </w:r>
    </w:p>
    <w:p>
      <w:r>
        <w:rPr>
          <w:rFonts w:ascii="Aptos" w:hAnsi="Aptos" w:eastAsia="等线"/>
        </w:rPr>
        <w:t>每条工单可能选择不同班组和不同开始时段。任务数量增加时，组合数会快速增长。首版只处理不超过约8条工单的小规模整数时段，让学生能够看到完整搜索并核对每个候选。它不是大型生产调度器，也不声称适合几百条实时工单。</w:t>
      </w:r>
    </w:p>
    <w:p>
      <w:r>
        <w:rPr>
          <w:rFonts w:ascii="Aptos" w:hAnsi="Aptos" w:eastAsia="等线"/>
        </w:rPr>
        <w:t>搜索使用“剩余空间最小、可选班组更少、优先级更高”的顺序先处理受限工单。这是启发式：它改变先搜索谁，通常更早发现可行方案；它没有删除任何合法班组和开始时段，因此在当前有限表示中仍检查全部完整组合。若以后加入剪枝，必须证明剪掉的分支不可能优于当前方案。</w:t>
      </w:r>
    </w:p>
    <w:p>
      <w:pPr>
        <w:pStyle w:val="Heading3"/>
      </w:pPr>
      <w:r>
        <w:rPr>
          <w:rFonts w:ascii="Aptos" w:hAnsi="Aptos" w:eastAsia="等线"/>
        </w:rPr>
        <w:t>四、让表示本身接受测试</w:t>
      </w:r>
    </w:p>
    <w:p>
      <w:r>
        <w:rPr>
          <w:rFonts w:ascii="Aptos" w:hAnsi="Aptos" w:eastAsia="等线"/>
        </w:rPr>
        <w:t>学生应先测试数据结构，而不是只测最后日程。正常输入检查字段齐全；边界输入把任务放在时间窗最后一个合法开始点；陌生输入加入未登记技能或跨日任务，系统应拒绝并要求扩展合同；故障输入使用负时长、重复编号、结束早于开始或空班组，程序应在搜索前明确停止。</w:t>
      </w:r>
    </w:p>
    <w:p>
      <w:r>
        <w:rPr>
          <w:rFonts w:ascii="Consolas" w:hAnsi="Consolas" w:eastAsia="等线"/>
          <w:sz w:val="19"/>
        </w:rPr>
        <w:t>DATA_CARD.md</w:t>
      </w:r>
      <w:r>
        <w:rPr>
          <w:rFonts w:ascii="Aptos" w:hAnsi="Aptos" w:eastAsia="等线"/>
        </w:rPr>
        <w:t>说明三份JSON都是课堂模拟，不含姓名、电话或真实位置。使用真实工单时应把权限、隐私、位置精度、技能资质、时长来源和变更历史纳入数据治理，不能把整个业务压成几列数字后忘记丢失了什么。</w:t>
      </w:r>
    </w:p>
    <w:p>
      <w:pPr>
        <w:pStyle w:val="Heading2"/>
      </w:pPr>
      <w:r>
        <w:rPr>
          <w:rFonts w:ascii="Aptos" w:hAnsi="Aptos" w:eastAsia="等线"/>
        </w:rPr>
        <w:t>第三节　组合预测、规则与优化形成可行方案</w:t>
      </w:r>
    </w:p>
    <w:p>
      <w:pPr>
        <w:pStyle w:val="Heading3"/>
      </w:pPr>
      <w:r>
        <w:rPr>
          <w:rFonts w:ascii="Aptos" w:hAnsi="Aptos" w:eastAsia="等线"/>
        </w:rPr>
        <w:t>一、完整最小搜索程序</w:t>
      </w:r>
    </w:p>
    <w:p>
      <w:r>
        <w:rPr>
          <w:rFonts w:ascii="Consolas" w:hAnsi="Consolas" w:eastAsia="等线"/>
          <w:sz w:val="19"/>
        </w:rPr>
        <w:t>scheduler.py</w:t>
      </w:r>
      <w:r>
        <w:rPr>
          <w:rFonts w:ascii="Aptos" w:hAnsi="Aptos" w:eastAsia="等线"/>
        </w:rPr>
        <w:t>中的递归函数每次选择一条受限工单，枚举所有具备技能的班组和合法整数开始时段。若与该班组已排任务重叠就跳过；全部工单安排后计算目标值并保留更好的完整方案。</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def visit(index):</w:t>
            </w:r>
          </w:p>
          <w:p>
            <w:pPr>
              <w:pStyle w:val="教材代码"/>
              <w:keepNext w:val="0"/>
            </w:pPr>
            <w:r>
              <w:rPr>
                <w:rFonts w:ascii="Consolas" w:hAnsi="Consolas" w:eastAsia="等线"/>
                <w:color w:val="172033"/>
                <w:sz w:val="18"/>
              </w:rPr>
              <w:t xml:space="preserve">    nonlocal best, explored</w:t>
            </w:r>
          </w:p>
          <w:p>
            <w:pPr>
              <w:pStyle w:val="教材代码"/>
              <w:keepNext w:val="0"/>
            </w:pPr>
            <w:r>
              <w:rPr>
                <w:rFonts w:ascii="Consolas" w:hAnsi="Consolas" w:eastAsia="等线"/>
                <w:color w:val="172033"/>
                <w:sz w:val="18"/>
              </w:rPr>
              <w:t xml:space="preserve">    if index == len(ordered):</w:t>
            </w:r>
          </w:p>
          <w:p>
            <w:pPr>
              <w:pStyle w:val="教材代码"/>
              <w:keepNext w:val="0"/>
            </w:pPr>
            <w:r>
              <w:rPr>
                <w:rFonts w:ascii="Consolas" w:hAnsi="Consolas" w:eastAsia="等线"/>
                <w:color w:val="172033"/>
                <w:sz w:val="18"/>
              </w:rPr>
              <w:t xml:space="preserve">        explored += 1</w:t>
            </w:r>
          </w:p>
          <w:p>
            <w:pPr>
              <w:pStyle w:val="教材代码"/>
              <w:keepNext w:val="0"/>
            </w:pPr>
            <w:r>
              <w:rPr>
                <w:rFonts w:ascii="Consolas" w:hAnsi="Consolas" w:eastAsia="等线"/>
                <w:color w:val="172033"/>
                <w:sz w:val="18"/>
              </w:rPr>
              <w:t xml:space="preserve">        flat = sorted(</w:t>
            </w:r>
          </w:p>
          <w:p>
            <w:pPr>
              <w:pStyle w:val="教材代码"/>
              <w:keepNext w:val="0"/>
            </w:pPr>
            <w:r>
              <w:rPr>
                <w:rFonts w:ascii="Consolas" w:hAnsi="Consolas" w:eastAsia="等线"/>
                <w:color w:val="172033"/>
                <w:sz w:val="18"/>
              </w:rPr>
              <w:t xml:space="preserve">            [item.copy() for values in assigned.values()</w:t>
            </w:r>
          </w:p>
          <w:p>
            <w:pPr>
              <w:pStyle w:val="教材代码"/>
              <w:keepNext w:val="0"/>
            </w:pPr>
            <w:r>
              <w:rPr>
                <w:rFonts w:ascii="Consolas" w:hAnsi="Consolas" w:eastAsia="等线"/>
                <w:color w:val="172033"/>
                <w:sz w:val="18"/>
              </w:rPr>
              <w:t xml:space="preserve">             for item in values],</w:t>
            </w:r>
          </w:p>
          <w:p>
            <w:pPr>
              <w:pStyle w:val="教材代码"/>
              <w:keepNext w:val="0"/>
            </w:pPr>
            <w:r>
              <w:rPr>
                <w:rFonts w:ascii="Consolas" w:hAnsi="Consolas" w:eastAsia="等线"/>
                <w:color w:val="172033"/>
                <w:sz w:val="18"/>
              </w:rPr>
              <w:t xml:space="preserve">            key=lambda a: (a["start"], a["team_id"], a["job_id"]),</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score = score_schedule(jobs, flat)</w:t>
            </w:r>
          </w:p>
          <w:p>
            <w:pPr>
              <w:pStyle w:val="教材代码"/>
              <w:keepNext w:val="0"/>
            </w:pPr>
            <w:r>
              <w:rPr>
                <w:rFonts w:ascii="Consolas" w:hAnsi="Consolas" w:eastAsia="等线"/>
                <w:color w:val="172033"/>
                <w:sz w:val="18"/>
              </w:rPr>
              <w:t xml:space="preserve">        if best is None or score &lt; best["objective"]:</w:t>
            </w:r>
          </w:p>
          <w:p>
            <w:pPr>
              <w:pStyle w:val="教材代码"/>
              <w:keepNext w:val="0"/>
            </w:pPr>
            <w:r>
              <w:rPr>
                <w:rFonts w:ascii="Consolas" w:hAnsi="Consolas" w:eastAsia="等线"/>
                <w:color w:val="172033"/>
                <w:sz w:val="18"/>
              </w:rPr>
              <w:t xml:space="preserve">            best = {"feasible": True,</w:t>
            </w:r>
          </w:p>
          <w:p>
            <w:pPr>
              <w:pStyle w:val="教材代码"/>
              <w:keepNext w:val="0"/>
            </w:pPr>
            <w:r>
              <w:rPr>
                <w:rFonts w:ascii="Consolas" w:hAnsi="Consolas" w:eastAsia="等线"/>
                <w:color w:val="172033"/>
                <w:sz w:val="18"/>
              </w:rPr>
              <w:t xml:space="preserve">                    "assignments": flat,</w:t>
            </w:r>
          </w:p>
          <w:p>
            <w:pPr>
              <w:pStyle w:val="教材代码"/>
              <w:keepNext w:val="0"/>
            </w:pPr>
            <w:r>
              <w:rPr>
                <w:rFonts w:ascii="Consolas" w:hAnsi="Consolas" w:eastAsia="等线"/>
                <w:color w:val="172033"/>
                <w:sz w:val="18"/>
              </w:rPr>
              <w:t xml:space="preserve">                    "objective": score}</w:t>
            </w:r>
          </w:p>
          <w:p>
            <w:pPr>
              <w:pStyle w:val="教材代码"/>
              <w:keepNext w:val="0"/>
            </w:pPr>
            <w:r>
              <w:rPr>
                <w:rFonts w:ascii="Consolas" w:hAnsi="Consolas" w:eastAsia="等线"/>
                <w:color w:val="172033"/>
                <w:sz w:val="18"/>
              </w:rPr>
              <w:t xml:space="preserve">        return</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job = ordered[index]</w:t>
            </w:r>
          </w:p>
          <w:p>
            <w:pPr>
              <w:pStyle w:val="教材代码"/>
              <w:keepNext w:val="0"/>
            </w:pPr>
            <w:r>
              <w:rPr>
                <w:rFonts w:ascii="Consolas" w:hAnsi="Consolas" w:eastAsia="等线"/>
                <w:color w:val="172033"/>
                <w:sz w:val="18"/>
              </w:rPr>
              <w:t xml:space="preserve">    for team in teams:</w:t>
            </w:r>
          </w:p>
          <w:p>
            <w:pPr>
              <w:pStyle w:val="教材代码"/>
              <w:keepNext w:val="0"/>
            </w:pPr>
            <w:r>
              <w:rPr>
                <w:rFonts w:ascii="Consolas" w:hAnsi="Consolas" w:eastAsia="等线"/>
                <w:color w:val="172033"/>
                <w:sz w:val="18"/>
              </w:rPr>
              <w:t xml:space="preserve">        if job.skill not in team.skills:</w:t>
            </w:r>
          </w:p>
          <w:p>
            <w:pPr>
              <w:pStyle w:val="教材代码"/>
              <w:keepNext w:val="0"/>
            </w:pPr>
            <w:r>
              <w:rPr>
                <w:rFonts w:ascii="Consolas" w:hAnsi="Consolas" w:eastAsia="等线"/>
                <w:color w:val="172033"/>
                <w:sz w:val="18"/>
              </w:rPr>
              <w:t xml:space="preserve">            continue</w:t>
            </w:r>
          </w:p>
          <w:p>
            <w:pPr>
              <w:pStyle w:val="教材代码"/>
              <w:keepNext w:val="0"/>
            </w:pPr>
            <w:r>
              <w:rPr>
                <w:rFonts w:ascii="Consolas" w:hAnsi="Consolas" w:eastAsia="等线"/>
                <w:color w:val="172033"/>
                <w:sz w:val="18"/>
              </w:rPr>
              <w:t xml:space="preserve">        latest = min(job.latest_finish, team.end) - job.duration</w:t>
            </w:r>
          </w:p>
          <w:p>
            <w:pPr>
              <w:pStyle w:val="教材代码"/>
              <w:keepNext w:val="0"/>
            </w:pPr>
            <w:r>
              <w:rPr>
                <w:rFonts w:ascii="Consolas" w:hAnsi="Consolas" w:eastAsia="等线"/>
                <w:color w:val="172033"/>
                <w:sz w:val="18"/>
              </w:rPr>
              <w:t xml:space="preserve">        for start in range(max(job.earliest, team.start), latest + 1):</w:t>
            </w:r>
          </w:p>
          <w:p>
            <w:pPr>
              <w:pStyle w:val="教材代码"/>
              <w:keepNext w:val="0"/>
            </w:pPr>
            <w:r>
              <w:rPr>
                <w:rFonts w:ascii="Consolas" w:hAnsi="Consolas" w:eastAsia="等线"/>
                <w:color w:val="172033"/>
                <w:sz w:val="18"/>
              </w:rPr>
              <w:t xml:space="preserve">            finish = start + job.duration</w:t>
            </w:r>
          </w:p>
          <w:p>
            <w:pPr>
              <w:pStyle w:val="教材代码"/>
              <w:keepNext w:val="0"/>
            </w:pPr>
            <w:r>
              <w:rPr>
                <w:rFonts w:ascii="Consolas" w:hAnsi="Consolas" w:eastAsia="等线"/>
                <w:color w:val="172033"/>
                <w:sz w:val="18"/>
              </w:rPr>
              <w:t xml:space="preserve">            if overlaps(start, finish, assigned[team.team_id]):</w:t>
            </w:r>
          </w:p>
          <w:p>
            <w:pPr>
              <w:pStyle w:val="教材代码"/>
              <w:keepNext w:val="0"/>
            </w:pPr>
            <w:r>
              <w:rPr>
                <w:rFonts w:ascii="Consolas" w:hAnsi="Consolas" w:eastAsia="等线"/>
                <w:color w:val="172033"/>
                <w:sz w:val="18"/>
              </w:rPr>
              <w:t xml:space="preserve">                continue</w:t>
            </w:r>
          </w:p>
          <w:p>
            <w:pPr>
              <w:pStyle w:val="教材代码"/>
              <w:keepNext w:val="0"/>
            </w:pPr>
            <w:r>
              <w:rPr>
                <w:rFonts w:ascii="Consolas" w:hAnsi="Consolas" w:eastAsia="等线"/>
                <w:color w:val="172033"/>
                <w:sz w:val="18"/>
              </w:rPr>
              <w:t xml:space="preserve">            assigned[team.team_id].append(</w:t>
            </w:r>
          </w:p>
          <w:p>
            <w:pPr>
              <w:pStyle w:val="教材代码"/>
              <w:keepNext w:val="0"/>
            </w:pPr>
            <w:r>
              <w:rPr>
                <w:rFonts w:ascii="Consolas" w:hAnsi="Consolas" w:eastAsia="等线"/>
                <w:color w:val="172033"/>
                <w:sz w:val="18"/>
              </w:rPr>
              <w:t xml:space="preserve">                {"job_id": job.job_id, "team_id": team.team_id,</w:t>
            </w:r>
          </w:p>
          <w:p>
            <w:pPr>
              <w:pStyle w:val="教材代码"/>
              <w:keepNext w:val="0"/>
            </w:pPr>
            <w:r>
              <w:rPr>
                <w:rFonts w:ascii="Consolas" w:hAnsi="Consolas" w:eastAsia="等线"/>
                <w:color w:val="172033"/>
                <w:sz w:val="18"/>
              </w:rPr>
              <w:t xml:space="preserve">                 "start": start, "finish": finish}</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visit(index + 1)</w:t>
            </w:r>
          </w:p>
          <w:p>
            <w:pPr>
              <w:pStyle w:val="教材代码"/>
              <w:keepNext w:val="0"/>
            </w:pPr>
            <w:r>
              <w:rPr>
                <w:rFonts w:ascii="Consolas" w:hAnsi="Consolas" w:eastAsia="等线"/>
                <w:color w:val="172033"/>
                <w:sz w:val="18"/>
              </w:rPr>
              <w:t xml:space="preserve">            assigned[team.team_id].pop()</w:t>
            </w:r>
          </w:p>
        </w:tc>
      </w:tr>
    </w:tbl>
    <w:p>
      <w:pPr>
        <w:spacing w:after="0"/>
      </w:pPr>
    </w:p>
    <w:p>
      <w:r>
        <w:rPr>
          <w:rFonts w:ascii="Aptos" w:hAnsi="Aptos" w:eastAsia="等线"/>
        </w:rPr>
        <w:t>学生要能指出：硬约束在哪里检查；为什么任务完成后要</w:t>
      </w:r>
      <w:r>
        <w:rPr>
          <w:rFonts w:ascii="Consolas" w:hAnsi="Consolas" w:eastAsia="等线"/>
          <w:sz w:val="19"/>
        </w:rPr>
        <w:t>pop</w:t>
      </w:r>
      <w:r>
        <w:rPr>
          <w:rFonts w:ascii="Aptos" w:hAnsi="Aptos" w:eastAsia="等线"/>
        </w:rPr>
        <w:t>回退；</w:t>
      </w:r>
      <w:r>
        <w:rPr>
          <w:rFonts w:ascii="Consolas" w:hAnsi="Consolas" w:eastAsia="等线"/>
          <w:sz w:val="19"/>
        </w:rPr>
        <w:t>explored</w:t>
      </w:r>
      <w:r>
        <w:rPr>
          <w:rFonts w:ascii="Aptos" w:hAnsi="Aptos" w:eastAsia="等线"/>
        </w:rPr>
        <w:t>只统计完整方案而不是所有递归节点；目标值为什么只能在可行方案之间比较。大语言模型可以解释递归语法，但学生要拿正常场景手工走一条分支。</w:t>
      </w:r>
    </w:p>
    <w:p>
      <w:pPr>
        <w:pStyle w:val="Heading3"/>
      </w:pPr>
      <w:r>
        <w:rPr>
          <w:rFonts w:ascii="Aptos" w:hAnsi="Aptos" w:eastAsia="等线"/>
        </w:rPr>
        <w:t>二、用独立函数再次验证方案</w:t>
      </w:r>
    </w:p>
    <w:p>
      <w:r>
        <w:rPr>
          <w:rFonts w:ascii="Aptos" w:hAnsi="Aptos" w:eastAsia="等线"/>
        </w:rPr>
        <w:t>不能因为方案由搜索器产生就默认正确。</w:t>
      </w:r>
      <w:r>
        <w:rPr>
          <w:rFonts w:ascii="Consolas" w:hAnsi="Consolas" w:eastAsia="等线"/>
          <w:sz w:val="19"/>
        </w:rPr>
        <w:t>validate_schedule</w:t>
      </w:r>
      <w:r>
        <w:rPr>
          <w:rFonts w:ascii="Aptos" w:hAnsi="Aptos" w:eastAsia="等线"/>
        </w:rPr>
        <w:t>独立检查工单集合是否完全一致、技能是否匹配、开始和持续时长是否正确、结束是否越过工单或班组边界、同一班组是否重叠。搜索实现中的错误可能导致它认为自己满足了约束，独立验证提供第二道证据。</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errors = validate_schedule(teams, jobs,</w:t>
            </w:r>
          </w:p>
          <w:p>
            <w:pPr>
              <w:pStyle w:val="教材代码"/>
              <w:keepNext w:val="0"/>
            </w:pPr>
            <w:r>
              <w:rPr>
                <w:rFonts w:ascii="Consolas" w:hAnsi="Consolas" w:eastAsia="等线"/>
                <w:color w:val="172033"/>
                <w:sz w:val="18"/>
              </w:rPr>
              <w:t xml:space="preserve">                           result["optimized"]["assignments"])</w:t>
            </w:r>
          </w:p>
          <w:p>
            <w:pPr>
              <w:pStyle w:val="教材代码"/>
              <w:keepNext w:val="0"/>
            </w:pPr>
            <w:r>
              <w:rPr>
                <w:rFonts w:ascii="Consolas" w:hAnsi="Consolas" w:eastAsia="等线"/>
                <w:color w:val="172033"/>
                <w:sz w:val="18"/>
              </w:rPr>
              <w:t>if errors:</w:t>
            </w:r>
          </w:p>
          <w:p>
            <w:pPr>
              <w:pStyle w:val="教材代码"/>
              <w:keepNext w:val="0"/>
            </w:pPr>
            <w:r>
              <w:rPr>
                <w:rFonts w:ascii="Consolas" w:hAnsi="Consolas" w:eastAsia="等线"/>
                <w:color w:val="172033"/>
                <w:sz w:val="18"/>
              </w:rPr>
              <w:t xml:space="preserve">    raise AssertionError("搜索器产生无效方案: " + "; ".join(errors))</w:t>
            </w:r>
          </w:p>
        </w:tc>
      </w:tr>
    </w:tbl>
    <w:p>
      <w:pPr>
        <w:spacing w:after="0"/>
      </w:pPr>
    </w:p>
    <w:p>
      <w:r>
        <w:rPr>
          <w:rFonts w:ascii="Aptos" w:hAnsi="Aptos" w:eastAsia="等线"/>
        </w:rPr>
        <w:t>现实交付还需要人对照原工单检查：预计时长是否可信；技能是不是合法资质；位置路程是否遗漏；高风险任务是否应走另一条正式流程。程序验证只说明JSON世界内部一致。</w:t>
      </w:r>
    </w:p>
    <w:p>
      <w:pPr>
        <w:pStyle w:val="Heading3"/>
      </w:pPr>
      <w:r>
        <w:rPr>
          <w:rFonts w:ascii="Aptos" w:hAnsi="Aptos" w:eastAsia="等线"/>
        </w:rPr>
        <w:t>三、读取本次真实运行</w:t>
      </w:r>
    </w:p>
    <w:p>
      <w:r>
        <w:rPr>
          <w:rFonts w:ascii="Aptos" w:hAnsi="Aptos" w:eastAsia="等线"/>
        </w:rPr>
        <w:t>参考环境为Windows、Python 3.12.13，只使用标准库。</w:t>
      </w:r>
      <w:r>
        <w:rPr>
          <w:rFonts w:ascii="Consolas" w:hAnsi="Consolas" w:eastAsia="等线"/>
          <w:sz w:val="19"/>
        </w:rPr>
        <w:t>run_scenarios.py --write-reference</w:t>
      </w:r>
      <w:r>
        <w:rPr>
          <w:rFonts w:ascii="Aptos" w:hAnsi="Aptos" w:eastAsia="等线"/>
        </w:rPr>
        <w:t>实际运行三个冻结场景，结果写入</w:t>
      </w:r>
      <w:r>
        <w:rPr>
          <w:rFonts w:ascii="Consolas" w:hAnsi="Consolas" w:eastAsia="等线"/>
          <w:sz w:val="19"/>
        </w:rPr>
        <w:t>reports/reference_results.json</w:t>
      </w:r>
      <w:r>
        <w:rPr>
          <w:rFonts w:ascii="Aptos" w:hAnsi="Aptos" w:eastAsia="等线"/>
        </w:rPr>
        <w:t>。</w:t>
      </w:r>
    </w:p>
    <w:p>
      <w:r>
        <w:rPr>
          <w:rFonts w:ascii="Aptos" w:hAnsi="Aptos" w:eastAsia="等线"/>
        </w:rPr>
        <w:t>正常场景中，先到先服务排出5条并留下J02，因而不可行。约束搜索枚举24个完整可行排程，找到目标值3.7的候选：J02由A组0—3处理；J01由A组3—7处理；B组依次处理J04、J03、J05和J06。独立验证没有发现技能、时间窗或重叠错误。</w:t>
      </w:r>
    </w:p>
    <w:p>
      <w:r>
        <w:rPr>
          <w:rFonts w:ascii="Aptos" w:hAnsi="Aptos" w:eastAsia="等线"/>
        </w:rPr>
        <w:t>“24个完整方案”只是在当前整数时段、当前班组列表和当前硬约束下的数量。不能说搜索证明了现实世界最优，因为地点路程等条件没有建模。目标值3.7也没有自然单位，它用于同一合同内排序，不适合跨业务比较。</w:t>
      </w:r>
    </w:p>
    <w:p>
      <w:r>
        <w:rPr>
          <w:rFonts w:ascii="Aptos" w:hAnsi="Aptos" w:eastAsia="等线"/>
        </w:rPr>
        <w:t>课堂中应把JSON、候选表和代码三者来回对应。第一组学生从结果中选J02，说明它为什么只能由A组处理、合法开始为何只有0或1；第二组故意把它放到时段2，再用验证器读出“超过硬时间窗”；第三组比较基线与搜索，指出问题不是提交顺序字段错误，而是基线把第一个可用班组当成最终选择。随后互换场景，不询问原作者，独立复现目标值和约束检查。这样的活动让学生真正理解表示与搜索，而不是只看程序输出一张排班表。</w:t>
      </w:r>
    </w:p>
    <w:p>
      <w:r>
        <w:rPr>
          <w:rFonts w:ascii="Aptos" w:hAnsi="Aptos" w:eastAsia="等线"/>
        </w:rPr>
        <w:t>协助开发的AI可以把一条结果转换为解释草稿，但学生要逐项回查原数据。若AI声称B组也会电气，应以</w:t>
      </w:r>
      <w:r>
        <w:rPr>
          <w:rFonts w:ascii="Consolas" w:hAnsi="Consolas" w:eastAsia="等线"/>
          <w:sz w:val="19"/>
        </w:rPr>
        <w:t>skills</w:t>
      </w:r>
      <w:r>
        <w:rPr>
          <w:rFonts w:ascii="Aptos" w:hAnsi="Aptos" w:eastAsia="等线"/>
        </w:rPr>
        <w:t>字段纠正；若AI说目标值3.7代表3.7小时，应指出该值是加权等待与0.1倍最晚完成的组合，没有独立物理单位。能够识别这种“语言听起来合理、数据却不支持”的说明，是AI协同开发的重要能力。</w:t>
      </w:r>
    </w:p>
    <w:p>
      <w:pPr>
        <w:pStyle w:val="Heading3"/>
      </w:pPr>
      <w:r>
        <w:rPr>
          <w:rFonts w:ascii="Aptos" w:hAnsi="Aptos" w:eastAsia="等线"/>
        </w:rPr>
        <w:t>四、预测、规则和搜索各做什么</w:t>
      </w:r>
    </w:p>
    <w:p>
      <w:r>
        <w:rPr>
          <w:rFonts w:ascii="Aptos" w:hAnsi="Aptos" w:eastAsia="等线"/>
        </w:rPr>
        <w:t>第5章模型可能预测下一日需求上升，这可以帮助形成工单数量或时长候选，但预测不是硬事实。确定性规则负责技能、时间窗、不可重叠等已明确约束；搜索负责组合合法选择；人确认预测、制度和现场现实。大语言模型可以协调开发文件，却不应直接输出一张无法验证的排程并称为“优化”。</w:t>
      </w:r>
    </w:p>
    <w:p>
      <w:r>
        <w:rPr>
          <w:rFonts w:ascii="Aptos" w:hAnsi="Aptos" w:eastAsia="等线"/>
        </w:rPr>
        <w:t>如果预测不确定，可以建立高、低两种需求场景分别搜索，而不是把一个小数当作唯一未来。若某场景无解，报告应说明它在哪些条件下无解，并把增加班组、延长期限或拆分任务作为待审批选项。</w:t>
      </w:r>
    </w:p>
    <w:p>
      <w:pPr>
        <w:pStyle w:val="Heading2"/>
      </w:pPr>
      <w:r>
        <w:rPr>
          <w:rFonts w:ascii="Aptos" w:hAnsi="Aptos" w:eastAsia="等线"/>
        </w:rPr>
        <w:t>第四节　在条件变化和无可行解时重新计算并解释取舍</w:t>
      </w:r>
    </w:p>
    <w:p>
      <w:pPr>
        <w:pStyle w:val="Heading3"/>
      </w:pPr>
      <w:r>
        <w:rPr>
          <w:rFonts w:ascii="Aptos" w:hAnsi="Aptos" w:eastAsia="等线"/>
        </w:rPr>
        <w:t>一、冻结五类系统测试</w:t>
      </w:r>
    </w:p>
    <w:p>
      <w:r>
        <w:rPr>
          <w:rFonts w:ascii="Aptos" w:hAnsi="Aptos" w:eastAsia="等线"/>
        </w:rPr>
        <w:t>这些场景和断言组成项目的</w:t>
      </w:r>
      <w:r>
        <w:rPr>
          <w:rFonts w:ascii="Aptos" w:hAnsi="Aptos" w:eastAsia="等线"/>
          <w:b/>
        </w:rPr>
        <w:t>固定测试</w:t>
      </w:r>
      <w:r>
        <w:rPr>
          <w:rFonts w:ascii="Aptos" w:hAnsi="Aptos" w:eastAsia="等线"/>
        </w:rPr>
        <w:t>。它们在修改搜索顺序、目标权重或数据校验前冻结，不能为了让新版本通过而删掉无解、陌生或故障样例。</w:t>
      </w:r>
    </w:p>
    <w:p>
      <w:r>
        <w:rPr>
          <w:rFonts w:ascii="Aptos" w:hAnsi="Aptos" w:eastAsia="等线"/>
        </w:rPr>
        <w:t>正常测试使用6工单场景，要求搜索结果覆盖全部任务并通过独立检查。边界测试把任务放到最早或最晚合法时点，检查区间端点。陌生测试加入程序未支持的跨日、双人协作或未知技能，预期是拒绝并要求扩展表示，不是丢弃字段。</w:t>
      </w:r>
    </w:p>
    <w:p>
      <w:r>
        <w:rPr>
          <w:rFonts w:ascii="Aptos" w:hAnsi="Aptos" w:eastAsia="等线"/>
        </w:rPr>
        <w:t>故障测试使用负时长、重复编号、无班组或错误JSON，程序必须在搜索前停止。无解测试使用J02“持续5、时间窗0—4”，要求明确写出冲突。条件变更测试把经批准的最晚完成改为5，其他条件不变，要求重新找到可行方案并保留变更记录。</w:t>
      </w:r>
    </w:p>
    <w:p>
      <w:r>
        <w:rPr>
          <w:rFonts w:ascii="Aptos" w:hAnsi="Aptos" w:eastAsia="等线"/>
        </w:rPr>
        <w:t>一键验收如下：</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cd resources\ch06\project</w:t>
            </w:r>
          </w:p>
          <w:p>
            <w:pPr>
              <w:pStyle w:val="教材代码"/>
              <w:keepNext w:val="0"/>
            </w:pPr>
            <w:r>
              <w:rPr>
                <w:rFonts w:ascii="Consolas" w:hAnsi="Consolas" w:eastAsia="等线"/>
                <w:color w:val="172033"/>
                <w:sz w:val="18"/>
              </w:rPr>
              <w:t>python acceptance.py</w:t>
            </w:r>
          </w:p>
          <w:p>
            <w:pPr>
              <w:pStyle w:val="教材代码"/>
              <w:keepNext w:val="0"/>
            </w:pPr>
            <w:r>
              <w:rPr>
                <w:rFonts w:ascii="Consolas" w:hAnsi="Consolas" w:eastAsia="等线"/>
                <w:color w:val="172033"/>
                <w:sz w:val="18"/>
              </w:rPr>
              <w:t>python schedule.py data\normal.json</w:t>
            </w:r>
          </w:p>
          <w:p>
            <w:pPr>
              <w:pStyle w:val="教材代码"/>
              <w:keepNext w:val="0"/>
            </w:pPr>
            <w:r>
              <w:rPr>
                <w:rFonts w:ascii="Consolas" w:hAnsi="Consolas" w:eastAsia="等线"/>
                <w:color w:val="172033"/>
                <w:sz w:val="18"/>
              </w:rPr>
              <w:t>python run_scenarios.py --write-reference</w:t>
            </w:r>
          </w:p>
        </w:tc>
      </w:tr>
    </w:tbl>
    <w:p>
      <w:pPr>
        <w:spacing w:after="0"/>
      </w:pPr>
    </w:p>
    <w:p>
      <w:r>
        <w:rPr>
          <w:rFonts w:ascii="Consolas" w:hAnsi="Consolas" w:eastAsia="等线"/>
          <w:sz w:val="19"/>
        </w:rPr>
        <w:t>acceptance.py</w:t>
      </w:r>
      <w:r>
        <w:rPr>
          <w:rFonts w:ascii="Aptos" w:hAnsi="Aptos" w:eastAsia="等线"/>
        </w:rPr>
        <w:t>检查必需文件、Python语法、9项单元测试、三个冻结场景的SHA-256身份、命令行复现结果和参考报告，实际运行通常不足一秒。9项测试覆盖正常、无解、条件变更、最晚合法开始边界、未支持字段、错误JSON、负时长、重复编号/空班组和参考记录；它们共同落实本节的正常、边界、陌生、故障与条件变更五类系统行为。能启动脚本并不等于通过；当前运行还必须与冻结报告一致。</w:t>
      </w:r>
    </w:p>
    <w:p>
      <w:pPr>
        <w:pStyle w:val="Heading3"/>
      </w:pPr>
      <w:r>
        <w:rPr>
          <w:rFonts w:ascii="Aptos" w:hAnsi="Aptos" w:eastAsia="等线"/>
        </w:rPr>
        <w:t>二、无可行解不是程序失败</w:t>
      </w:r>
    </w:p>
    <w:p>
      <w:r>
        <w:rPr>
          <w:rFonts w:ascii="Aptos" w:hAnsi="Aptos" w:eastAsia="等线"/>
        </w:rPr>
        <w:t>在</w:t>
      </w:r>
      <w:r>
        <w:rPr>
          <w:rFonts w:ascii="Consolas" w:hAnsi="Consolas" w:eastAsia="等线"/>
          <w:sz w:val="19"/>
        </w:rPr>
        <w:t>no_solution.json</w:t>
      </w:r>
      <w:r>
        <w:rPr>
          <w:rFonts w:ascii="Aptos" w:hAnsi="Aptos" w:eastAsia="等线"/>
        </w:rPr>
        <w:t>中，J02需要5个时段却必须在0—4完成。搜索没有完整方案，程序输出“J02时长5超过自身时间窗0—4”，完整方案数为0。这是正确识别业务冲突，而不是异常崩溃。</w:t>
      </w:r>
    </w:p>
    <w:p>
      <w:r>
        <w:rPr>
          <w:rFonts w:ascii="Aptos" w:hAnsi="Aptos" w:eastAsia="等线"/>
        </w:rPr>
        <w:t>可选处理包括：由责任人延长完成时限；拆分为可以合法交接的任务；增加具备技能的班组；调整任务范围；或转正式人工应急安排。每种做法都改变合同，必须新建场景、说明批准人和生效范围。程序不得自动选择“最容易算”的放宽方式。</w:t>
      </w:r>
    </w:p>
    <w:p>
      <w:pPr>
        <w:pStyle w:val="Heading3"/>
      </w:pPr>
      <w:r>
        <w:rPr>
          <w:rFonts w:ascii="Aptos" w:hAnsi="Aptos" w:eastAsia="等线"/>
        </w:rPr>
        <w:t>三、条件变化后重新计算</w:t>
      </w:r>
    </w:p>
    <w:p>
      <w:r>
        <w:rPr>
          <w:rFonts w:ascii="Consolas" w:hAnsi="Consolas" w:eastAsia="等线"/>
          <w:sz w:val="19"/>
        </w:rPr>
        <w:t>condition_change.json</w:t>
      </w:r>
      <w:r>
        <w:rPr>
          <w:rFonts w:ascii="Aptos" w:hAnsi="Aptos" w:eastAsia="等线"/>
        </w:rPr>
        <w:t>记录J02完成上限由4调整为5。重算后，先到先服务仍因顺序留下J02；约束搜索枚举4个完整方案，找到目标值4.6的候选：A组0—5处理J02，B组0—4处理J01、4—6处理J03。条件变化解决了单项时间窗冲突，却没有让基线自动变好，这说明方法和条件是两个不同变量。</w:t>
      </w:r>
    </w:p>
    <w:p>
      <w:r>
        <w:rPr>
          <w:rFonts w:ascii="Aptos" w:hAnsi="Aptos" w:eastAsia="等线"/>
        </w:rPr>
        <w:t>本次</w:t>
      </w:r>
      <w:r>
        <w:rPr>
          <w:rFonts w:ascii="Aptos" w:hAnsi="Aptos" w:eastAsia="等线"/>
          <w:b/>
        </w:rPr>
        <w:t>实际结果</w:t>
      </w:r>
      <w:r>
        <w:rPr>
          <w:rFonts w:ascii="Aptos" w:hAnsi="Aptos" w:eastAsia="等线"/>
        </w:rPr>
        <w:t>均由</w:t>
      </w:r>
      <w:r>
        <w:rPr>
          <w:rFonts w:ascii="Consolas" w:hAnsi="Consolas" w:eastAsia="等线"/>
          <w:sz w:val="19"/>
        </w:rPr>
        <w:t>run_scenarios.py</w:t>
      </w:r>
      <w:r>
        <w:rPr>
          <w:rFonts w:ascii="Aptos" w:hAnsi="Aptos" w:eastAsia="等线"/>
        </w:rPr>
        <w:t>生成并写入机器可读报告，不是依据代码手工推测。正常场景24个完整方案、无解场景0个、条件变更场景4个，分别回答“当前条件下能否排、为什么不能排、批准变化后如何重算”。</w:t>
      </w:r>
    </w:p>
    <w:p>
      <w:r>
        <w:rPr>
          <w:rFonts w:ascii="Aptos" w:hAnsi="Aptos" w:eastAsia="等线"/>
        </w:rPr>
        <w:t>控制变量实验可以只把目标函数中“最晚完成权重”由0.1改为0.3，固定工单、班组、硬约束与搜索空间。修改前预测它可能在等待相同的方案间选择更早结束者，也可能因为当前数据没有并列而结果不变。学生让AI只改一行和相应测试，审查差异后重跑全部场景。</w:t>
      </w:r>
    </w:p>
    <w:p>
      <w:pPr>
        <w:pStyle w:val="Heading3"/>
      </w:pPr>
      <w:r>
        <w:rPr>
          <w:rFonts w:ascii="Aptos" w:hAnsi="Aptos" w:eastAsia="等线"/>
        </w:rPr>
        <w:t>四、解释取舍并完成审批交付</w:t>
      </w:r>
    </w:p>
    <w:p>
      <w:r>
        <w:rPr>
          <w:rFonts w:ascii="Aptos" w:hAnsi="Aptos" w:eastAsia="等线"/>
        </w:rPr>
        <w:t>面向值班人员的结果不应只是一串目标值。报告要列出每条工单、班组、开始/结束、等待、约束检查、未排任务和场景版本；无解时列出冲突而不是空表。每个候选都带“人工审批必需”和“禁止自动派工”。</w:t>
      </w:r>
    </w:p>
    <w:p>
      <w:r>
        <w:rPr>
          <w:rFonts w:ascii="Aptos" w:hAnsi="Aptos" w:eastAsia="等线"/>
        </w:rPr>
        <w:t>完整交付包含README、任务合同、三份场景、数据卡、基线、搜索、验证、命令行入口、测试、真实报告和系统卡。另一组应能在无网络环境运行</w:t>
      </w:r>
      <w:r>
        <w:rPr>
          <w:rFonts w:ascii="Consolas" w:hAnsi="Consolas" w:eastAsia="等线"/>
          <w:sz w:val="19"/>
        </w:rPr>
        <w:t>acceptance.py</w:t>
      </w:r>
      <w:r>
        <w:rPr>
          <w:rFonts w:ascii="Aptos" w:hAnsi="Aptos" w:eastAsia="等线"/>
        </w:rPr>
        <w:t>，复现正常场景24个完整方案、无解0个和变更场景4个，并解释这些数字的有限含义。</w:t>
      </w:r>
    </w:p>
    <w:p>
      <w:r>
        <w:rPr>
          <w:rFonts w:ascii="Aptos" w:hAnsi="Aptos" w:eastAsia="等线"/>
        </w:rPr>
        <w:t>采用表示当前小规模合同内的候选排程通过全部验证；限用表示仍须人工确认现实条件；退回表示字段、约束、目标或复现不完整；停止表示权限、安全或数据条件不具备。本项目最终结论是当前模拟工单范围限用，不自动派工。</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spacing w:after="80" w:line="288" w:lineRule="auto"/>
            </w:pPr>
            <w:r/>
            <w:r>
              <w:rPr>
                <w:rFonts w:ascii="Aptos" w:hAnsi="Aptos" w:eastAsia="等线"/>
                <w:b/>
              </w:rPr>
              <w:t>专业迁移卡：风景园林、设计与数字媒体</w:t>
            </w:r>
          </w:p>
          <w:p>
            <w:pPr>
              <w:keepNext w:val="0"/>
              <w:spacing w:after="0" w:line="288" w:lineRule="auto"/>
            </w:pPr>
            <w:r>
              <w:rPr>
                <w:rFonts w:ascii="Aptos" w:hAnsi="Aptos" w:eastAsia="等线"/>
              </w:rPr>
              <w:t>园林方向可安排养护任务，硬约束包括季节、天气、药剂资质和不可同时作业区域；设计与数字媒体方向可安排拍摄、剪辑、审校和发布，技能、设备、素材到位和审批是硬条件。AI生成的时长估计只能作为待确认输入。迁移时要重新建立真实实体与约束，不能只把“工单”替换成“作品”。</w:t>
            </w:r>
          </w:p>
        </w:tc>
      </w:tr>
    </w:tbl>
    <w:p>
      <w:pPr>
        <w:spacing w:after="0"/>
      </w:pPr>
    </w:p>
    <w:p>
      <w:pPr>
        <w:pStyle w:val="Heading2"/>
      </w:pPr>
      <w:r>
        <w:rPr>
          <w:rFonts w:ascii="Aptos" w:hAnsi="Aptos" w:eastAsia="等线"/>
        </w:rPr>
        <w:t>本章小结</w:t>
      </w:r>
    </w:p>
    <w:p>
      <w:r>
        <w:rPr>
          <w:rFonts w:ascii="Aptos" w:hAnsi="Aptos" w:eastAsia="等线"/>
        </w:rPr>
        <w:t>本章完成了“数据—基线—约束搜索—独立验证—无解—条件变更—交付”的完整排程项目。先到先服务透明却可能因局部选择留下稀缺技能任务；约束搜索在当前小规模表示中找到整体可行方案；独立检查器防止搜索器自证正确；无解被当作有价值的业务结论，而不是由程序偷偷放宽条件。</w:t>
      </w:r>
    </w:p>
    <w:p>
      <w:r>
        <w:rPr>
          <w:rFonts w:ascii="Aptos" w:hAnsi="Aptos" w:eastAsia="等线"/>
        </w:rPr>
        <w:t>应用中的智能是可检查的搜索，不是大语言模型写日程。协助开发的AI帮助把语言变成代码和测试，人负责约束真实性、条件变更和正式审批。真正的技术能力包括：知道什么能计算、什么尚未建模、为什么无解、谁能改条件，以及另一组怎样复现。</w:t>
      </w:r>
    </w:p>
    <w:p>
      <w:pPr>
        <w:pStyle w:val="Heading2"/>
      </w:pPr>
      <w:r>
        <w:rPr>
          <w:rFonts w:ascii="Aptos" w:hAnsi="Aptos" w:eastAsia="等线"/>
        </w:rPr>
        <w:t>关键术语</w:t>
      </w:r>
    </w:p>
    <w:p>
      <w:pPr>
        <w:numPr>
          <w:ilvl w:val="0"/>
          <w:numId w:val="35"/>
        </w:numPr>
        <w:spacing w:after="80" w:line="290" w:lineRule="auto"/>
      </w:pPr>
      <w:r>
        <w:rPr>
          <w:rFonts w:ascii="Aptos" w:hAnsi="Aptos" w:eastAsia="等线"/>
          <w:b/>
        </w:rPr>
        <w:t>实体</w:t>
      </w:r>
      <w:r>
        <w:rPr>
          <w:rFonts w:ascii="Aptos" w:hAnsi="Aptos" w:eastAsia="等线"/>
        </w:rPr>
        <w:t>：问题中的对象，如工单、班组和时段。</w:t>
      </w:r>
    </w:p>
    <w:p>
      <w:pPr>
        <w:numPr>
          <w:ilvl w:val="0"/>
          <w:numId w:val="35"/>
        </w:numPr>
        <w:spacing w:after="80" w:line="290" w:lineRule="auto"/>
      </w:pPr>
      <w:r>
        <w:rPr>
          <w:rFonts w:ascii="Aptos" w:hAnsi="Aptos" w:eastAsia="等线"/>
          <w:b/>
        </w:rPr>
        <w:t>硬约束</w:t>
      </w:r>
      <w:r>
        <w:rPr>
          <w:rFonts w:ascii="Aptos" w:hAnsi="Aptos" w:eastAsia="等线"/>
        </w:rPr>
        <w:t>：任何可执行方案都必须满足的条件。</w:t>
      </w:r>
    </w:p>
    <w:p>
      <w:pPr>
        <w:numPr>
          <w:ilvl w:val="0"/>
          <w:numId w:val="35"/>
        </w:numPr>
        <w:spacing w:after="80" w:line="290" w:lineRule="auto"/>
      </w:pPr>
      <w:r>
        <w:rPr>
          <w:rFonts w:ascii="Aptos" w:hAnsi="Aptos" w:eastAsia="等线"/>
          <w:b/>
        </w:rPr>
        <w:t>软目标</w:t>
      </w:r>
      <w:r>
        <w:rPr>
          <w:rFonts w:ascii="Aptos" w:hAnsi="Aptos" w:eastAsia="等线"/>
        </w:rPr>
        <w:t>：只在可行方案之间比较优劣的偏好。</w:t>
      </w:r>
    </w:p>
    <w:p>
      <w:pPr>
        <w:numPr>
          <w:ilvl w:val="0"/>
          <w:numId w:val="35"/>
        </w:numPr>
        <w:spacing w:after="80" w:line="290" w:lineRule="auto"/>
      </w:pPr>
      <w:r>
        <w:rPr>
          <w:rFonts w:ascii="Aptos" w:hAnsi="Aptos" w:eastAsia="等线"/>
          <w:b/>
        </w:rPr>
        <w:t>软约束</w:t>
      </w:r>
      <w:r>
        <w:rPr>
          <w:rFonts w:ascii="Aptos" w:hAnsi="Aptos" w:eastAsia="等线"/>
        </w:rPr>
        <w:t>：允许以代价权衡的偏好，本章把它量化为软目标，不得覆盖硬约束。</w:t>
      </w:r>
    </w:p>
    <w:p>
      <w:pPr>
        <w:numPr>
          <w:ilvl w:val="0"/>
          <w:numId w:val="35"/>
        </w:numPr>
        <w:spacing w:after="80" w:line="290" w:lineRule="auto"/>
      </w:pPr>
      <w:r>
        <w:rPr>
          <w:rFonts w:ascii="Aptos" w:hAnsi="Aptos" w:eastAsia="等线"/>
          <w:b/>
        </w:rPr>
        <w:t>先到先服务</w:t>
      </w:r>
      <w:r>
        <w:rPr>
          <w:rFonts w:ascii="Aptos" w:hAnsi="Aptos" w:eastAsia="等线"/>
        </w:rPr>
        <w:t>：按提交顺序逐个安排的透明基线。</w:t>
      </w:r>
    </w:p>
    <w:p>
      <w:pPr>
        <w:numPr>
          <w:ilvl w:val="0"/>
          <w:numId w:val="35"/>
        </w:numPr>
        <w:spacing w:after="80" w:line="290" w:lineRule="auto"/>
      </w:pPr>
      <w:r>
        <w:rPr>
          <w:rFonts w:ascii="Aptos" w:hAnsi="Aptos" w:eastAsia="等线"/>
          <w:b/>
        </w:rPr>
        <w:t>约束搜索</w:t>
      </w:r>
      <w:r>
        <w:rPr>
          <w:rFonts w:ascii="Aptos" w:hAnsi="Aptos" w:eastAsia="等线"/>
        </w:rPr>
        <w:t>：枚举或构造满足约束的候选组合。</w:t>
      </w:r>
    </w:p>
    <w:p>
      <w:pPr>
        <w:numPr>
          <w:ilvl w:val="0"/>
          <w:numId w:val="35"/>
        </w:numPr>
        <w:spacing w:after="80" w:line="290" w:lineRule="auto"/>
      </w:pPr>
      <w:r>
        <w:rPr>
          <w:rFonts w:ascii="Aptos" w:hAnsi="Aptos" w:eastAsia="等线"/>
          <w:b/>
        </w:rPr>
        <w:t>启发式</w:t>
      </w:r>
      <w:r>
        <w:rPr>
          <w:rFonts w:ascii="Aptos" w:hAnsi="Aptos" w:eastAsia="等线"/>
        </w:rPr>
        <w:t>：帮助更快找到候选的搜索顺序或经验，不等于保证现实最优。</w:t>
      </w:r>
    </w:p>
    <w:p>
      <w:pPr>
        <w:numPr>
          <w:ilvl w:val="0"/>
          <w:numId w:val="35"/>
        </w:numPr>
        <w:spacing w:after="80" w:line="290" w:lineRule="auto"/>
      </w:pPr>
      <w:r>
        <w:rPr>
          <w:rFonts w:ascii="Aptos" w:hAnsi="Aptos" w:eastAsia="等线"/>
          <w:b/>
        </w:rPr>
        <w:t>可行解</w:t>
      </w:r>
      <w:r>
        <w:rPr>
          <w:rFonts w:ascii="Aptos" w:hAnsi="Aptos" w:eastAsia="等线"/>
        </w:rPr>
        <w:t>：满足当前已建模全部硬约束的方案。</w:t>
      </w:r>
    </w:p>
    <w:p>
      <w:pPr>
        <w:numPr>
          <w:ilvl w:val="0"/>
          <w:numId w:val="35"/>
        </w:numPr>
        <w:spacing w:after="80" w:line="290" w:lineRule="auto"/>
      </w:pPr>
      <w:r>
        <w:rPr>
          <w:rFonts w:ascii="Aptos" w:hAnsi="Aptos" w:eastAsia="等线"/>
          <w:b/>
        </w:rPr>
        <w:t>无可行解</w:t>
      </w:r>
      <w:r>
        <w:rPr>
          <w:rFonts w:ascii="Aptos" w:hAnsi="Aptos" w:eastAsia="等线"/>
        </w:rPr>
        <w:t>：当前条件组合下不存在满足全部硬约束的方案。</w:t>
      </w:r>
    </w:p>
    <w:p>
      <w:pPr>
        <w:numPr>
          <w:ilvl w:val="0"/>
          <w:numId w:val="35"/>
        </w:numPr>
        <w:spacing w:after="80" w:line="290" w:lineRule="auto"/>
      </w:pPr>
      <w:r>
        <w:rPr>
          <w:rFonts w:ascii="Aptos" w:hAnsi="Aptos" w:eastAsia="等线"/>
          <w:b/>
        </w:rPr>
        <w:t>独立验证</w:t>
      </w:r>
      <w:r>
        <w:rPr>
          <w:rFonts w:ascii="Aptos" w:hAnsi="Aptos" w:eastAsia="等线"/>
        </w:rPr>
        <w:t>：用与搜索分离的逻辑再次检查方案。</w:t>
      </w:r>
    </w:p>
    <w:p>
      <w:pPr>
        <w:numPr>
          <w:ilvl w:val="0"/>
          <w:numId w:val="35"/>
        </w:numPr>
        <w:spacing w:after="80" w:line="290" w:lineRule="auto"/>
      </w:pPr>
      <w:r>
        <w:rPr>
          <w:rFonts w:ascii="Aptos" w:hAnsi="Aptos" w:eastAsia="等线"/>
          <w:b/>
        </w:rPr>
        <w:t>条件变更</w:t>
      </w:r>
      <w:r>
        <w:rPr>
          <w:rFonts w:ascii="Aptos" w:hAnsi="Aptos" w:eastAsia="等线"/>
        </w:rPr>
        <w:t>：经授权修改资源、期限、范围或规则并重新计算。</w:t>
      </w:r>
    </w:p>
    <w:p>
      <w:pPr>
        <w:pStyle w:val="Heading2"/>
      </w:pPr>
      <w:r>
        <w:rPr>
          <w:rFonts w:ascii="Aptos" w:hAnsi="Aptos" w:eastAsia="等线"/>
        </w:rPr>
        <w:t>目标测试</w:t>
      </w:r>
    </w:p>
    <w:p>
      <w:pPr>
        <w:numPr>
          <w:ilvl w:val="0"/>
          <w:numId w:val="36"/>
        </w:numPr>
        <w:spacing w:after="80" w:line="290" w:lineRule="auto"/>
      </w:pPr>
      <w:r>
        <w:rPr>
          <w:rFonts w:ascii="Aptos" w:hAnsi="Aptos" w:eastAsia="等线"/>
        </w:rPr>
        <w:t>下列哪一项属于硬约束？</w:t>
      </w:r>
    </w:p>
    <w:p>
      <w:r>
        <w:rPr>
          <w:rFonts w:ascii="Aptos" w:hAnsi="Aptos" w:eastAsia="等线"/>
        </w:rPr>
        <w:t>A. 尽量少等待　B. 尽量早点结束　C. 班组必须具备工单所需技能　D. 页面颜色统一</w:t>
      </w:r>
    </w:p>
    <w:p>
      <w:pPr>
        <w:numPr>
          <w:ilvl w:val="0"/>
          <w:numId w:val="36"/>
        </w:numPr>
        <w:spacing w:after="80" w:line="290" w:lineRule="auto"/>
      </w:pPr>
      <w:r>
        <w:rPr>
          <w:rFonts w:ascii="Aptos" w:hAnsi="Aptos" w:eastAsia="等线"/>
        </w:rPr>
        <w:t>正常场景中，先到先服务为什么留下J02？</w:t>
      </w:r>
    </w:p>
    <w:p>
      <w:r>
        <w:rPr>
          <w:rFonts w:ascii="Aptos" w:hAnsi="Aptos" w:eastAsia="等线"/>
        </w:rPr>
        <w:t>A. J02没有名称　B. J01先占用唯一具备电气技能的A组　C. 搜索器删除J02　D. B组班次为空</w:t>
      </w:r>
    </w:p>
    <w:p>
      <w:pPr>
        <w:numPr>
          <w:ilvl w:val="0"/>
          <w:numId w:val="36"/>
        </w:numPr>
        <w:spacing w:after="80" w:line="290" w:lineRule="auto"/>
      </w:pPr>
      <w:r>
        <w:rPr>
          <w:rFonts w:ascii="Aptos" w:hAnsi="Aptos" w:eastAsia="等线"/>
        </w:rPr>
        <w:t>启发式“先处理剩余空间最小的工单”在本项目中做了什么？</w:t>
      </w:r>
    </w:p>
    <w:p>
      <w:r>
        <w:rPr>
          <w:rFonts w:ascii="Aptos" w:hAnsi="Aptos" w:eastAsia="等线"/>
        </w:rPr>
        <w:t>A. 自动放宽时间窗　B. 改变搜索顺序，但仍检查合法选择　C. 预测任务时长　D. 替人批准方案</w:t>
      </w:r>
    </w:p>
    <w:p>
      <w:pPr>
        <w:numPr>
          <w:ilvl w:val="0"/>
          <w:numId w:val="36"/>
        </w:numPr>
        <w:spacing w:after="80" w:line="290" w:lineRule="auto"/>
      </w:pPr>
      <w:r>
        <w:rPr>
          <w:rFonts w:ascii="Aptos" w:hAnsi="Aptos" w:eastAsia="等线"/>
        </w:rPr>
        <w:t>找不到满足全部硬约束的方案时，系统应怎样处理？</w:t>
      </w:r>
    </w:p>
    <w:p>
      <w:r>
        <w:rPr>
          <w:rFonts w:ascii="Aptos" w:hAnsi="Aptos" w:eastAsia="等线"/>
        </w:rPr>
        <w:t>A. 删除最低优先工单　B. 自动延长期限　C. 输出无解和冲突，等待责任人决定条件变更　D. 返回上次方案</w:t>
      </w:r>
    </w:p>
    <w:p>
      <w:pPr>
        <w:numPr>
          <w:ilvl w:val="0"/>
          <w:numId w:val="36"/>
        </w:numPr>
        <w:spacing w:after="80" w:line="290" w:lineRule="auto"/>
      </w:pPr>
      <w:r>
        <w:rPr>
          <w:rFonts w:ascii="Aptos" w:hAnsi="Aptos" w:eastAsia="等线"/>
        </w:rPr>
        <w:t>判断并改错：“目标值更小的方案即使有一条工单超出时间窗，也可以采用。”</w:t>
      </w:r>
    </w:p>
    <w:p>
      <w:pPr>
        <w:numPr>
          <w:ilvl w:val="0"/>
          <w:numId w:val="36"/>
        </w:numPr>
        <w:spacing w:after="80" w:line="290" w:lineRule="auto"/>
      </w:pPr>
      <w:r>
        <w:rPr>
          <w:rFonts w:ascii="Aptos" w:hAnsi="Aptos" w:eastAsia="等线"/>
        </w:rPr>
        <w:t>判断并改错：“搜索器自己生成的方案不需要独立验证。”</w:t>
      </w:r>
    </w:p>
    <w:p>
      <w:pPr>
        <w:numPr>
          <w:ilvl w:val="0"/>
          <w:numId w:val="36"/>
        </w:numPr>
        <w:spacing w:after="80" w:line="290" w:lineRule="auto"/>
      </w:pPr>
      <w:r>
        <w:rPr>
          <w:rFonts w:ascii="Aptos" w:hAnsi="Aptos" w:eastAsia="等线"/>
        </w:rPr>
        <w:t>写出本项目三个硬约束和一个软目标，并说明分别由谁确认。</w:t>
      </w:r>
    </w:p>
    <w:p>
      <w:pPr>
        <w:numPr>
          <w:ilvl w:val="0"/>
          <w:numId w:val="36"/>
        </w:numPr>
        <w:spacing w:after="80" w:line="290" w:lineRule="auto"/>
      </w:pPr>
      <w:r>
        <w:rPr>
          <w:rFonts w:ascii="Aptos" w:hAnsi="Aptos" w:eastAsia="等线"/>
        </w:rPr>
        <w:t>解释正常场景中为什么把J02先给A组、把J01留给B组能够恢复整体可行。</w:t>
      </w:r>
    </w:p>
    <w:p>
      <w:pPr>
        <w:numPr>
          <w:ilvl w:val="0"/>
          <w:numId w:val="36"/>
        </w:numPr>
        <w:spacing w:after="80" w:line="290" w:lineRule="auto"/>
      </w:pPr>
      <w:r>
        <w:rPr>
          <w:rFonts w:ascii="Aptos" w:hAnsi="Aptos" w:eastAsia="等线"/>
        </w:rPr>
        <w:t>为排程器各设计一条陌生测试和故障测试，写出预期行为。</w:t>
      </w:r>
    </w:p>
    <w:p>
      <w:pPr>
        <w:numPr>
          <w:ilvl w:val="0"/>
          <w:numId w:val="36"/>
        </w:numPr>
        <w:spacing w:after="80" w:line="290" w:lineRule="auto"/>
      </w:pPr>
      <w:r>
        <w:rPr>
          <w:rFonts w:ascii="Aptos" w:hAnsi="Aptos" w:eastAsia="等线"/>
        </w:rPr>
        <w:t>J02持续5个时段、时间窗为0—4。请说明为什么无解，并提出两种必须经责任人批准的改变；说明改变后应重跑哪些测试。</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val="0"/>
              <w:spacing w:after="0" w:line="288" w:lineRule="auto"/>
            </w:pPr>
            <w:r/>
            <w:r>
              <w:rPr>
                <w:rFonts w:ascii="Aptos" w:hAnsi="Aptos" w:eastAsia="等线"/>
              </w:rPr>
              <w:t>答案编号：A3-6-01—A3-6-10。完整答案和评分要点统一放入书后“目标测试参考答案”。</w:t>
            </w:r>
          </w:p>
        </w:tc>
      </w:tr>
    </w:tbl>
    <w:p>
      <w:pPr>
        <w:spacing w:after="0"/>
      </w:pPr>
    </w:p>
    <w:p>
      <w:pPr>
        <w:pStyle w:val="Heading1"/>
        <w:pageBreakBefore/>
        <w:spacing w:before="1440" w:after="480"/>
        <w:jc w:val="center"/>
      </w:pPr>
      <w:r>
        <w:rPr>
          <w:rFonts w:ascii="Aptos" w:hAnsi="Aptos" w:eastAsia="等线"/>
          <w:b/>
          <w:color w:val="1F4D78"/>
          <w:sz w:val="38"/>
        </w:rPr>
        <w:t>第三篇　让AI进入专业现场——视觉、声音、传感与端侧推理</w:t>
      </w:r>
    </w:p>
    <w:p>
      <w:pPr>
        <w:pStyle w:val="Heading1"/>
        <w:pageBreakBefore/>
      </w:pPr>
      <w:r>
        <w:rPr>
          <w:rFonts w:ascii="Aptos" w:hAnsi="Aptos" w:eastAsia="等线"/>
        </w:rPr>
        <w:t>第7章　训练一个专业视觉检查器</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工作阶段：</w:t>
            </w:r>
            <w:r>
              <w:rPr>
                <w:rFonts w:ascii="Aptos" w:hAnsi="Aptos" w:eastAsia="等线"/>
              </w:rPr>
              <w:t xml:space="preserve"> 让模型从图像样本中学习可见差异，并进入人工复核流程。</w:t>
            </w:r>
          </w:p>
          <w:p>
            <w:pPr>
              <w:keepNext w:val="0"/>
              <w:spacing w:after="80" w:line="288" w:lineRule="auto"/>
            </w:pPr>
            <w:r>
              <w:rPr>
                <w:rFonts w:ascii="Aptos" w:hAnsi="Aptos" w:eastAsia="等线"/>
                <w:b/>
              </w:rPr>
              <w:t>公共核心项目：</w:t>
            </w:r>
            <w:r>
              <w:rPr>
                <w:rFonts w:ascii="Aptos" w:hAnsi="Aptos" w:eastAsia="等线"/>
              </w:rPr>
              <w:t xml:space="preserve"> 与AI协同开发“商品包装状态视觉复核器”。</w:t>
            </w:r>
          </w:p>
          <w:p>
            <w:pPr>
              <w:keepNext w:val="0"/>
              <w:spacing w:after="80" w:line="288" w:lineRule="auto"/>
            </w:pPr>
            <w:r>
              <w:rPr>
                <w:rFonts w:ascii="Aptos" w:hAnsi="Aptos" w:eastAsia="等线"/>
                <w:b/>
              </w:rPr>
              <w:t>核心技术：</w:t>
            </w:r>
            <w:r>
              <w:rPr>
                <w:rFonts w:ascii="Aptos" w:hAnsi="Aptos" w:eastAsia="等线"/>
              </w:rPr>
              <w:t xml:space="preserve"> 像素张量、卷积神经网络、迁移学习选择、对象与批次划分、规则基线、混淆矩阵、双阈值、陌生输入接管。</w:t>
            </w:r>
          </w:p>
          <w:p>
            <w:pPr>
              <w:keepNext w:val="0"/>
              <w:spacing w:after="80" w:line="288" w:lineRule="auto"/>
            </w:pPr>
            <w:r>
              <w:rPr>
                <w:rFonts w:ascii="Aptos" w:hAnsi="Aptos" w:eastAsia="等线"/>
                <w:b/>
              </w:rPr>
              <w:t>输入输出链：</w:t>
            </w:r>
            <w:r>
              <w:rPr>
                <w:rFonts w:ascii="Aptos" w:hAnsi="Aptos" w:eastAsia="等线"/>
              </w:rPr>
              <w:t xml:space="preserve"> 包装图 → 尺寸/亮度规则门 → 封签规则基线/Keras CNN → 待复核分数 → 候选或人工接管 → 人工看原图确认。</w:t>
            </w:r>
          </w:p>
          <w:p>
            <w:pPr>
              <w:keepNext w:val="0"/>
              <w:spacing w:after="80" w:line="288" w:lineRule="auto"/>
            </w:pPr>
            <w:r>
              <w:rPr>
                <w:rFonts w:ascii="Aptos" w:hAnsi="Aptos" w:eastAsia="等线"/>
                <w:b/>
              </w:rPr>
              <w:t>应用中的AI：</w:t>
            </w:r>
            <w:r>
              <w:rPr>
                <w:rFonts w:ascii="Aptos" w:hAnsi="Aptos" w:eastAsia="等线"/>
              </w:rPr>
              <w:t xml:space="preserve"> 判断登记包装教学图属于“合格候选”还是“待复核候选”的本地Keras卷积分类模型。</w:t>
            </w:r>
          </w:p>
          <w:p>
            <w:pPr>
              <w:keepNext w:val="0"/>
              <w:spacing w:after="80" w:line="288" w:lineRule="auto"/>
            </w:pPr>
            <w:r>
              <w:rPr>
                <w:rFonts w:ascii="Aptos" w:hAnsi="Aptos" w:eastAsia="等线"/>
                <w:b/>
              </w:rPr>
              <w:t>协助开发的AI：</w:t>
            </w:r>
            <w:r>
              <w:rPr>
                <w:rFonts w:ascii="Aptos" w:hAnsi="Aptos" w:eastAsia="等线"/>
              </w:rPr>
              <w:t xml:space="preserve"> 帮助学生审查采集表和标签、生成与解释完整Notebook和工程代码、分析错例并完成限定修改的大语言模型。</w:t>
            </w:r>
          </w:p>
          <w:p>
            <w:pPr>
              <w:keepNext w:val="0"/>
              <w:spacing w:after="80" w:line="288" w:lineRule="auto"/>
            </w:pPr>
            <w:r>
              <w:rPr>
                <w:rFonts w:ascii="Aptos" w:hAnsi="Aptos" w:eastAsia="等线"/>
                <w:b/>
              </w:rPr>
              <w:t>人的责任：</w:t>
            </w:r>
            <w:r>
              <w:rPr>
                <w:rFonts w:ascii="Aptos" w:hAnsi="Aptos" w:eastAsia="等线"/>
              </w:rPr>
              <w:t xml:space="preserve"> 确认只基于可见证据的标签，处理图像授权，冻结对象与批次，审查漏检与陌生样本，批准用途。</w:t>
            </w:r>
          </w:p>
          <w:p>
            <w:pPr>
              <w:keepNext w:val="0"/>
              <w:spacing w:after="80" w:line="288" w:lineRule="auto"/>
            </w:pPr>
            <w:r>
              <w:rPr>
                <w:rFonts w:ascii="Aptos" w:hAnsi="Aptos" w:eastAsia="等线"/>
                <w:b/>
              </w:rPr>
              <w:t>主要交付物：</w:t>
            </w:r>
            <w:r>
              <w:rPr>
                <w:rFonts w:ascii="Aptos" w:hAnsi="Aptos" w:eastAsia="等线"/>
              </w:rPr>
              <w:t xml:space="preserve"> 248张可离线携带教学图、清单与生成器、规则基线、小型CNN、完整Notebook、推理入口、真实报告、模型卡和一键验收。</w:t>
            </w:r>
          </w:p>
          <w:p>
            <w:pPr>
              <w:keepNext w:val="0"/>
              <w:spacing w:after="80" w:line="288" w:lineRule="auto"/>
            </w:pPr>
            <w:r>
              <w:rPr>
                <w:rFonts w:ascii="Aptos" w:hAnsi="Aptos" w:eastAsia="等线"/>
                <w:b/>
              </w:rPr>
              <w:t>明确边界：</w:t>
            </w:r>
            <w:r>
              <w:rPr>
                <w:rFonts w:ascii="Aptos" w:hAnsi="Aptos" w:eastAsia="等线"/>
              </w:rPr>
              <w:t xml:space="preserve"> 项目只形成外观候选，不证明内部质量、真伪、食品药品安全或法规合格；所有结果必须由人查看原图。</w:t>
            </w:r>
          </w:p>
          <w:p>
            <w:pPr>
              <w:keepNext w:val="0"/>
              <w:spacing w:after="0" w:line="288" w:lineRule="auto"/>
            </w:pPr>
            <w:r>
              <w:rPr>
                <w:rFonts w:ascii="Aptos" w:hAnsi="Aptos" w:eastAsia="等线"/>
                <w:b/>
              </w:rPr>
              <w:t>跨章关系：</w:t>
            </w:r>
            <w:r>
              <w:rPr>
                <w:rFonts w:ascii="Aptos" w:hAnsi="Aptos" w:eastAsia="等线"/>
              </w:rPr>
              <w:t xml:space="preserve"> 延续第2章的数据来源和隔离，第5章的基线比较与固定测试；第9章可研究端侧部署，但不能扩大模型权限。</w:t>
            </w:r>
          </w:p>
        </w:tc>
      </w:tr>
    </w:tbl>
    <w:p>
      <w:pPr>
        <w:spacing w:after="0"/>
      </w:pPr>
    </w:p>
    <w:p>
      <w:pPr>
        <w:pStyle w:val="Heading2"/>
      </w:pPr>
      <w:r>
        <w:rPr>
          <w:rFonts w:ascii="Aptos" w:hAnsi="Aptos" w:eastAsia="等线"/>
        </w:rPr>
        <w:t>学习目标</w:t>
      </w:r>
    </w:p>
    <w:p>
      <w:r>
        <w:rPr>
          <w:rFonts w:ascii="Aptos" w:hAnsi="Aptos" w:eastAsia="等线"/>
        </w:rPr>
        <w:t>完成本章学习后，你将能够：</w:t>
      </w:r>
    </w:p>
    <w:p>
      <w:pPr>
        <w:numPr>
          <w:ilvl w:val="0"/>
          <w:numId w:val="37"/>
        </w:numPr>
        <w:spacing w:after="80" w:line="290" w:lineRule="auto"/>
      </w:pPr>
      <w:r>
        <w:rPr>
          <w:rFonts w:ascii="Aptos" w:hAnsi="Aptos" w:eastAsia="等线"/>
        </w:rPr>
        <w:t>根据工作输出区分图像分类、目标检测和图像分割；</w:t>
      </w:r>
    </w:p>
    <w:p>
      <w:pPr>
        <w:numPr>
          <w:ilvl w:val="0"/>
          <w:numId w:val="37"/>
        </w:numPr>
        <w:spacing w:after="80" w:line="290" w:lineRule="auto"/>
      </w:pPr>
      <w:r>
        <w:rPr>
          <w:rFonts w:ascii="Aptos" w:hAnsi="Aptos" w:eastAsia="等线"/>
        </w:rPr>
        <w:t>把包装标签限制在可见现象，并按对象和批次隔离训练、验证与测试；</w:t>
      </w:r>
    </w:p>
    <w:p>
      <w:pPr>
        <w:numPr>
          <w:ilvl w:val="0"/>
          <w:numId w:val="37"/>
        </w:numPr>
        <w:spacing w:after="80" w:line="290" w:lineRule="auto"/>
      </w:pPr>
      <w:r>
        <w:rPr>
          <w:rFonts w:ascii="Aptos" w:hAnsi="Aptos" w:eastAsia="等线"/>
        </w:rPr>
        <w:t>实现一个透明封签规则基线，说明它能发现什么、会漏掉什么；</w:t>
      </w:r>
    </w:p>
    <w:p>
      <w:pPr>
        <w:numPr>
          <w:ilvl w:val="0"/>
          <w:numId w:val="37"/>
        </w:numPr>
        <w:spacing w:after="80" w:line="290" w:lineRule="auto"/>
      </w:pPr>
      <w:r>
        <w:rPr>
          <w:rFonts w:ascii="Aptos" w:hAnsi="Aptos" w:eastAsia="等线"/>
        </w:rPr>
        <w:t>在AI协助下运行完整Keras CNN，解释卷积、池化、Sigmoid与阈值；</w:t>
      </w:r>
    </w:p>
    <w:p>
      <w:pPr>
        <w:numPr>
          <w:ilvl w:val="0"/>
          <w:numId w:val="37"/>
        </w:numPr>
        <w:spacing w:after="80" w:line="290" w:lineRule="auto"/>
      </w:pPr>
      <w:r>
        <w:rPr>
          <w:rFonts w:ascii="Aptos" w:hAnsi="Aptos" w:eastAsia="等线"/>
        </w:rPr>
        <w:t>用混淆矩阵、待复核漏检、候选覆盖和陌生样本接管比较系统；</w:t>
      </w:r>
    </w:p>
    <w:p>
      <w:pPr>
        <w:numPr>
          <w:ilvl w:val="0"/>
          <w:numId w:val="37"/>
        </w:numPr>
        <w:spacing w:after="80" w:line="290" w:lineRule="auto"/>
      </w:pPr>
      <w:r>
        <w:rPr>
          <w:rFonts w:ascii="Aptos" w:hAnsi="Aptos" w:eastAsia="等线"/>
        </w:rPr>
        <w:t>完成阈值实验、四类固定测试、模型卡和另一组复现交付。</w:t>
      </w:r>
    </w:p>
    <w:p>
      <w:pPr>
        <w:pStyle w:val="Heading2"/>
      </w:pPr>
      <w:r>
        <w:rPr>
          <w:rFonts w:ascii="Aptos" w:hAnsi="Aptos" w:eastAsia="等线"/>
        </w:rPr>
        <w:t>项目导入</w:t>
      </w:r>
    </w:p>
    <w:p>
      <w:r>
        <w:rPr>
          <w:rFonts w:ascii="Aptos" w:hAnsi="Aptos" w:eastAsia="等线"/>
        </w:rPr>
        <w:t>包装检查可能涉及封签、破损、污渍、压角、文字、条码、重量和内部质量。把这些全部交给“看图AI”会让任务失控。本章只处理一项清楚的工作：输入一张登记范围内的单包装教学图，系统检查尺寸和亮度，再给出“合格候选”“待复核候选”或“人工复核”。最终人员必须查看原图。</w:t>
      </w:r>
    </w:p>
    <w:p>
      <w:r>
        <w:rPr>
          <w:rFonts w:ascii="Aptos" w:hAnsi="Aptos" w:eastAsia="等线"/>
        </w:rPr>
        <w:t>“合格候选”不是“商品合格”。图像只能呈现某个角度的外观，无法证明内部状态、材料性能和真伪。项目标签也只覆盖程序生成的四种可见问题：缺封签、撕裂、压角和污渍。真实商品一旦换结构、背景或拍摄设备，就可能超出训练范围。</w:t>
      </w:r>
    </w:p>
    <w:p>
      <w:r>
        <w:rPr>
          <w:rFonts w:ascii="Aptos" w:hAnsi="Aptos" w:eastAsia="等线"/>
        </w:rPr>
        <w:t>项目把视觉模型放进完整工程，而不是只展示一条</w:t>
      </w:r>
      <w:r>
        <w:rPr>
          <w:rFonts w:ascii="Consolas" w:hAnsi="Consolas" w:eastAsia="等线"/>
          <w:sz w:val="19"/>
        </w:rPr>
        <w:t>model.fit</w:t>
      </w:r>
      <w:r>
        <w:rPr>
          <w:rFonts w:ascii="Aptos" w:hAnsi="Aptos" w:eastAsia="等线"/>
        </w:rPr>
        <w:t>。学生先审查248张教学图的对象、批次和划分，运行只看绿色封签的透明基线，再训练小型Keras CNN，在未见批次B09—B10的48张图上比较。运行时使用0.35和0.65双阈值，把中间分数转人工；8张不同尺寸的陌生包装在模型前接管。</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包装图像</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 不是32×32或亮度异常 ─→ 模型不运行 ─→ 人工重新采集/复核</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 输入门通过</w:t>
            </w:r>
          </w:p>
          <w:p>
            <w:pPr>
              <w:pStyle w:val="教材代码"/>
              <w:keepNext w:val="0"/>
            </w:pPr>
            <w:r>
              <w:rPr>
                <w:rFonts w:ascii="Consolas" w:hAnsi="Consolas" w:eastAsia="等线"/>
                <w:color w:val="172033"/>
                <w:sz w:val="18"/>
              </w:rPr>
              <w:t xml:space="preserve">        ├─ 绿色封签规则基线 ───────────┐</w:t>
            </w:r>
          </w:p>
          <w:p>
            <w:pPr>
              <w:pStyle w:val="教材代码"/>
              <w:keepNext w:val="0"/>
            </w:pPr>
            <w:r>
              <w:rPr>
                <w:rFonts w:ascii="Consolas" w:hAnsi="Consolas" w:eastAsia="等线"/>
                <w:color w:val="172033"/>
                <w:sz w:val="18"/>
              </w:rPr>
              <w:t xml:space="preserve">        └─ 卷积→池化→卷积→整图表示→Sigmoid分数</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≤0.35 合格候选　0.35—0.65 人工　≥0.65 待复核候选</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 xml:space="preserve">                              人员查看原图确认</w:t>
            </w:r>
          </w:p>
        </w:tc>
      </w:tr>
    </w:tbl>
    <w:p>
      <w:pPr>
        <w:spacing w:after="0"/>
      </w:pPr>
    </w:p>
    <w:p>
      <w:r>
        <w:rPr>
          <w:rFonts w:ascii="Aptos" w:hAnsi="Aptos" w:eastAsia="等线"/>
        </w:rPr>
        <w:t>建议用7—9学时。先打开数据目录观察同一对象的两个视角和四种缺陷，再运行参考模型；随后在Notebook中逐格建立数据、规则和CNN；第三阶段修改一个阈值或一个输入规则，运行全部验收并填写模型卡。学生不从空白写长网络，却必须找到像素进入模型、分数生成、规则接管和人工决定的位置。</w:t>
      </w:r>
    </w:p>
    <w:p>
      <w:pPr>
        <w:pStyle w:val="Heading2"/>
      </w:pPr>
      <w:r>
        <w:rPr>
          <w:rFonts w:ascii="Aptos" w:hAnsi="Aptos" w:eastAsia="等线"/>
        </w:rPr>
        <w:t>本章成果</w:t>
      </w:r>
    </w:p>
    <w:p>
      <w:pPr>
        <w:numPr>
          <w:ilvl w:val="0"/>
          <w:numId w:val="38"/>
        </w:numPr>
        <w:spacing w:after="80" w:line="290" w:lineRule="auto"/>
      </w:pPr>
      <w:r>
        <w:rPr>
          <w:rFonts w:ascii="Aptos" w:hAnsi="Aptos" w:eastAsia="等线"/>
        </w:rPr>
        <w:t>一份输入、标签、边界、错误后果和人工责任明确的任务合同；</w:t>
      </w:r>
    </w:p>
    <w:p>
      <w:pPr>
        <w:numPr>
          <w:ilvl w:val="0"/>
          <w:numId w:val="38"/>
        </w:numPr>
        <w:spacing w:after="80" w:line="290" w:lineRule="auto"/>
      </w:pPr>
      <w:r>
        <w:rPr>
          <w:rFonts w:ascii="Aptos" w:hAnsi="Aptos" w:eastAsia="等线"/>
        </w:rPr>
        <w:t>一个以固定种子生成240张登记图片和8张陌生图片的数据工程；</w:t>
      </w:r>
    </w:p>
    <w:p>
      <w:pPr>
        <w:numPr>
          <w:ilvl w:val="0"/>
          <w:numId w:val="38"/>
        </w:numPr>
        <w:spacing w:after="80" w:line="290" w:lineRule="auto"/>
      </w:pPr>
      <w:r>
        <w:rPr>
          <w:rFonts w:ascii="Aptos" w:hAnsi="Aptos" w:eastAsia="等线"/>
        </w:rPr>
        <w:t>一份含对象、批次、视角、标签、缺陷与切分的</w:t>
      </w:r>
      <w:r>
        <w:rPr>
          <w:rFonts w:ascii="Consolas" w:hAnsi="Consolas" w:eastAsia="等线"/>
          <w:sz w:val="19"/>
        </w:rPr>
        <w:t>manifest.csv</w:t>
      </w:r>
      <w:r>
        <w:rPr>
          <w:rFonts w:ascii="Aptos" w:hAnsi="Aptos" w:eastAsia="等线"/>
        </w:rPr>
        <w:t>；</w:t>
      </w:r>
    </w:p>
    <w:p>
      <w:pPr>
        <w:numPr>
          <w:ilvl w:val="0"/>
          <w:numId w:val="38"/>
        </w:numPr>
        <w:spacing w:after="80" w:line="290" w:lineRule="auto"/>
      </w:pPr>
      <w:r>
        <w:rPr>
          <w:rFonts w:ascii="Aptos" w:hAnsi="Aptos" w:eastAsia="等线"/>
        </w:rPr>
        <w:t>一个只看顶部绿色封签的透明规则基线；</w:t>
      </w:r>
    </w:p>
    <w:p>
      <w:pPr>
        <w:numPr>
          <w:ilvl w:val="0"/>
          <w:numId w:val="38"/>
        </w:numPr>
        <w:spacing w:after="80" w:line="290" w:lineRule="auto"/>
      </w:pPr>
      <w:r>
        <w:rPr>
          <w:rFonts w:ascii="Aptos" w:hAnsi="Aptos" w:eastAsia="等线"/>
        </w:rPr>
        <w:t>一个完整的小型Keras CNN、模型文件、元数据和训练历史；</w:t>
      </w:r>
    </w:p>
    <w:p>
      <w:pPr>
        <w:numPr>
          <w:ilvl w:val="0"/>
          <w:numId w:val="38"/>
        </w:numPr>
        <w:spacing w:after="80" w:line="290" w:lineRule="auto"/>
      </w:pPr>
      <w:r>
        <w:rPr>
          <w:rFonts w:ascii="Consolas" w:hAnsi="Consolas" w:eastAsia="等线"/>
          <w:sz w:val="19"/>
        </w:rPr>
        <w:t>notebooks/ch07_package_vision.ipynb</w:t>
      </w:r>
      <w:r>
        <w:rPr>
          <w:rFonts w:ascii="Aptos" w:hAnsi="Aptos" w:eastAsia="等线"/>
        </w:rPr>
        <w:t>和权威训练、评价、单图推理</w:t>
      </w:r>
      <w:r>
        <w:rPr>
          <w:rFonts w:ascii="Consolas" w:hAnsi="Consolas" w:eastAsia="等线"/>
          <w:sz w:val="19"/>
        </w:rPr>
        <w:t>.py</w:t>
      </w:r>
      <w:r>
        <w:rPr>
          <w:rFonts w:ascii="Aptos" w:hAnsi="Aptos" w:eastAsia="等线"/>
        </w:rPr>
        <w:t>代码；</w:t>
      </w:r>
    </w:p>
    <w:p>
      <w:pPr>
        <w:numPr>
          <w:ilvl w:val="0"/>
          <w:numId w:val="38"/>
        </w:numPr>
        <w:spacing w:after="80" w:line="290" w:lineRule="auto"/>
      </w:pPr>
      <w:r>
        <w:rPr>
          <w:rFonts w:ascii="Aptos" w:hAnsi="Aptos" w:eastAsia="等线"/>
        </w:rPr>
        <w:t>一份48张冻结测试、8张陌生输入、故障测试和模型卡组成的交付包。</w:t>
      </w:r>
    </w:p>
    <w:p>
      <w:pPr>
        <w:pStyle w:val="Heading2"/>
      </w:pPr>
      <w:r>
        <w:rPr>
          <w:rFonts w:ascii="Aptos" w:hAnsi="Aptos" w:eastAsia="等线"/>
        </w:rPr>
        <w:t>AI协同开发路线</w:t>
      </w:r>
    </w:p>
    <w:p>
      <w:r>
        <w:rPr>
          <w:rFonts w:ascii="Aptos" w:hAnsi="Aptos" w:eastAsia="等线"/>
        </w:rPr>
        <w:t>先向协助开发的AI提交可见标准，而不是“帮我判断商品合格”。可这样提问：“输入是单包装外观图，只允许标注缺封签、撕裂、压角、污渍和未见明显问题。请追问图像授权、同一对象连拍、批次、拍摄条件和高代价漏检，不要先选择大模型。”学生与专业责任人确认答案，把“内部质量、真伪、法规合格”写入禁止用途。</w:t>
      </w:r>
    </w:p>
    <w:p>
      <w:r>
        <w:rPr>
          <w:rFonts w:ascii="Aptos" w:hAnsi="Aptos" w:eastAsia="等线"/>
        </w:rPr>
        <w:t>随后要求AI先给工程树：生成/采集、清单校验、对象与批次划分、规则基线、Keras训练、统一推理、冻结评价、Notebook、测试、模型卡。为保证课堂离线可复现，本样板不用联网下载大型预训练权重，选择32×32教学图和三层小型CNN。真实图像更多、变化更复杂时可评估迁移学习，但必须重新测试，不能仅因模型更大就采用。</w:t>
      </w:r>
    </w:p>
    <w:p>
      <w:r>
        <w:rPr>
          <w:rFonts w:ascii="Aptos" w:hAnsi="Aptos" w:eastAsia="等线"/>
        </w:rPr>
        <w:t>AI生成代码后，学生逐项核对：同一</w:t>
      </w:r>
      <w:r>
        <w:rPr>
          <w:rFonts w:ascii="Consolas" w:hAnsi="Consolas" w:eastAsia="等线"/>
          <w:sz w:val="19"/>
        </w:rPr>
        <w:t>object_id</w:t>
      </w:r>
      <w:r>
        <w:rPr>
          <w:rFonts w:ascii="Aptos" w:hAnsi="Aptos" w:eastAsia="等线"/>
        </w:rPr>
        <w:t>和</w:t>
      </w:r>
      <w:r>
        <w:rPr>
          <w:rFonts w:ascii="Consolas" w:hAnsi="Consolas" w:eastAsia="等线"/>
          <w:sz w:val="19"/>
        </w:rPr>
        <w:t>batch_id</w:t>
      </w:r>
      <w:r>
        <w:rPr>
          <w:rFonts w:ascii="Aptos" w:hAnsi="Aptos" w:eastAsia="等线"/>
        </w:rPr>
        <w:t>是否跨集合；规则是否只解决封签；陌生尺寸是否在模型前转人工；CNN输出顺序是否一致；冻结图是否在最终评价前被读取。修改时限定范围，例如“只在B07—B08验证批次把</w:t>
      </w:r>
      <w:r>
        <w:rPr>
          <w:rFonts w:ascii="Consolas" w:hAnsi="Consolas" w:eastAsia="等线"/>
          <w:sz w:val="19"/>
        </w:rPr>
        <w:t>intact_max</w:t>
      </w:r>
      <w:r>
        <w:rPr>
          <w:rFonts w:ascii="Aptos" w:hAnsi="Aptos" w:eastAsia="等线"/>
        </w:rPr>
        <w:t>由0.35改为0.25，保持模型和</w:t>
      </w:r>
      <w:r>
        <w:rPr>
          <w:rFonts w:ascii="Consolas" w:hAnsi="Consolas" w:eastAsia="等线"/>
          <w:sz w:val="19"/>
        </w:rPr>
        <w:t>review_min</w:t>
      </w:r>
      <w:r>
        <w:rPr>
          <w:rFonts w:ascii="Aptos" w:hAnsi="Aptos" w:eastAsia="等线"/>
        </w:rPr>
        <w:t>不变，不打开B09—B10”。学生先预测人工量变化，冻结方案后才运行最终评价与</w:t>
      </w:r>
      <w:r>
        <w:rPr>
          <w:rFonts w:ascii="Consolas" w:hAnsi="Consolas" w:eastAsia="等线"/>
          <w:sz w:val="19"/>
        </w:rPr>
        <w:t>acceptance.py --require-model</w:t>
      </w:r>
      <w:r>
        <w:rPr>
          <w:rFonts w:ascii="Aptos" w:hAnsi="Aptos" w:eastAsia="等线"/>
        </w:rPr>
        <w:t>。</w:t>
      </w:r>
    </w:p>
    <w:p>
      <w:pPr>
        <w:pStyle w:val="Heading2"/>
      </w:pPr>
      <w:r>
        <w:rPr>
          <w:rFonts w:ascii="Aptos" w:hAnsi="Aptos" w:eastAsia="等线"/>
        </w:rPr>
        <w:t>第一节　根据专业输出选择分类、检测或分割</w:t>
      </w:r>
    </w:p>
    <w:p>
      <w:pPr>
        <w:pStyle w:val="Heading3"/>
      </w:pPr>
      <w:r>
        <w:rPr>
          <w:rFonts w:ascii="Aptos" w:hAnsi="Aptos" w:eastAsia="等线"/>
        </w:rPr>
        <w:t>一、先问工作需要什么输出</w:t>
      </w:r>
    </w:p>
    <w:p>
      <w:r>
        <w:rPr>
          <w:rFonts w:ascii="Aptos" w:hAnsi="Aptos" w:eastAsia="等线"/>
        </w:rPr>
        <w:t>图像分类为整幅图输出类别或分数。本项目每张图只放一个主要包装，工作只需要候选状态，因此选择分类。分类模型不会给出撕裂坐标，即使卷积内部对某一区域响应较强，也不能把整图分数解释成缺陷位置。</w:t>
      </w:r>
    </w:p>
    <w:p>
      <w:r>
        <w:rPr>
          <w:rFonts w:ascii="Aptos" w:hAnsi="Aptos" w:eastAsia="等线"/>
        </w:rPr>
        <w:t>目标检测适合一张图有多个包装，并要求指出哪一个需要复核，输出类别和矩形位置。图像分割适合测量裂缝、病斑、涂层等像素区域。三者需要不同标注和指标，不是“模型越高级越好”。如果业务只需要整图候选，检测框和像素掩膜会增加不必要的标注成本。</w:t>
      </w:r>
    </w:p>
    <w:p>
      <w:r>
        <w:rPr>
          <w:rFonts w:ascii="Aptos" w:hAnsi="Aptos" w:eastAsia="等线"/>
        </w:rPr>
        <w:t>多模态大模型可以描述包装图，适合帮助人员发现可能遗漏的现象，却也可能生成不在图中的解释。稳定执行固定分类标准时，需要明确数据、标签和冻结测试。本项目把大语言模型放在协助开发位置，运行时AI是本地CNN。</w:t>
      </w:r>
    </w:p>
    <w:p>
      <w:pPr>
        <w:pStyle w:val="Heading3"/>
      </w:pPr>
      <w:r>
        <w:rPr>
          <w:rFonts w:ascii="Aptos" w:hAnsi="Aptos" w:eastAsia="等线"/>
        </w:rPr>
        <w:t>二、把标签限制在可见证据</w:t>
      </w:r>
    </w:p>
    <w:p>
      <w:r>
        <w:rPr>
          <w:rFonts w:ascii="Consolas" w:hAnsi="Consolas" w:eastAsia="等线"/>
          <w:sz w:val="19"/>
        </w:rPr>
        <w:t>intact</w:t>
      </w:r>
      <w:r>
        <w:rPr>
          <w:rFonts w:ascii="Aptos" w:hAnsi="Aptos" w:eastAsia="等线"/>
        </w:rPr>
        <w:t>表示当前教学图中没有看到四类已定义问题；</w:t>
      </w:r>
      <w:r>
        <w:rPr>
          <w:rFonts w:ascii="Consolas" w:hAnsi="Consolas" w:eastAsia="等线"/>
          <w:sz w:val="19"/>
        </w:rPr>
        <w:t>review</w:t>
      </w:r>
      <w:r>
        <w:rPr>
          <w:rFonts w:ascii="Aptos" w:hAnsi="Aptos" w:eastAsia="等线"/>
        </w:rPr>
        <w:t>表示出现缺封签、撕裂、压角或污渍候选。使用“候选”是为了提醒：摄像头只看到一个视角，图片无异常不等于真实商品合格。</w:t>
      </w:r>
    </w:p>
    <w:p>
      <w:r>
        <w:rPr>
          <w:rFonts w:ascii="Aptos" w:hAnsi="Aptos" w:eastAsia="等线"/>
        </w:rPr>
        <w:t>真实项目需要两名标注者先独立判断一小批图，记录分歧。若一个人把轻微压角标为合格，另一人标为待复核，先修订标准和示例，不要让模型在矛盾标签上学习。标签由质量或业务责任人批准，不能让AI从文件夹名称推断企业标准。</w:t>
      </w:r>
    </w:p>
    <w:p>
      <w:r>
        <w:rPr>
          <w:rFonts w:ascii="Aptos" w:hAnsi="Aptos" w:eastAsia="等线"/>
        </w:rPr>
        <w:t>图像质量问题与包装状态也要区分。过暗、过亮、损坏文件和陌生尺寸不是包装缺陷类别，应由输入门转人工重新采集。把“照片模糊”标成</w:t>
      </w:r>
      <w:r>
        <w:rPr>
          <w:rFonts w:ascii="Consolas" w:hAnsi="Consolas" w:eastAsia="等线"/>
          <w:sz w:val="19"/>
        </w:rPr>
        <w:t>review</w:t>
      </w:r>
      <w:r>
        <w:rPr>
          <w:rFonts w:ascii="Aptos" w:hAnsi="Aptos" w:eastAsia="等线"/>
        </w:rPr>
        <w:t>会让模型混淆物体状态与拍摄质量。</w:t>
      </w:r>
    </w:p>
    <w:p>
      <w:pPr>
        <w:pStyle w:val="Heading3"/>
      </w:pPr>
      <w:r>
        <w:rPr>
          <w:rFonts w:ascii="Aptos" w:hAnsi="Aptos" w:eastAsia="等线"/>
        </w:rPr>
        <w:t>三、建立人工与规则基线</w:t>
      </w:r>
    </w:p>
    <w:p>
      <w:r>
        <w:rPr>
          <w:rFonts w:ascii="Aptos" w:hAnsi="Aptos" w:eastAsia="等线"/>
        </w:rPr>
        <w:t>人工基线是按清单查看原图并记录判断与用时。工程中的计算基线更简单：只检查顶部区域是否存在足够比例的绿色封签。如果存在就给出</w:t>
      </w:r>
      <w:r>
        <w:rPr>
          <w:rFonts w:ascii="Consolas" w:hAnsi="Consolas" w:eastAsia="等线"/>
          <w:sz w:val="19"/>
        </w:rPr>
        <w:t>intact</w:t>
      </w:r>
      <w:r>
        <w:rPr>
          <w:rFonts w:ascii="Aptos" w:hAnsi="Aptos" w:eastAsia="等线"/>
        </w:rPr>
        <w:t>候选，不存在给出</w:t>
      </w:r>
      <w:r>
        <w:rPr>
          <w:rFonts w:ascii="Consolas" w:hAnsi="Consolas" w:eastAsia="等线"/>
          <w:sz w:val="19"/>
        </w:rPr>
        <w:t>review</w:t>
      </w:r>
      <w:r>
        <w:rPr>
          <w:rFonts w:ascii="Aptos" w:hAnsi="Aptos" w:eastAsia="等线"/>
        </w:rPr>
        <w:t>候选；尺寸和亮度不合格先转人工。</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def rule_baseline(path):</w:t>
            </w:r>
          </w:p>
          <w:p>
            <w:pPr>
              <w:pStyle w:val="教材代码"/>
              <w:keepNext w:val="0"/>
            </w:pPr>
            <w:r>
              <w:rPr>
                <w:rFonts w:ascii="Consolas" w:hAnsi="Consolas" w:eastAsia="等线"/>
                <w:color w:val="172033"/>
                <w:sz w:val="18"/>
              </w:rPr>
              <w:t xml:space="preserve">    gate = scope_gate(path)</w:t>
            </w:r>
          </w:p>
          <w:p>
            <w:pPr>
              <w:pStyle w:val="教材代码"/>
              <w:keepNext w:val="0"/>
            </w:pPr>
            <w:r>
              <w:rPr>
                <w:rFonts w:ascii="Consolas" w:hAnsi="Consolas" w:eastAsia="等线"/>
                <w:color w:val="172033"/>
                <w:sz w:val="18"/>
              </w:rPr>
              <w:t xml:space="preserve">    if not gate["accepted"]:</w:t>
            </w:r>
          </w:p>
          <w:p>
            <w:pPr>
              <w:pStyle w:val="教材代码"/>
              <w:keepNext w:val="0"/>
            </w:pPr>
            <w:r>
              <w:rPr>
                <w:rFonts w:ascii="Consolas" w:hAnsi="Consolas" w:eastAsia="等线"/>
                <w:color w:val="172033"/>
                <w:sz w:val="18"/>
              </w:rPr>
              <w:t xml:space="preserve">        return {"route": "manual_review", "label": None}</w:t>
            </w:r>
          </w:p>
          <w:p>
            <w:pPr>
              <w:pStyle w:val="教材代码"/>
              <w:keepNext w:val="0"/>
            </w:pPr>
            <w:r>
              <w:rPr>
                <w:rFonts w:ascii="Consolas" w:hAnsi="Consolas" w:eastAsia="等线"/>
                <w:color w:val="172033"/>
                <w:sz w:val="18"/>
              </w:rPr>
              <w:t xml:space="preserve">    image = read_rgb(path)</w:t>
            </w:r>
          </w:p>
          <w:p>
            <w:pPr>
              <w:pStyle w:val="教材代码"/>
              <w:keepNext w:val="0"/>
            </w:pPr>
            <w:r>
              <w:rPr>
                <w:rFonts w:ascii="Consolas" w:hAnsi="Consolas" w:eastAsia="等线"/>
                <w:color w:val="172033"/>
                <w:sz w:val="18"/>
              </w:rPr>
              <w:t xml:space="preserve">    region = image[2:13, 9:23]</w:t>
            </w:r>
          </w:p>
          <w:p>
            <w:pPr>
              <w:pStyle w:val="教材代码"/>
              <w:keepNext w:val="0"/>
            </w:pPr>
            <w:r>
              <w:rPr>
                <w:rFonts w:ascii="Consolas" w:hAnsi="Consolas" w:eastAsia="等线"/>
                <w:color w:val="172033"/>
                <w:sz w:val="18"/>
              </w:rPr>
              <w:t xml:space="preserve">    green = ((region[:, :, 1] &gt; region[:, :, 0] * 1.25) &amp;</w:t>
            </w:r>
          </w:p>
          <w:p>
            <w:pPr>
              <w:pStyle w:val="教材代码"/>
              <w:keepNext w:val="0"/>
            </w:pPr>
            <w:r>
              <w:rPr>
                <w:rFonts w:ascii="Consolas" w:hAnsi="Consolas" w:eastAsia="等线"/>
                <w:color w:val="172033"/>
                <w:sz w:val="18"/>
              </w:rPr>
              <w:t xml:space="preserve">             (region[:, :, 1] &gt; region[:, :, 2] * 1.25))</w:t>
            </w:r>
          </w:p>
          <w:p>
            <w:pPr>
              <w:pStyle w:val="教材代码"/>
              <w:keepNext w:val="0"/>
            </w:pPr>
            <w:r>
              <w:rPr>
                <w:rFonts w:ascii="Consolas" w:hAnsi="Consolas" w:eastAsia="等线"/>
                <w:color w:val="172033"/>
                <w:sz w:val="18"/>
              </w:rPr>
              <w:t xml:space="preserve">    ratio = float(green.mean())</w:t>
            </w:r>
          </w:p>
          <w:p>
            <w:pPr>
              <w:pStyle w:val="教材代码"/>
              <w:keepNext w:val="0"/>
            </w:pPr>
            <w:r>
              <w:rPr>
                <w:rFonts w:ascii="Consolas" w:hAnsi="Consolas" w:eastAsia="等线"/>
                <w:color w:val="172033"/>
                <w:sz w:val="18"/>
              </w:rPr>
              <w:t xml:space="preserve">    return {"route": "rule_candidate",</w:t>
            </w:r>
          </w:p>
          <w:p>
            <w:pPr>
              <w:pStyle w:val="教材代码"/>
              <w:keepNext w:val="0"/>
            </w:pPr>
            <w:r>
              <w:rPr>
                <w:rFonts w:ascii="Consolas" w:hAnsi="Consolas" w:eastAsia="等线"/>
                <w:color w:val="172033"/>
                <w:sz w:val="18"/>
              </w:rPr>
              <w:t xml:space="preserve">            "label": "intact" if ratio &gt;= 0.08 else "review"}</w:t>
            </w:r>
          </w:p>
        </w:tc>
      </w:tr>
    </w:tbl>
    <w:p>
      <w:pPr>
        <w:spacing w:after="0"/>
      </w:pPr>
    </w:p>
    <w:p>
      <w:r>
        <w:rPr>
          <w:rFonts w:ascii="Aptos" w:hAnsi="Aptos" w:eastAsia="等线"/>
        </w:rPr>
        <w:t>规则能够稳定发现缺封签，却会把仍有封签的撕裂、压角和污渍当作合格。这一限制在运行前就写入系统，而不是等模型赢了再贬低基线。复杂模型只有在相同测试批次减少漏检，并且陌生与故障安全接管时才值得保留。</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spacing w:after="80" w:line="288" w:lineRule="auto"/>
            </w:pPr>
            <w:r/>
            <w:r>
              <w:rPr>
                <w:rFonts w:ascii="Aptos" w:hAnsi="Aptos" w:eastAsia="等线"/>
                <w:b/>
              </w:rPr>
              <w:t>专业迁移卡：数字媒体与设计</w:t>
            </w:r>
          </w:p>
          <w:p>
            <w:pPr>
              <w:keepNext w:val="0"/>
              <w:spacing w:after="0" w:line="288" w:lineRule="auto"/>
            </w:pPr>
            <w:r>
              <w:rPr>
                <w:rFonts w:ascii="Aptos" w:hAnsi="Aptos" w:eastAsia="等线"/>
              </w:rPr>
              <w:t>数字媒体方向可把输入改为授权镜头截图，分类为“可进入初剪候选/需复核”，规则先检查分辨率、方向和黑帧；设计方向可检查作品是否属于已登记版式类别。素材授权、事实和发布仍由人确认，不能用分类分数自动发布。</w:t>
            </w:r>
          </w:p>
        </w:tc>
      </w:tr>
    </w:tbl>
    <w:p>
      <w:pPr>
        <w:spacing w:after="0"/>
      </w:pPr>
    </w:p>
    <w:p>
      <w:pPr>
        <w:pStyle w:val="Heading2"/>
      </w:pPr>
      <w:r>
        <w:rPr>
          <w:rFonts w:ascii="Aptos" w:hAnsi="Aptos" w:eastAsia="等线"/>
        </w:rPr>
        <w:t>第二节　采集、标注并按对象或批次划分图像数据</w:t>
      </w:r>
    </w:p>
    <w:p>
      <w:pPr>
        <w:pStyle w:val="Heading3"/>
      </w:pPr>
      <w:r>
        <w:rPr>
          <w:rFonts w:ascii="Aptos" w:hAnsi="Aptos" w:eastAsia="等线"/>
        </w:rPr>
        <w:t>一、让样本覆盖真实变化</w:t>
      </w:r>
    </w:p>
    <w:p>
      <w:r>
        <w:rPr>
          <w:rFonts w:ascii="Aptos" w:hAnsi="Aptos" w:eastAsia="等线"/>
        </w:rPr>
        <w:t>配套</w:t>
      </w:r>
      <w:r>
        <w:rPr>
          <w:rFonts w:ascii="Consolas" w:hAnsi="Consolas" w:eastAsia="等线"/>
          <w:sz w:val="19"/>
        </w:rPr>
        <w:t>data/generate_images.py</w:t>
      </w:r>
      <w:r>
        <w:rPr>
          <w:rFonts w:ascii="Aptos" w:hAnsi="Aptos" w:eastAsia="等线"/>
        </w:rPr>
        <w:t>以固定种子20260807生成图像。每张32×32 RGB图有背景、包装矩形和轻微噪声；合格图有完整封签，待复核图从缺封签、撕裂、压角和污渍中选择。生成数据让学生不依赖外部下载即可跑通，但视觉模式远比真实商品简单。</w:t>
      </w:r>
    </w:p>
    <w:p>
      <w:r>
        <w:rPr>
          <w:rFonts w:ascii="Aptos" w:hAnsi="Aptos" w:eastAsia="等线"/>
        </w:rPr>
        <w:t>每个包装对象生成两个轻微视角，字段包括</w:t>
      </w:r>
      <w:r>
        <w:rPr>
          <w:rFonts w:ascii="Consolas" w:hAnsi="Consolas" w:eastAsia="等线"/>
          <w:sz w:val="19"/>
        </w:rPr>
        <w:t>image_id</w:t>
      </w:r>
      <w:r>
        <w:rPr>
          <w:rFonts w:ascii="Aptos" w:hAnsi="Aptos" w:eastAsia="等线"/>
        </w:rPr>
        <w:t>、相对路径、标签、</w:t>
      </w:r>
      <w:r>
        <w:rPr>
          <w:rFonts w:ascii="Consolas" w:hAnsi="Consolas" w:eastAsia="等线"/>
          <w:sz w:val="19"/>
        </w:rPr>
        <w:t>object_id</w:t>
      </w:r>
      <w:r>
        <w:rPr>
          <w:rFonts w:ascii="Aptos" w:hAnsi="Aptos" w:eastAsia="等线"/>
        </w:rPr>
        <w:t>、</w:t>
      </w:r>
      <w:r>
        <w:rPr>
          <w:rFonts w:ascii="Consolas" w:hAnsi="Consolas" w:eastAsia="等线"/>
          <w:sz w:val="19"/>
        </w:rPr>
        <w:t>batch_id</w:t>
      </w:r>
      <w:r>
        <w:rPr>
          <w:rFonts w:ascii="Aptos" w:hAnsi="Aptos" w:eastAsia="等线"/>
        </w:rPr>
        <w:t>、</w:t>
      </w:r>
      <w:r>
        <w:rPr>
          <w:rFonts w:ascii="Consolas" w:hAnsi="Consolas" w:eastAsia="等线"/>
          <w:sz w:val="19"/>
        </w:rPr>
        <w:t>split</w:t>
      </w:r>
      <w:r>
        <w:rPr>
          <w:rFonts w:ascii="Aptos" w:hAnsi="Aptos" w:eastAsia="等线"/>
        </w:rPr>
        <w:t>、范围和缺陷类型。B01—B06共144图训练，B07—B08共48图验证，B09—B10共48图冻结测试。8张圆形、48×32图片作为未登记结构，不进入训练。</w:t>
      </w:r>
    </w:p>
    <w:p>
      <w:r>
        <w:rPr>
          <w:rFonts w:ascii="Aptos" w:hAnsi="Aptos" w:eastAsia="等线"/>
        </w:rPr>
        <w:t>真实采集要覆盖光照、背景、距离、设备和生产批次，同时避免类别与背景绑定。如果合格图都在白桌面、问题图都在深色输送带，模型可能只学背景。图像可能含姓名、地址、订单或人物，采集前要确定授权，裁去无关个人信息，并保存原图与脱敏记录的对应关系。</w:t>
      </w:r>
    </w:p>
    <w:p>
      <w:r>
        <w:rPr>
          <w:rFonts w:ascii="Aptos" w:hAnsi="Aptos" w:eastAsia="等线"/>
        </w:rPr>
        <w:t>课堂数据审查不能只数图片。每组先随机打开12张图，对照清单核查路径、对象、批次、标签和缺陷是否一致；再按标签和缺陷类型统计数量，确认“待复核”不是只有一种明显黑线。最后选择同一对象的两个视角，讨论哪些变化来自拍摄、哪些现象决定标签。若清单写“污渍”而图中没有可见依据，应先退回数据，不让模型替标注人员消化矛盾。</w:t>
      </w:r>
    </w:p>
    <w:p>
      <w:r>
        <w:rPr>
          <w:rFonts w:ascii="Aptos" w:hAnsi="Aptos" w:eastAsia="等线"/>
        </w:rPr>
        <w:t>使用真实商品图片时还要形成权利清单：拍摄者是否同意教学和训练使用，包装上的品牌、人物和订单信息能否保存，数字资源能否公开下载，何时删除原图。获得查看权限不自动等于获得训练或发布权限。协助开发的AI可帮助列检查项，却不能判断一份授权是否覆盖当前用途。</w:t>
      </w:r>
    </w:p>
    <w:p>
      <w:pPr>
        <w:pStyle w:val="Heading3"/>
      </w:pPr>
      <w:r>
        <w:rPr>
          <w:rFonts w:ascii="Aptos" w:hAnsi="Aptos" w:eastAsia="等线"/>
        </w:rPr>
        <w:t>二、按对象或批次隔离集合</w:t>
      </w:r>
    </w:p>
    <w:p>
      <w:r>
        <w:rPr>
          <w:rFonts w:ascii="Aptos" w:hAnsi="Aptos" w:eastAsia="等线"/>
        </w:rPr>
        <w:t>同一对象两个视角高度相似。如果一个进入训练、另一个进入测试，模型可能记住纹理，测试分数会过高。同一批次还可能共享材料和背景，因此本项目同时要求对象与批次都不跨集合。</w:t>
      </w:r>
      <w:r>
        <w:rPr>
          <w:rFonts w:ascii="Consolas" w:hAnsi="Consolas" w:eastAsia="等线"/>
          <w:sz w:val="19"/>
        </w:rPr>
        <w:t>load_manifest</w:t>
      </w:r>
      <w:r>
        <w:rPr>
          <w:rFonts w:ascii="Aptos" w:hAnsi="Aptos" w:eastAsia="等线"/>
        </w:rPr>
        <w:t>建立每个</w:t>
      </w:r>
      <w:r>
        <w:rPr>
          <w:rFonts w:ascii="Consolas" w:hAnsi="Consolas" w:eastAsia="等线"/>
          <w:sz w:val="19"/>
        </w:rPr>
        <w:t>object_id</w:t>
      </w:r>
      <w:r>
        <w:rPr>
          <w:rFonts w:ascii="Aptos" w:hAnsi="Aptos" w:eastAsia="等线"/>
        </w:rPr>
        <w:t>和</w:t>
      </w:r>
      <w:r>
        <w:rPr>
          <w:rFonts w:ascii="Consolas" w:hAnsi="Consolas" w:eastAsia="等线"/>
          <w:sz w:val="19"/>
        </w:rPr>
        <w:t>batch_id</w:t>
      </w:r>
      <w:r>
        <w:rPr>
          <w:rFonts w:ascii="Aptos" w:hAnsi="Aptos" w:eastAsia="等线"/>
        </w:rPr>
        <w:t>对应的切分集合，只要出现多个训练/验证/测试值就停止。</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groups = {}</w:t>
            </w:r>
          </w:p>
          <w:p>
            <w:pPr>
              <w:pStyle w:val="教材代码"/>
              <w:keepNext w:val="0"/>
            </w:pPr>
            <w:r>
              <w:rPr>
                <w:rFonts w:ascii="Consolas" w:hAnsi="Consolas" w:eastAsia="等线"/>
                <w:color w:val="172033"/>
                <w:sz w:val="18"/>
              </w:rPr>
              <w:t>for row in rows:</w:t>
            </w:r>
          </w:p>
          <w:p>
            <w:pPr>
              <w:pStyle w:val="教材代码"/>
              <w:keepNext w:val="0"/>
            </w:pPr>
            <w:r>
              <w:rPr>
                <w:rFonts w:ascii="Consolas" w:hAnsi="Consolas" w:eastAsia="等线"/>
                <w:color w:val="172033"/>
                <w:sz w:val="18"/>
              </w:rPr>
              <w:t xml:space="preserve">    for kind in ("object_id", "batch_id"):</w:t>
            </w:r>
          </w:p>
          <w:p>
            <w:pPr>
              <w:pStyle w:val="教材代码"/>
              <w:keepNext w:val="0"/>
            </w:pPr>
            <w:r>
              <w:rPr>
                <w:rFonts w:ascii="Consolas" w:hAnsi="Consolas" w:eastAsia="等线"/>
                <w:color w:val="172033"/>
                <w:sz w:val="18"/>
              </w:rPr>
              <w:t xml:space="preserve">        groups.setdefault((kind, row[kind]), set()).add(row["split"])</w:t>
            </w:r>
          </w:p>
          <w:p>
            <w:pPr>
              <w:pStyle w:val="教材代码"/>
              <w:keepNext w:val="0"/>
            </w:pPr>
            <w:r>
              <w:rPr>
                <w:rFonts w:ascii="Consolas" w:hAnsi="Consolas" w:eastAsia="等线"/>
                <w:color w:val="172033"/>
                <w:sz w:val="18"/>
              </w:rPr>
              <w:t>leaked = [key for key, splits in groups.items()</w:t>
            </w:r>
          </w:p>
          <w:p>
            <w:pPr>
              <w:pStyle w:val="教材代码"/>
              <w:keepNext w:val="0"/>
            </w:pPr>
            <w:r>
              <w:rPr>
                <w:rFonts w:ascii="Consolas" w:hAnsi="Consolas" w:eastAsia="等线"/>
                <w:color w:val="172033"/>
                <w:sz w:val="18"/>
              </w:rPr>
              <w:t xml:space="preserve">          if len(splits - {"unknown"}) &gt; 1]</w:t>
            </w:r>
          </w:p>
          <w:p>
            <w:pPr>
              <w:pStyle w:val="教材代码"/>
              <w:keepNext w:val="0"/>
            </w:pPr>
            <w:r>
              <w:rPr>
                <w:rFonts w:ascii="Consolas" w:hAnsi="Consolas" w:eastAsia="等线"/>
                <w:color w:val="172033"/>
                <w:sz w:val="18"/>
              </w:rPr>
              <w:t>if leaked:</w:t>
            </w:r>
          </w:p>
          <w:p>
            <w:pPr>
              <w:pStyle w:val="教材代码"/>
              <w:keepNext w:val="0"/>
            </w:pPr>
            <w:r>
              <w:rPr>
                <w:rFonts w:ascii="Consolas" w:hAnsi="Consolas" w:eastAsia="等线"/>
                <w:color w:val="172033"/>
                <w:sz w:val="18"/>
              </w:rPr>
              <w:t xml:space="preserve">    raise ValueError(f"对象或批次跨集合泄漏: {leaked[:3]}")</w:t>
            </w:r>
          </w:p>
        </w:tc>
      </w:tr>
    </w:tbl>
    <w:p>
      <w:pPr>
        <w:spacing w:after="0"/>
      </w:pPr>
    </w:p>
    <w:p>
      <w:r>
        <w:rPr>
          <w:rFonts w:ascii="Aptos" w:hAnsi="Aptos" w:eastAsia="等线"/>
        </w:rPr>
        <w:t>测试批次在建模前由教师或数据责任人封存。开发阶段使用不含B09—B10路径和标签的</w:t>
      </w:r>
      <w:r>
        <w:rPr>
          <w:rFonts w:ascii="Consolas" w:hAnsi="Consolas" w:eastAsia="等线"/>
          <w:sz w:val="19"/>
        </w:rPr>
        <w:t>development_manifest.csv</w:t>
      </w:r>
      <w:r>
        <w:rPr>
          <w:rFonts w:ascii="Aptos" w:hAnsi="Aptos" w:eastAsia="等线"/>
        </w:rPr>
        <w:t>；学生不能查看冻结类别分布、运行基线或逐张调模型。模型与双阈值冻结后，最终评价单元才一次性打开完整清单。若结果反过来指导修改，新版本必须建立新的未见批次。</w:t>
      </w:r>
    </w:p>
    <w:p>
      <w:pPr>
        <w:pStyle w:val="Heading3"/>
      </w:pPr>
      <w:r>
        <w:rPr>
          <w:rFonts w:ascii="Aptos" w:hAnsi="Aptos" w:eastAsia="等线"/>
        </w:rPr>
        <w:t>三、增强不能改变标签事实</w:t>
      </w:r>
    </w:p>
    <w:p>
      <w:r>
        <w:rPr>
          <w:rFonts w:ascii="Aptos" w:hAnsi="Aptos" w:eastAsia="等线"/>
        </w:rPr>
        <w:t>真实项目常用轻微旋转、平移、缩放和亮度变化扩展训练，但每项变化都必须不改变标签。例如条码方向若是标准，水平翻转就可能制造不存在的包装；过强颜色变换会掩盖污渍或封签颜色。</w:t>
      </w:r>
    </w:p>
    <w:p>
      <w:r>
        <w:rPr>
          <w:rFonts w:ascii="Aptos" w:hAnsi="Aptos" w:eastAsia="等线"/>
        </w:rPr>
        <w:t>本样板生成器已经提供少量位置与像素扰动，训练代码不再叠加随机增强，以便复现。学生若增加</w:t>
      </w:r>
      <w:r>
        <w:rPr>
          <w:rFonts w:ascii="Consolas" w:hAnsi="Consolas" w:eastAsia="等线"/>
          <w:sz w:val="19"/>
        </w:rPr>
        <w:t>RandomRotation</w:t>
      </w:r>
      <w:r>
        <w:rPr>
          <w:rFonts w:ascii="Aptos" w:hAnsi="Aptos" w:eastAsia="等线"/>
        </w:rPr>
        <w:t>，应在训练/验证批次先可视化增强图、确认标签并比较验证结果；方案冻结后才进行一次新批次评价。增强不是“免费数据”，也不能补足真实产品缺失。</w:t>
      </w:r>
    </w:p>
    <w:p>
      <w:pPr>
        <w:pStyle w:val="Heading2"/>
      </w:pPr>
      <w:r>
        <w:rPr>
          <w:rFonts w:ascii="Aptos" w:hAnsi="Aptos" w:eastAsia="等线"/>
        </w:rPr>
        <w:t>第三节　从零训练小型CNN并比较迁移学习选择</w:t>
      </w:r>
    </w:p>
    <w:p>
      <w:pPr>
        <w:pStyle w:val="Heading3"/>
      </w:pPr>
      <w:r>
        <w:rPr>
          <w:rFonts w:ascii="Aptos" w:hAnsi="Aptos" w:eastAsia="等线"/>
        </w:rPr>
        <w:t>一、从像素到卷积与迁移选择</w:t>
      </w:r>
    </w:p>
    <w:p>
      <w:r>
        <w:rPr>
          <w:rFonts w:ascii="Aptos" w:hAnsi="Aptos" w:eastAsia="等线"/>
        </w:rPr>
        <w:t>一张32×32彩色图进入程序后成为</w:t>
      </w:r>
      <w:r>
        <w:rPr>
          <w:rFonts w:ascii="Consolas" w:hAnsi="Consolas" w:eastAsia="等线"/>
          <w:sz w:val="19"/>
        </w:rPr>
        <w:t>32×32×3</w:t>
      </w:r>
      <w:r>
        <w:rPr>
          <w:rFonts w:ascii="Aptos" w:hAnsi="Aptos" w:eastAsia="等线"/>
        </w:rPr>
        <w:t>张量。卷积核在局部区域共享参数，逐层组合边缘、颜色和纹理；池化缩小空间尺寸；全局平均把整幅特征图汇总；Sigmoid输出待复核相对分数。</w:t>
      </w:r>
    </w:p>
    <w:p>
      <w:r>
        <w:rPr>
          <w:rFonts w:ascii="Aptos" w:hAnsi="Aptos" w:eastAsia="等线"/>
        </w:rPr>
        <w:t>迁移学习是复用大型预训练视觉网络，适合真实数据有限、图像更复杂的场景，但需要权重来源、较大计算和离线分发。本章为了让完整工程小、快、无网络，实际选择从零训练三层小型CNN。课堂比较两条路线的条件：先用样板学透CNN机制；真实迁移项目再引入经核验预训练权重，并重新完成基线、测试和模型卡。本章没有加载预训练权重，因此不能把本次结果称为迁移学习实验。</w:t>
      </w:r>
    </w:p>
    <w:p>
      <w:pPr>
        <w:pStyle w:val="Heading3"/>
      </w:pPr>
      <w:r>
        <w:rPr>
          <w:rFonts w:ascii="Aptos" w:hAnsi="Aptos" w:eastAsia="等线"/>
        </w:rPr>
        <w:t>二、完整训练与推理链</w:t>
      </w:r>
    </w:p>
    <w:p>
      <w:r>
        <w:rPr>
          <w:rFonts w:ascii="Consolas" w:hAnsi="Consolas" w:eastAsia="等线"/>
          <w:sz w:val="19"/>
        </w:rPr>
        <w:t>train.py</w:t>
      </w:r>
      <w:r>
        <w:rPr>
          <w:rFonts w:ascii="Aptos" w:hAnsi="Aptos" w:eastAsia="等线"/>
        </w:rPr>
        <w:t>读取清单并把像素缩放到0—1。完整模型主链如下：</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inputs = keras.Input(shape=(32, 32, 3), name="package_rgb")</w:t>
            </w:r>
          </w:p>
          <w:p>
            <w:pPr>
              <w:pStyle w:val="教材代码"/>
              <w:keepNext w:val="0"/>
            </w:pPr>
            <w:r>
              <w:rPr>
                <w:rFonts w:ascii="Consolas" w:hAnsi="Consolas" w:eastAsia="等线"/>
                <w:color w:val="172033"/>
                <w:sz w:val="18"/>
              </w:rPr>
              <w:t>x = keras.layers.Conv2D(8, 3, activation="relu",</w:t>
            </w:r>
          </w:p>
          <w:p>
            <w:pPr>
              <w:pStyle w:val="教材代码"/>
              <w:keepNext w:val="0"/>
            </w:pPr>
            <w:r>
              <w:rPr>
                <w:rFonts w:ascii="Consolas" w:hAnsi="Consolas" w:eastAsia="等线"/>
                <w:color w:val="172033"/>
                <w:sz w:val="18"/>
              </w:rPr>
              <w:t xml:space="preserve">                        padding="same")(inputs)</w:t>
            </w:r>
          </w:p>
          <w:p>
            <w:pPr>
              <w:pStyle w:val="教材代码"/>
              <w:keepNext w:val="0"/>
            </w:pPr>
            <w:r>
              <w:rPr>
                <w:rFonts w:ascii="Consolas" w:hAnsi="Consolas" w:eastAsia="等线"/>
                <w:color w:val="172033"/>
                <w:sz w:val="18"/>
              </w:rPr>
              <w:t>x = keras.layers.MaxPooling2D()(x)</w:t>
            </w:r>
          </w:p>
          <w:p>
            <w:pPr>
              <w:pStyle w:val="教材代码"/>
              <w:keepNext w:val="0"/>
            </w:pPr>
            <w:r>
              <w:rPr>
                <w:rFonts w:ascii="Consolas" w:hAnsi="Consolas" w:eastAsia="等线"/>
                <w:color w:val="172033"/>
                <w:sz w:val="18"/>
              </w:rPr>
              <w:t>x = keras.layers.Conv2D(16, 3, activation="relu",</w:t>
            </w:r>
          </w:p>
          <w:p>
            <w:pPr>
              <w:pStyle w:val="教材代码"/>
              <w:keepNext w:val="0"/>
            </w:pPr>
            <w:r>
              <w:rPr>
                <w:rFonts w:ascii="Consolas" w:hAnsi="Consolas" w:eastAsia="等线"/>
                <w:color w:val="172033"/>
                <w:sz w:val="18"/>
              </w:rPr>
              <w:t xml:space="preserve">                        padding="same")(x)</w:t>
            </w:r>
          </w:p>
          <w:p>
            <w:pPr>
              <w:pStyle w:val="教材代码"/>
              <w:keepNext w:val="0"/>
            </w:pPr>
            <w:r>
              <w:rPr>
                <w:rFonts w:ascii="Consolas" w:hAnsi="Consolas" w:eastAsia="等线"/>
                <w:color w:val="172033"/>
                <w:sz w:val="18"/>
              </w:rPr>
              <w:t>x = keras.layers.MaxPooling2D()(x)</w:t>
            </w:r>
          </w:p>
          <w:p>
            <w:pPr>
              <w:pStyle w:val="教材代码"/>
              <w:keepNext w:val="0"/>
            </w:pPr>
            <w:r>
              <w:rPr>
                <w:rFonts w:ascii="Consolas" w:hAnsi="Consolas" w:eastAsia="等线"/>
                <w:color w:val="172033"/>
                <w:sz w:val="18"/>
              </w:rPr>
              <w:t>x = keras.layers.Conv2D(24, 3, activation="relu",</w:t>
            </w:r>
          </w:p>
          <w:p>
            <w:pPr>
              <w:pStyle w:val="教材代码"/>
              <w:keepNext w:val="0"/>
            </w:pPr>
            <w:r>
              <w:rPr>
                <w:rFonts w:ascii="Consolas" w:hAnsi="Consolas" w:eastAsia="等线"/>
                <w:color w:val="172033"/>
                <w:sz w:val="18"/>
              </w:rPr>
              <w:t xml:space="preserve">                        padding="same")(x)</w:t>
            </w:r>
          </w:p>
          <w:p>
            <w:pPr>
              <w:pStyle w:val="教材代码"/>
              <w:keepNext w:val="0"/>
            </w:pPr>
            <w:r>
              <w:rPr>
                <w:rFonts w:ascii="Consolas" w:hAnsi="Consolas" w:eastAsia="等线"/>
                <w:color w:val="172033"/>
                <w:sz w:val="18"/>
              </w:rPr>
              <w:t>x = keras.layers.GlobalAveragePooling2D()(x)</w:t>
            </w:r>
          </w:p>
          <w:p>
            <w:pPr>
              <w:pStyle w:val="教材代码"/>
              <w:keepNext w:val="0"/>
            </w:pPr>
            <w:r>
              <w:rPr>
                <w:rFonts w:ascii="Consolas" w:hAnsi="Consolas" w:eastAsia="等线"/>
                <w:color w:val="172033"/>
                <w:sz w:val="18"/>
              </w:rPr>
              <w:t>x = keras.layers.Dense(16, activation="relu")(x)</w:t>
            </w:r>
          </w:p>
          <w:p>
            <w:pPr>
              <w:pStyle w:val="教材代码"/>
              <w:keepNext w:val="0"/>
            </w:pPr>
            <w:r>
              <w:rPr>
                <w:rFonts w:ascii="Consolas" w:hAnsi="Consolas" w:eastAsia="等线"/>
                <w:color w:val="172033"/>
                <w:sz w:val="18"/>
              </w:rPr>
              <w:t>outputs = keras.layers.Dense(</w:t>
            </w:r>
          </w:p>
          <w:p>
            <w:pPr>
              <w:pStyle w:val="教材代码"/>
              <w:keepNext w:val="0"/>
            </w:pPr>
            <w:r>
              <w:rPr>
                <w:rFonts w:ascii="Consolas" w:hAnsi="Consolas" w:eastAsia="等线"/>
                <w:color w:val="172033"/>
                <w:sz w:val="18"/>
              </w:rPr>
              <w:t xml:space="preserve">    1, activation="sigmoid", name="review_score"</w:t>
            </w:r>
          </w:p>
          <w:p>
            <w:pPr>
              <w:pStyle w:val="教材代码"/>
              <w:keepNext w:val="0"/>
            </w:pPr>
            <w:r>
              <w:rPr>
                <w:rFonts w:ascii="Consolas" w:hAnsi="Consolas" w:eastAsia="等线"/>
                <w:color w:val="172033"/>
                <w:sz w:val="18"/>
              </w:rPr>
              <w:t>)(x)</w:t>
            </w:r>
          </w:p>
          <w:p>
            <w:pPr>
              <w:pStyle w:val="教材代码"/>
              <w:keepNext w:val="0"/>
            </w:pPr>
            <w:r>
              <w:rPr>
                <w:rFonts w:ascii="Consolas" w:hAnsi="Consolas" w:eastAsia="等线"/>
                <w:color w:val="172033"/>
                <w:sz w:val="18"/>
              </w:rPr>
              <w:t>model = keras.Model(inputs, outputs,</w:t>
            </w:r>
          </w:p>
          <w:p>
            <w:pPr>
              <w:pStyle w:val="教材代码"/>
              <w:keepNext w:val="0"/>
            </w:pPr>
            <w:r>
              <w:rPr>
                <w:rFonts w:ascii="Consolas" w:hAnsi="Consolas" w:eastAsia="等线"/>
                <w:color w:val="172033"/>
                <w:sz w:val="18"/>
              </w:rPr>
              <w:t xml:space="preserve">                    name="package_visual_reviewer")</w:t>
            </w:r>
          </w:p>
          <w:p>
            <w:pPr>
              <w:pStyle w:val="教材代码"/>
              <w:keepNext w:val="0"/>
            </w:pPr>
            <w:r>
              <w:rPr>
                <w:rFonts w:ascii="Consolas" w:hAnsi="Consolas" w:eastAsia="等线"/>
                <w:color w:val="172033"/>
                <w:sz w:val="18"/>
              </w:rPr>
              <w:t>model.compile(</w:t>
            </w:r>
          </w:p>
          <w:p>
            <w:pPr>
              <w:pStyle w:val="教材代码"/>
              <w:keepNext w:val="0"/>
            </w:pPr>
            <w:r>
              <w:rPr>
                <w:rFonts w:ascii="Consolas" w:hAnsi="Consolas" w:eastAsia="等线"/>
                <w:color w:val="172033"/>
                <w:sz w:val="18"/>
              </w:rPr>
              <w:t xml:space="preserve">    optimizer=keras.optimizers.Adam(0.003),</w:t>
            </w:r>
          </w:p>
          <w:p>
            <w:pPr>
              <w:pStyle w:val="教材代码"/>
              <w:keepNext w:val="0"/>
            </w:pPr>
            <w:r>
              <w:rPr>
                <w:rFonts w:ascii="Consolas" w:hAnsi="Consolas" w:eastAsia="等线"/>
                <w:color w:val="172033"/>
                <w:sz w:val="18"/>
              </w:rPr>
              <w:t xml:space="preserve">    loss="binary_crossentropy", metrics=["accuracy"],</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model.fit(</w:t>
            </w:r>
          </w:p>
          <w:p>
            <w:pPr>
              <w:pStyle w:val="教材代码"/>
              <w:keepNext w:val="0"/>
            </w:pPr>
            <w:r>
              <w:rPr>
                <w:rFonts w:ascii="Consolas" w:hAnsi="Consolas" w:eastAsia="等线"/>
                <w:color w:val="172033"/>
                <w:sz w:val="18"/>
              </w:rPr>
              <w:t xml:space="preserve">    x_train, y_train,</w:t>
            </w:r>
          </w:p>
          <w:p>
            <w:pPr>
              <w:pStyle w:val="教材代码"/>
              <w:keepNext w:val="0"/>
            </w:pPr>
            <w:r>
              <w:rPr>
                <w:rFonts w:ascii="Consolas" w:hAnsi="Consolas" w:eastAsia="等线"/>
                <w:color w:val="172033"/>
                <w:sz w:val="18"/>
              </w:rPr>
              <w:t xml:space="preserve">    validation_data=(x_val, y_val),</w:t>
            </w:r>
          </w:p>
          <w:p>
            <w:pPr>
              <w:pStyle w:val="教材代码"/>
              <w:keepNext w:val="0"/>
            </w:pPr>
            <w:r>
              <w:rPr>
                <w:rFonts w:ascii="Consolas" w:hAnsi="Consolas" w:eastAsia="等线"/>
                <w:color w:val="172033"/>
                <w:sz w:val="18"/>
              </w:rPr>
              <w:t xml:space="preserve">    epochs=45, batch_size=24,</w:t>
            </w:r>
          </w:p>
          <w:p>
            <w:pPr>
              <w:pStyle w:val="教材代码"/>
              <w:keepNext w:val="0"/>
            </w:pPr>
            <w:r>
              <w:rPr>
                <w:rFonts w:ascii="Consolas" w:hAnsi="Consolas" w:eastAsia="等线"/>
                <w:color w:val="172033"/>
                <w:sz w:val="18"/>
              </w:rPr>
              <w:t xml:space="preserve">    callbacks=[keras.callbacks.EarlyStopping(</w:t>
            </w:r>
          </w:p>
          <w:p>
            <w:pPr>
              <w:pStyle w:val="教材代码"/>
              <w:keepNext w:val="0"/>
            </w:pPr>
            <w:r>
              <w:rPr>
                <w:rFonts w:ascii="Consolas" w:hAnsi="Consolas" w:eastAsia="等线"/>
                <w:color w:val="172033"/>
                <w:sz w:val="18"/>
              </w:rPr>
              <w:t xml:space="preserve">        monitor="val_loss", patience=8,</w:t>
            </w:r>
          </w:p>
          <w:p>
            <w:pPr>
              <w:pStyle w:val="教材代码"/>
              <w:keepNext w:val="0"/>
            </w:pPr>
            <w:r>
              <w:rPr>
                <w:rFonts w:ascii="Consolas" w:hAnsi="Consolas" w:eastAsia="等线"/>
                <w:color w:val="172033"/>
                <w:sz w:val="18"/>
              </w:rPr>
              <w:t xml:space="preserve">        restore_best_weights=True,</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w:t>
            </w:r>
          </w:p>
        </w:tc>
      </w:tr>
    </w:tbl>
    <w:p>
      <w:pPr>
        <w:spacing w:after="0"/>
      </w:pPr>
    </w:p>
    <w:p>
      <w:r>
        <w:rPr>
          <w:rFonts w:ascii="Aptos" w:hAnsi="Aptos" w:eastAsia="等线"/>
        </w:rPr>
        <w:t>训练模型使用0.5把分数变成二分类，只用于和规则公平比较。运行系统更保守：分数≤0.35才进入合格候选，≥0.65进入待复核候选，中间转人工。尺寸不是32×32、亮度异常或模型缺失时，模型不运行。</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if score &lt;= thresholds["intact_max"]:</w:t>
            </w:r>
          </w:p>
          <w:p>
            <w:pPr>
              <w:pStyle w:val="教材代码"/>
              <w:keepNext w:val="0"/>
            </w:pPr>
            <w:r>
              <w:rPr>
                <w:rFonts w:ascii="Consolas" w:hAnsi="Consolas" w:eastAsia="等线"/>
                <w:color w:val="172033"/>
                <w:sz w:val="18"/>
              </w:rPr>
              <w:t xml:space="preserve">    route, label = "intact_candidate", "intact"</w:t>
            </w:r>
          </w:p>
          <w:p>
            <w:pPr>
              <w:pStyle w:val="教材代码"/>
              <w:keepNext w:val="0"/>
            </w:pPr>
            <w:r>
              <w:rPr>
                <w:rFonts w:ascii="Consolas" w:hAnsi="Consolas" w:eastAsia="等线"/>
                <w:color w:val="172033"/>
                <w:sz w:val="18"/>
              </w:rPr>
              <w:t>elif score &gt;= thresholds["review_min"]:</w:t>
            </w:r>
          </w:p>
          <w:p>
            <w:pPr>
              <w:pStyle w:val="教材代码"/>
              <w:keepNext w:val="0"/>
            </w:pPr>
            <w:r>
              <w:rPr>
                <w:rFonts w:ascii="Consolas" w:hAnsi="Consolas" w:eastAsia="等线"/>
                <w:color w:val="172033"/>
                <w:sz w:val="18"/>
              </w:rPr>
              <w:t xml:space="preserve">    route, label = "review_candidate", "review"</w:t>
            </w:r>
          </w:p>
          <w:p>
            <w:pPr>
              <w:pStyle w:val="教材代码"/>
              <w:keepNext w:val="0"/>
            </w:pPr>
            <w:r>
              <w:rPr>
                <w:rFonts w:ascii="Consolas" w:hAnsi="Consolas" w:eastAsia="等线"/>
                <w:color w:val="172033"/>
                <w:sz w:val="18"/>
              </w:rPr>
              <w:t>else:</w:t>
            </w:r>
          </w:p>
          <w:p>
            <w:pPr>
              <w:pStyle w:val="教材代码"/>
              <w:keepNext w:val="0"/>
            </w:pPr>
            <w:r>
              <w:rPr>
                <w:rFonts w:ascii="Consolas" w:hAnsi="Consolas" w:eastAsia="等线"/>
                <w:color w:val="172033"/>
                <w:sz w:val="18"/>
              </w:rPr>
              <w:t xml:space="preserve">    route, label = "manual_review", None</w:t>
            </w:r>
          </w:p>
        </w:tc>
      </w:tr>
    </w:tbl>
    <w:p>
      <w:pPr>
        <w:spacing w:after="0"/>
      </w:pPr>
    </w:p>
    <w:p>
      <w:r>
        <w:rPr>
          <w:rFonts w:ascii="Aptos" w:hAnsi="Aptos" w:eastAsia="等线"/>
        </w:rPr>
        <w:t>完整Notebook位于</w:t>
      </w:r>
      <w:r>
        <w:rPr>
          <w:rFonts w:ascii="Consolas" w:hAnsi="Consolas" w:eastAsia="等线"/>
          <w:sz w:val="19"/>
        </w:rPr>
        <w:t>resources/ch07/project/notebooks/ch07_package_vision.ipynb</w:t>
      </w:r>
      <w:r>
        <w:rPr>
          <w:rFonts w:ascii="Aptos" w:hAnsi="Aptos" w:eastAsia="等线"/>
        </w:rPr>
        <w:t>，权威工程为</w:t>
      </w:r>
      <w:r>
        <w:rPr>
          <w:rFonts w:ascii="Consolas" w:hAnsi="Consolas" w:eastAsia="等线"/>
          <w:sz w:val="19"/>
        </w:rPr>
        <w:t>vision.py</w:t>
      </w:r>
      <w:r>
        <w:rPr>
          <w:rFonts w:ascii="Aptos" w:hAnsi="Aptos" w:eastAsia="等线"/>
        </w:rPr>
        <w:t>、</w:t>
      </w:r>
      <w:r>
        <w:rPr>
          <w:rFonts w:ascii="Consolas" w:hAnsi="Consolas" w:eastAsia="等线"/>
          <w:sz w:val="19"/>
        </w:rPr>
        <w:t>train.py</w:t>
      </w:r>
      <w:r>
        <w:rPr>
          <w:rFonts w:ascii="Aptos" w:hAnsi="Aptos" w:eastAsia="等线"/>
        </w:rPr>
        <w:t>、</w:t>
      </w:r>
      <w:r>
        <w:rPr>
          <w:rFonts w:ascii="Consolas" w:hAnsi="Consolas" w:eastAsia="等线"/>
          <w:sz w:val="19"/>
        </w:rPr>
        <w:t>evaluate.py</w:t>
      </w:r>
      <w:r>
        <w:rPr>
          <w:rFonts w:ascii="Aptos" w:hAnsi="Aptos" w:eastAsia="等线"/>
        </w:rPr>
        <w:t>和</w:t>
      </w:r>
      <w:r>
        <w:rPr>
          <w:rFonts w:ascii="Consolas" w:hAnsi="Consolas" w:eastAsia="等线"/>
          <w:sz w:val="19"/>
        </w:rPr>
        <w:t>review_image.py</w:t>
      </w:r>
      <w:r>
        <w:rPr>
          <w:rFonts w:ascii="Aptos" w:hAnsi="Aptos" w:eastAsia="等线"/>
        </w:rPr>
        <w:t>。Notebook让学生逐格观察，</w:t>
      </w:r>
      <w:r>
        <w:rPr>
          <w:rFonts w:ascii="Consolas" w:hAnsi="Consolas" w:eastAsia="等线"/>
          <w:sz w:val="19"/>
        </w:rPr>
        <w:t>.py</w:t>
      </w:r>
      <w:r>
        <w:rPr>
          <w:rFonts w:ascii="Aptos" w:hAnsi="Aptos" w:eastAsia="等线"/>
        </w:rPr>
        <w:t>保证测试、命令行和其他应用共用同一推理逻辑。</w:t>
      </w:r>
    </w:p>
    <w:p>
      <w:pPr>
        <w:pStyle w:val="Heading3"/>
      </w:pPr>
      <w:r>
        <w:rPr>
          <w:rFonts w:ascii="Aptos" w:hAnsi="Aptos" w:eastAsia="等线"/>
        </w:rPr>
        <w:t>三、读混淆矩阵和本次真实结果</w:t>
      </w:r>
    </w:p>
    <w:p>
      <w:r>
        <w:rPr>
          <w:rFonts w:ascii="Aptos" w:hAnsi="Aptos" w:eastAsia="等线"/>
        </w:rPr>
        <w:t>参考环境为Windows、Python 3.12.13、TensorFlow 2.21.0、Keras 3.15.1、CPU。模型实际训练42轮后恢复验证损失较好的权重。冻结B09—B10共48张图，合格与待复核各24张。</w:t>
      </w:r>
    </w:p>
    <w:p>
      <w:pPr>
        <w:pStyle w:val="Caption"/>
      </w:pPr>
      <w:r>
        <w:rPr>
          <w:rFonts w:ascii="Aptos" w:hAnsi="Aptos" w:eastAsia="等线"/>
        </w:rPr>
        <w:t>表7-1 方法、合格正确对照表</w:t>
      </w:r>
    </w:p>
    <w:tbl>
      <w:tblPr>
        <w:tblStyle w:val="TableGrid"/>
        <w:tblW w:type="dxa" w:w="9638"/>
        <w:jc w:val="left"/>
        <w:tblLayout w:type="fixed"/>
        <w:tblLook w:firstColumn="1" w:firstRow="1" w:lastColumn="0" w:lastRow="0" w:noHBand="0" w:noVBand="1" w:val="04A0"/>
        <w:tblInd w:w="120" w:type="dxa"/>
      </w:tblPr>
      <w:tblGrid>
        <w:gridCol w:w="3067"/>
        <w:gridCol w:w="1314"/>
        <w:gridCol w:w="1314"/>
        <w:gridCol w:w="1314"/>
        <w:gridCol w:w="1314"/>
        <w:gridCol w:w="1315"/>
      </w:tblGrid>
      <w:tr>
        <w:trPr>
          <w:tblHeader w:val="true"/>
        </w:trPr>
        <w:tc>
          <w:tcPr>
            <w:tcW w:type="dxa" w:w="3067"/>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方法</w:t>
            </w:r>
          </w:p>
        </w:tc>
        <w:tc>
          <w:tcPr>
            <w:tcW w:type="dxa" w:w="1314"/>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合格正确</w:t>
            </w:r>
          </w:p>
        </w:tc>
        <w:tc>
          <w:tcPr>
            <w:tcW w:type="dxa" w:w="1314"/>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合格误报复核</w:t>
            </w:r>
          </w:p>
        </w:tc>
        <w:tc>
          <w:tcPr>
            <w:tcW w:type="dxa" w:w="1314"/>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待复核漏检</w:t>
            </w:r>
          </w:p>
        </w:tc>
        <w:tc>
          <w:tcPr>
            <w:tcW w:type="dxa" w:w="1314"/>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待复核正确</w:t>
            </w:r>
          </w:p>
        </w:tc>
        <w:tc>
          <w:tcPr>
            <w:tcW w:type="dxa" w:w="131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准确率</w:t>
            </w:r>
          </w:p>
        </w:tc>
      </w:tr>
      <w:tr>
        <w:tc>
          <w:tcPr>
            <w:tcW w:type="dxa" w:w="3067"/>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绿色封签规则</w:t>
            </w:r>
          </w:p>
        </w:tc>
        <w:tc>
          <w:tcPr>
            <w:tcW w:type="dxa" w:w="131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24</w:t>
            </w:r>
          </w:p>
        </w:tc>
        <w:tc>
          <w:tcPr>
            <w:tcW w:type="dxa" w:w="131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0</w:t>
            </w:r>
          </w:p>
        </w:tc>
        <w:tc>
          <w:tcPr>
            <w:tcW w:type="dxa" w:w="131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16</w:t>
            </w:r>
          </w:p>
        </w:tc>
        <w:tc>
          <w:tcPr>
            <w:tcW w:type="dxa" w:w="131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8</w:t>
            </w:r>
          </w:p>
        </w:tc>
        <w:tc>
          <w:tcPr>
            <w:tcW w:type="dxa" w:w="131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66.67%</w:t>
            </w:r>
          </w:p>
        </w:tc>
      </w:tr>
      <w:tr>
        <w:tc>
          <w:tcPr>
            <w:tcW w:type="dxa" w:w="3067"/>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Keras CNN（0.5）</w:t>
            </w:r>
          </w:p>
        </w:tc>
        <w:tc>
          <w:tcPr>
            <w:tcW w:type="dxa" w:w="131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24</w:t>
            </w:r>
          </w:p>
        </w:tc>
        <w:tc>
          <w:tcPr>
            <w:tcW w:type="dxa" w:w="131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0</w:t>
            </w:r>
          </w:p>
        </w:tc>
        <w:tc>
          <w:tcPr>
            <w:tcW w:type="dxa" w:w="131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12</w:t>
            </w:r>
          </w:p>
        </w:tc>
        <w:tc>
          <w:tcPr>
            <w:tcW w:type="dxa" w:w="131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12</w:t>
            </w:r>
          </w:p>
        </w:tc>
        <w:tc>
          <w:tcPr>
            <w:tcW w:type="dxa" w:w="131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75.00%</w:t>
            </w:r>
          </w:p>
        </w:tc>
      </w:tr>
    </w:tbl>
    <w:p>
      <w:pPr>
        <w:spacing w:after="0"/>
      </w:pPr>
    </w:p>
    <w:p>
      <w:r>
        <w:rPr>
          <w:rFonts w:ascii="Aptos" w:hAnsi="Aptos" w:eastAsia="等线"/>
        </w:rPr>
        <w:t>CNN比规则多识别4张待复核图，准确率高8.33个百分点，但仍漏掉12/24个问题候选，不能自动放行。运行双阈值后，只有25/48张进入明确候选区，候选25/25正确，其余23张转人工。这里的100%不是全部测试准确率，而是较保守阈值筛出的候选正确率，代价是47.92%的人工接管。</w:t>
      </w:r>
    </w:p>
    <w:p>
      <w:r>
        <w:rPr>
          <w:rFonts w:ascii="Aptos" w:hAnsi="Aptos" w:eastAsia="等线"/>
        </w:rPr>
        <w:t>报告如实同时保留模型能力与运行覆盖，不能只挑“25/25”宣传。图像由程序生成，结构简单，75%也不能外推到真实包装。最终判断是教学合成范围限用、始终人工确认。</w:t>
      </w:r>
    </w:p>
    <w:p>
      <w:r>
        <w:rPr>
          <w:rFonts w:ascii="Aptos" w:hAnsi="Aptos" w:eastAsia="等线"/>
        </w:rPr>
        <w:t>课堂可以选择四张图完成“从原图到决定”的追踪：一张合格、一张缺封签、一张仍有封签但带污渍、一张48×32陌生结构。学生先不用模型按标签合同判断，再运行</w:t>
      </w:r>
      <w:r>
        <w:rPr>
          <w:rFonts w:ascii="Consolas" w:hAnsi="Consolas" w:eastAsia="等线"/>
          <w:sz w:val="19"/>
        </w:rPr>
        <w:t>rule_baseline</w:t>
      </w:r>
      <w:r>
        <w:rPr>
          <w:rFonts w:ascii="Aptos" w:hAnsi="Aptos" w:eastAsia="等线"/>
        </w:rPr>
        <w:t>和</w:t>
      </w:r>
      <w:r>
        <w:rPr>
          <w:rFonts w:ascii="Consolas" w:hAnsi="Consolas" w:eastAsia="等线"/>
          <w:sz w:val="19"/>
        </w:rPr>
        <w:t>review_image.py</w:t>
      </w:r>
      <w:r>
        <w:rPr>
          <w:rFonts w:ascii="Aptos" w:hAnsi="Aptos" w:eastAsia="等线"/>
        </w:rPr>
        <w:t>，把输入门、规则结果、CNN分数、路由和人工决定填入同一张观察表。缺封签图能说明规则的价值，污渍图能说明规则边界，陌生图能说明模型前接管，合格图则用于检查系统没有把所有对象都推给人工。</w:t>
      </w:r>
    </w:p>
    <w:p>
      <w:r>
        <w:rPr>
          <w:rFonts w:ascii="Aptos" w:hAnsi="Aptos" w:eastAsia="等线"/>
        </w:rPr>
        <w:t>如果模型建议与学生判断不同，先回到原图和标签标准，不立刻改代码。检查图像是否损坏、清单是否错标、分数是否处于不确定区，再判断问题属于数据、模型还是运行阈值。协助开发的AI只能依据这些证据提出修改候选。每组还应把自己的解释交给另一组复核，确保别人能从文件和结果得出相同结论，而不是依赖口头补充。</w:t>
      </w:r>
    </w:p>
    <w:p>
      <w:pPr>
        <w:pStyle w:val="Heading3"/>
      </w:pPr>
      <w:r>
        <w:rPr>
          <w:rFonts w:ascii="Aptos" w:hAnsi="Aptos" w:eastAsia="等线"/>
        </w:rPr>
        <w:t>四、读训练现象和错例</w:t>
      </w:r>
    </w:p>
    <w:p>
      <w:r>
        <w:rPr>
          <w:rFonts w:ascii="Aptos" w:hAnsi="Aptos" w:eastAsia="等线"/>
        </w:rPr>
        <w:t>训练准确率上升不保证批次泛化。学生先列出12个漏检的</w:t>
      </w:r>
      <w:r>
        <w:rPr>
          <w:rFonts w:ascii="Consolas" w:hAnsi="Consolas" w:eastAsia="等线"/>
          <w:sz w:val="19"/>
        </w:rPr>
        <w:t>defect_type</w:t>
      </w:r>
      <w:r>
        <w:rPr>
          <w:rFonts w:ascii="Aptos" w:hAnsi="Aptos" w:eastAsia="等线"/>
        </w:rPr>
        <w:t>和分数，检查它们是否集中在压角、污渍或不同位置。规则漏掉带封签的所有其他缺陷符合其设计；CNN错例可能来自小目标在全局平均中被弱化、训练样本不足或批次颜色变化。</w:t>
      </w:r>
    </w:p>
    <w:p>
      <w:r>
        <w:rPr>
          <w:rFonts w:ascii="Aptos" w:hAnsi="Aptos" w:eastAsia="等线"/>
        </w:rPr>
        <w:t>开发阶段只向协助开发的AI提交验证错例编号、真实标签、分数、缺陷类型和图片，不只问“怎么提高准确率”。冻结测试结果只用于交付判断；若它暴露了新问题，可形成下一版假设，但必须用新批次验证。若建议删除错例、把冻结图加入训练或改阈值掩盖0.5分类错误，应拒绝。</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val="0"/>
              <w:spacing w:after="0" w:line="288" w:lineRule="auto"/>
            </w:pPr>
            <w:r/>
            <w:r>
              <w:rPr>
                <w:rFonts w:ascii="Aptos" w:hAnsi="Aptos" w:eastAsia="等线"/>
                <w:b/>
              </w:rPr>
              <w:t>图示规划：</w:t>
            </w:r>
            <w:r>
              <w:rPr>
                <w:rFonts w:ascii="Aptos" w:hAnsi="Aptos" w:eastAsia="等线"/>
              </w:rPr>
              <w:t xml:space="preserve"> 绘制“像素—卷积局部特征—池化—整图表示—待复核分数—双阈值—人工确认”，旁边用小图对比分类、检测和分割的输出。</w:t>
            </w:r>
          </w:p>
        </w:tc>
      </w:tr>
    </w:tbl>
    <w:p>
      <w:pPr>
        <w:spacing w:after="0"/>
      </w:pPr>
    </w:p>
    <w:p>
      <w:pPr>
        <w:pStyle w:val="Heading2"/>
      </w:pPr>
      <w:r>
        <w:rPr>
          <w:rFonts w:ascii="Aptos" w:hAnsi="Aptos" w:eastAsia="等线"/>
        </w:rPr>
        <w:t>第四节　在光照、背景和陌生样本中测试泛化</w:t>
      </w:r>
    </w:p>
    <w:p>
      <w:pPr>
        <w:pStyle w:val="Heading3"/>
      </w:pPr>
      <w:r>
        <w:rPr>
          <w:rFonts w:ascii="Aptos" w:hAnsi="Aptos" w:eastAsia="等线"/>
        </w:rPr>
        <w:t>一、只改变合格候选阈值</w:t>
      </w:r>
    </w:p>
    <w:p>
      <w:r>
        <w:rPr>
          <w:rFonts w:ascii="Aptos" w:hAnsi="Aptos" w:eastAsia="等线"/>
        </w:rPr>
        <w:t>固定模型、B07—B08验证批次与</w:t>
      </w:r>
      <w:r>
        <w:rPr>
          <w:rFonts w:ascii="Consolas" w:hAnsi="Consolas" w:eastAsia="等线"/>
          <w:sz w:val="19"/>
        </w:rPr>
        <w:t>review_min=0.65</w:t>
      </w:r>
      <w:r>
        <w:rPr>
          <w:rFonts w:ascii="Aptos" w:hAnsi="Aptos" w:eastAsia="等线"/>
        </w:rPr>
        <w:t>，只把</w:t>
      </w:r>
      <w:r>
        <w:rPr>
          <w:rFonts w:ascii="Consolas" w:hAnsi="Consolas" w:eastAsia="等线"/>
          <w:sz w:val="19"/>
        </w:rPr>
        <w:t>intact_max</w:t>
      </w:r>
      <w:r>
        <w:rPr>
          <w:rFonts w:ascii="Aptos" w:hAnsi="Aptos" w:eastAsia="等线"/>
        </w:rPr>
        <w:t>从0.35改为0.25。修改前预测：合格候选减少，人工复核增加，误把问题图当合格的风险可能降低。用验证批次记录三种路由数量、候选正确率、待复核漏检和人工量，选定后冻结阈值；B09—B10只在最终评价运行一次。</w:t>
      </w:r>
    </w:p>
    <w:p>
      <w:r>
        <w:rPr>
          <w:rFonts w:ascii="Aptos" w:hAnsi="Aptos" w:eastAsia="等线"/>
        </w:rPr>
        <w:t>阈值不会让模型学到新缺陷，也不能证明输入属于训练范围。若模型在0.5比较仍漏检，降低合格阈值只是更保守地转人工，不应写成模型能力提高。学生让AI只修改元数据或命令参数，审查差异并运行全部回归。</w:t>
      </w:r>
    </w:p>
    <w:p>
      <w:pPr>
        <w:pStyle w:val="Heading3"/>
      </w:pPr>
      <w:r>
        <w:rPr>
          <w:rFonts w:ascii="Aptos" w:hAnsi="Aptos" w:eastAsia="等线"/>
        </w:rPr>
        <w:t>二、正常、边界、陌生和故障测试</w:t>
      </w:r>
    </w:p>
    <w:p>
      <w:r>
        <w:rPr>
          <w:rFonts w:ascii="Aptos" w:hAnsi="Aptos" w:eastAsia="等线"/>
        </w:rPr>
        <w:t>正常测试是B09—B10中32×32、亮度正常、对象未见的图，检查规则、CNN分数和候选路由。边界测试使用分数接近0.35或0.65、允许范围内的轻微位置与亮度变化，预期进入人工或按阈值稳定分流。</w:t>
      </w:r>
    </w:p>
    <w:p>
      <w:r>
        <w:rPr>
          <w:rFonts w:ascii="Aptos" w:hAnsi="Aptos" w:eastAsia="等线"/>
        </w:rPr>
        <w:t>陌生测试使用8张48×32圆形包装。它们格式正确却结构和尺寸未登记，系统在模型前全部转人工，不能让CNN在两个已知标签中强选。真实陌生样本还包括新包装结构、无关图片、训练未见缺陷和新设备背景。</w:t>
      </w:r>
    </w:p>
    <w:p>
      <w:r>
        <w:rPr>
          <w:rFonts w:ascii="Aptos" w:hAnsi="Aptos" w:eastAsia="等线"/>
        </w:rPr>
        <w:t>故障测试包括损坏PNG、模型缺失、清单图像路径不存在、对象/批次跨集合、空清单和极暗图。损坏文件必须给出明确错误；模型故障默认人工；数据泄漏在训练前停止。</w:t>
      </w:r>
      <w:r>
        <w:rPr>
          <w:rFonts w:ascii="Consolas" w:hAnsi="Consolas" w:eastAsia="等线"/>
          <w:sz w:val="19"/>
        </w:rPr>
        <w:t>tests/test_project.py</w:t>
      </w:r>
      <w:r>
        <w:rPr>
          <w:rFonts w:ascii="Aptos" w:hAnsi="Aptos" w:eastAsia="等线"/>
        </w:rPr>
        <w:t>实际包含8项检查，其中独立验证0.35、0.65及两侧人工区的边界路由。</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cd resources\ch07\project</w:t>
            </w:r>
          </w:p>
          <w:p>
            <w:pPr>
              <w:pStyle w:val="教材代码"/>
              <w:keepNext w:val="0"/>
            </w:pPr>
            <w:r>
              <w:rPr>
                <w:rFonts w:ascii="Consolas" w:hAnsi="Consolas" w:eastAsia="等线"/>
                <w:color w:val="172033"/>
                <w:sz w:val="18"/>
              </w:rPr>
              <w:t>python acceptance.py</w:t>
            </w:r>
          </w:p>
          <w:p>
            <w:pPr>
              <w:pStyle w:val="教材代码"/>
              <w:keepNext w:val="0"/>
            </w:pPr>
            <w:r>
              <w:rPr>
                <w:rFonts w:ascii="Consolas" w:hAnsi="Consolas" w:eastAsia="等线"/>
                <w:color w:val="172033"/>
                <w:sz w:val="18"/>
              </w:rPr>
              <w:t>python acceptance.py --require-model</w:t>
            </w:r>
          </w:p>
          <w:p>
            <w:pPr>
              <w:pStyle w:val="教材代码"/>
              <w:keepNext w:val="0"/>
            </w:pPr>
            <w:r>
              <w:rPr>
                <w:rFonts w:ascii="Consolas" w:hAnsi="Consolas" w:eastAsia="等线"/>
                <w:color w:val="172033"/>
                <w:sz w:val="18"/>
              </w:rPr>
              <w:t>python review_image.py data\images\B09-O01-V1.png</w:t>
            </w:r>
          </w:p>
          <w:p>
            <w:pPr>
              <w:pStyle w:val="教材代码"/>
              <w:keepNext w:val="0"/>
            </w:pPr>
            <w:r>
              <w:rPr>
                <w:rFonts w:ascii="Consolas" w:hAnsi="Consolas" w:eastAsia="等线"/>
                <w:color w:val="172033"/>
                <w:sz w:val="18"/>
              </w:rPr>
              <w:t>python review_image.py data\images\U01.png</w:t>
            </w:r>
          </w:p>
        </w:tc>
      </w:tr>
    </w:tbl>
    <w:p>
      <w:pPr>
        <w:spacing w:after="0"/>
      </w:pPr>
    </w:p>
    <w:p>
      <w:r>
        <w:rPr>
          <w:rFonts w:ascii="Aptos" w:hAnsi="Aptos" w:eastAsia="等线"/>
        </w:rPr>
        <w:t>默认验收检查必需文件、Python语法、测试、Notebook冻结隔离，以及报告中的固定测试、模型、配置与元数据摘要；</w:t>
      </w:r>
      <w:r>
        <w:rPr>
          <w:rFonts w:ascii="Consolas" w:hAnsi="Consolas" w:eastAsia="等线"/>
          <w:sz w:val="19"/>
        </w:rPr>
        <w:t>--require-model</w:t>
      </w:r>
      <w:r>
        <w:rPr>
          <w:rFonts w:ascii="Aptos" w:hAnsi="Aptos" w:eastAsia="等线"/>
        </w:rPr>
        <w:t>加载小模型，将48张冻结图的现场评价与正式参考结果逐项比较，只排除明确不稳定的环境版本字段。训练另用</w:t>
      </w:r>
      <w:r>
        <w:rPr>
          <w:rFonts w:ascii="Consolas" w:hAnsi="Consolas" w:eastAsia="等线"/>
          <w:sz w:val="19"/>
        </w:rPr>
        <w:t>python train.py</w:t>
      </w:r>
      <w:r>
        <w:rPr>
          <w:rFonts w:ascii="Aptos" w:hAnsi="Aptos" w:eastAsia="等线"/>
        </w:rPr>
        <w:t>。</w:t>
      </w:r>
    </w:p>
    <w:p>
      <w:pPr>
        <w:pStyle w:val="Heading3"/>
      </w:pPr>
      <w:r>
        <w:rPr>
          <w:rFonts w:ascii="Aptos" w:hAnsi="Aptos" w:eastAsia="等线"/>
        </w:rPr>
        <w:t>三、填写模型卡并决定用途</w:t>
      </w:r>
    </w:p>
    <w:p>
      <w:r>
        <w:rPr>
          <w:rFonts w:ascii="Aptos" w:hAnsi="Aptos" w:eastAsia="等线"/>
        </w:rPr>
        <w:t>模型卡记录任务与类别、数据生成与批次、模型结构、基线、阈值、混淆矩阵、候选覆盖、陌生接管、允许输入、禁止用途和维护责任。本项目的允许用途只能写“教学图上的低风险外观候选”，不能省略合成数据和人工确认。</w:t>
      </w:r>
    </w:p>
    <w:p>
      <w:r>
        <w:rPr>
          <w:rFonts w:ascii="Aptos" w:hAnsi="Aptos" w:eastAsia="等线"/>
        </w:rPr>
        <w:t>完整交付位于</w:t>
      </w:r>
      <w:r>
        <w:rPr>
          <w:rFonts w:ascii="Consolas" w:hAnsi="Consolas" w:eastAsia="等线"/>
          <w:sz w:val="19"/>
        </w:rPr>
        <w:t>resources/ch07/project/</w:t>
      </w:r>
      <w:r>
        <w:rPr>
          <w:rFonts w:ascii="Aptos" w:hAnsi="Aptos" w:eastAsia="等线"/>
        </w:rPr>
        <w:t>，含README、任务合同、数据卡、248张图片、生成器、清单、完整Notebook、</w:t>
      </w:r>
      <w:r>
        <w:rPr>
          <w:rFonts w:ascii="Consolas" w:hAnsi="Consolas" w:eastAsia="等线"/>
          <w:sz w:val="19"/>
        </w:rPr>
        <w:t>.py</w:t>
      </w:r>
      <w:r>
        <w:rPr>
          <w:rFonts w:ascii="Aptos" w:hAnsi="Aptos" w:eastAsia="等线"/>
        </w:rPr>
        <w:t>工程、模型、元数据、训练历史、真实报告、模型卡和验收。另一组应能先运行参考模型，再从源数据重训，并解释规则66.67%、CNN75%、双阈值覆盖52.08%三者为何不矛盾。</w:t>
      </w:r>
    </w:p>
    <w:p>
      <w:r>
        <w:rPr>
          <w:rFonts w:ascii="Aptos" w:hAnsi="Aptos" w:eastAsia="等线"/>
        </w:rPr>
        <w:t>复现时先运行默认验收，确认数据和文件未损坏；再运行带模型验收，核对参考分数；最后才重新训练。重新训练可能因底层数值实现产生小幅差异，不能要求最后小数完全一致，但批次、样本数、标签顺序和使用结论必须一致。若重新训练跌破规则基线，报告应记录退回，而不是复制旧模型成绩。</w:t>
      </w:r>
    </w:p>
    <w:p>
      <w:r>
        <w:rPr>
          <w:rFonts w:ascii="Aptos" w:hAnsi="Aptos" w:eastAsia="等线"/>
        </w:rPr>
        <w:t>采用表示在冻结且与真实用途相符的数据上达到预设门槛；限用表示只形成候选并人工确认；退回表示复杂模型未超过规则、漏检超门或复现失败；停止表示授权或质量责任不具备。本样板即使模型超过基线，也只限用于教学，绝不进入真实自动放行。</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专业迁移卡：智能制造、交通与生物</w:t>
            </w:r>
          </w:p>
          <w:p>
            <w:pPr>
              <w:keepNext w:val="0"/>
              <w:spacing w:after="0" w:line="288" w:lineRule="auto"/>
            </w:pPr>
            <w:r>
              <w:rPr>
                <w:rFonts w:ascii="Aptos" w:hAnsi="Aptos" w:eastAsia="等线"/>
              </w:rPr>
              <w:t>制造方向可把标签改为零件外观“通过候选/复核候选”，按生产批次隔离，漏检门由质量负责人定义。交通方向若要指出路面问题位置，应改为检测而非沿用整图分类。生物方向可筛选显微图像候选，但标签需专业人员确认，模型不得形成诊断或生物安全结论。</w:t>
            </w:r>
          </w:p>
        </w:tc>
      </w:tr>
    </w:tbl>
    <w:p>
      <w:pPr>
        <w:spacing w:after="0"/>
      </w:pPr>
    </w:p>
    <w:p>
      <w:pPr>
        <w:pStyle w:val="Heading2"/>
      </w:pPr>
      <w:r>
        <w:rPr>
          <w:rFonts w:ascii="Aptos" w:hAnsi="Aptos" w:eastAsia="等线"/>
        </w:rPr>
        <w:t>本章小结</w:t>
      </w:r>
    </w:p>
    <w:p>
      <w:r>
        <w:rPr>
          <w:rFonts w:ascii="Aptos" w:hAnsi="Aptos" w:eastAsia="等线"/>
        </w:rPr>
        <w:t>本章完成了从图像数据、规则基线、小型CNN、双阈值、陌生接管到模型卡的完整项目。任务选择由工作输出决定；标签只描述可见证据；对象和批次不跨集合；复杂模型必须与透明规则在同一冻结批次比较。</w:t>
      </w:r>
    </w:p>
    <w:p>
      <w:r>
        <w:rPr>
          <w:rFonts w:ascii="Aptos" w:hAnsi="Aptos" w:eastAsia="等线"/>
        </w:rPr>
        <w:t>真实运行中，规则32/48正确，CNN36/48正确；双阈值只让25张进入候选区并把其余转人工；8张陌生图全部在模型前接管。这样的结果比一个孤立“准确率”更接近工程事实：模型有所增益，却仍有大量漏检和适用范围限制。大语言模型帮助学生开发，人和专业标准决定能否使用。</w:t>
      </w:r>
    </w:p>
    <w:p>
      <w:pPr>
        <w:pStyle w:val="Heading2"/>
      </w:pPr>
      <w:r>
        <w:rPr>
          <w:rFonts w:ascii="Aptos" w:hAnsi="Aptos" w:eastAsia="等线"/>
        </w:rPr>
        <w:t>关键术语</w:t>
      </w:r>
    </w:p>
    <w:p>
      <w:pPr>
        <w:numPr>
          <w:ilvl w:val="0"/>
          <w:numId w:val="39"/>
        </w:numPr>
        <w:spacing w:after="80" w:line="290" w:lineRule="auto"/>
      </w:pPr>
      <w:r>
        <w:rPr>
          <w:rFonts w:ascii="Aptos" w:hAnsi="Aptos" w:eastAsia="等线"/>
          <w:b/>
        </w:rPr>
        <w:t>像素张量</w:t>
      </w:r>
      <w:r>
        <w:rPr>
          <w:rFonts w:ascii="Aptos" w:hAnsi="Aptos" w:eastAsia="等线"/>
        </w:rPr>
        <w:t>：按高度、宽度和颜色通道组织的图像数值。</w:t>
      </w:r>
    </w:p>
    <w:p>
      <w:pPr>
        <w:numPr>
          <w:ilvl w:val="0"/>
          <w:numId w:val="39"/>
        </w:numPr>
        <w:spacing w:after="80" w:line="290" w:lineRule="auto"/>
      </w:pPr>
      <w:r>
        <w:rPr>
          <w:rFonts w:ascii="Aptos" w:hAnsi="Aptos" w:eastAsia="等线"/>
          <w:b/>
        </w:rPr>
        <w:t>卷积神经网络</w:t>
      </w:r>
      <w:r>
        <w:rPr>
          <w:rFonts w:ascii="Aptos" w:hAnsi="Aptos" w:eastAsia="等线"/>
        </w:rPr>
        <w:t>：通过共享局部计算学习图像特征的模型。</w:t>
      </w:r>
    </w:p>
    <w:p>
      <w:pPr>
        <w:numPr>
          <w:ilvl w:val="0"/>
          <w:numId w:val="39"/>
        </w:numPr>
        <w:spacing w:after="80" w:line="290" w:lineRule="auto"/>
      </w:pPr>
      <w:r>
        <w:rPr>
          <w:rFonts w:ascii="Aptos" w:hAnsi="Aptos" w:eastAsia="等线"/>
          <w:b/>
        </w:rPr>
        <w:t>迁移学习</w:t>
      </w:r>
      <w:r>
        <w:rPr>
          <w:rFonts w:ascii="Aptos" w:hAnsi="Aptos" w:eastAsia="等线"/>
        </w:rPr>
        <w:t>：复用预训练视觉表示再适配当前任务的方法。</w:t>
      </w:r>
    </w:p>
    <w:p>
      <w:pPr>
        <w:numPr>
          <w:ilvl w:val="0"/>
          <w:numId w:val="39"/>
        </w:numPr>
        <w:spacing w:after="80" w:line="290" w:lineRule="auto"/>
      </w:pPr>
      <w:r>
        <w:rPr>
          <w:rFonts w:ascii="Aptos" w:hAnsi="Aptos" w:eastAsia="等线"/>
          <w:b/>
        </w:rPr>
        <w:t>图像分类</w:t>
      </w:r>
      <w:r>
        <w:rPr>
          <w:rFonts w:ascii="Aptos" w:hAnsi="Aptos" w:eastAsia="等线"/>
        </w:rPr>
        <w:t>：为整幅图输出类别或分数的任务。</w:t>
      </w:r>
    </w:p>
    <w:p>
      <w:pPr>
        <w:numPr>
          <w:ilvl w:val="0"/>
          <w:numId w:val="39"/>
        </w:numPr>
        <w:spacing w:after="80" w:line="290" w:lineRule="auto"/>
      </w:pPr>
      <w:r>
        <w:rPr>
          <w:rFonts w:ascii="Aptos" w:hAnsi="Aptos" w:eastAsia="等线"/>
          <w:b/>
        </w:rPr>
        <w:t>目标检测</w:t>
      </w:r>
      <w:r>
        <w:rPr>
          <w:rFonts w:ascii="Aptos" w:hAnsi="Aptos" w:eastAsia="等线"/>
        </w:rPr>
        <w:t>：输出对象类别和矩形位置的任务。</w:t>
      </w:r>
    </w:p>
    <w:p>
      <w:pPr>
        <w:numPr>
          <w:ilvl w:val="0"/>
          <w:numId w:val="39"/>
        </w:numPr>
        <w:spacing w:after="80" w:line="290" w:lineRule="auto"/>
      </w:pPr>
      <w:r>
        <w:rPr>
          <w:rFonts w:ascii="Aptos" w:hAnsi="Aptos" w:eastAsia="等线"/>
          <w:b/>
        </w:rPr>
        <w:t>图像分割</w:t>
      </w:r>
      <w:r>
        <w:rPr>
          <w:rFonts w:ascii="Aptos" w:hAnsi="Aptos" w:eastAsia="等线"/>
        </w:rPr>
        <w:t>：为像素区域输出类别的任务。</w:t>
      </w:r>
    </w:p>
    <w:p>
      <w:pPr>
        <w:numPr>
          <w:ilvl w:val="0"/>
          <w:numId w:val="39"/>
        </w:numPr>
        <w:spacing w:after="80" w:line="290" w:lineRule="auto"/>
      </w:pPr>
      <w:r>
        <w:rPr>
          <w:rFonts w:ascii="Aptos" w:hAnsi="Aptos" w:eastAsia="等线"/>
          <w:b/>
        </w:rPr>
        <w:t>对象/批次隔离</w:t>
      </w:r>
      <w:r>
        <w:rPr>
          <w:rFonts w:ascii="Aptos" w:hAnsi="Aptos" w:eastAsia="等线"/>
        </w:rPr>
        <w:t>：把同一对象或批次的相似图整体放入一个数据集合。</w:t>
      </w:r>
    </w:p>
    <w:p>
      <w:pPr>
        <w:numPr>
          <w:ilvl w:val="0"/>
          <w:numId w:val="39"/>
        </w:numPr>
        <w:spacing w:after="80" w:line="290" w:lineRule="auto"/>
      </w:pPr>
      <w:r>
        <w:rPr>
          <w:rFonts w:ascii="Aptos" w:hAnsi="Aptos" w:eastAsia="等线"/>
          <w:b/>
        </w:rPr>
        <w:t>混淆矩阵</w:t>
      </w:r>
      <w:r>
        <w:rPr>
          <w:rFonts w:ascii="Aptos" w:hAnsi="Aptos" w:eastAsia="等线"/>
        </w:rPr>
        <w:t>：按真实和预测类别统计正确、误报与漏检的表。</w:t>
      </w:r>
    </w:p>
    <w:p>
      <w:pPr>
        <w:numPr>
          <w:ilvl w:val="0"/>
          <w:numId w:val="39"/>
        </w:numPr>
        <w:spacing w:after="80" w:line="290" w:lineRule="auto"/>
      </w:pPr>
      <w:r>
        <w:rPr>
          <w:rFonts w:ascii="Aptos" w:hAnsi="Aptos" w:eastAsia="等线"/>
          <w:b/>
        </w:rPr>
        <w:t>双阈值</w:t>
      </w:r>
      <w:r>
        <w:rPr>
          <w:rFonts w:ascii="Aptos" w:hAnsi="Aptos" w:eastAsia="等线"/>
        </w:rPr>
        <w:t>：用两个边界留下中间人工复核区的运行规则。</w:t>
      </w:r>
    </w:p>
    <w:p>
      <w:pPr>
        <w:numPr>
          <w:ilvl w:val="0"/>
          <w:numId w:val="39"/>
        </w:numPr>
        <w:spacing w:after="80" w:line="290" w:lineRule="auto"/>
      </w:pPr>
      <w:r>
        <w:rPr>
          <w:rFonts w:ascii="Aptos" w:hAnsi="Aptos" w:eastAsia="等线"/>
          <w:b/>
        </w:rPr>
        <w:t>陌生输入</w:t>
      </w:r>
      <w:r>
        <w:rPr>
          <w:rFonts w:ascii="Aptos" w:hAnsi="Aptos" w:eastAsia="等线"/>
        </w:rPr>
        <w:t>：来源、结构或质量超出已验证范围的图像。</w:t>
      </w:r>
    </w:p>
    <w:p>
      <w:pPr>
        <w:pStyle w:val="Heading2"/>
      </w:pPr>
      <w:r>
        <w:rPr>
          <w:rFonts w:ascii="Aptos" w:hAnsi="Aptos" w:eastAsia="等线"/>
        </w:rPr>
        <w:t>目标测试</w:t>
      </w:r>
    </w:p>
    <w:p>
      <w:pPr>
        <w:numPr>
          <w:ilvl w:val="0"/>
          <w:numId w:val="40"/>
        </w:numPr>
        <w:spacing w:after="80" w:line="290" w:lineRule="auto"/>
      </w:pPr>
      <w:r>
        <w:rPr>
          <w:rFonts w:ascii="Aptos" w:hAnsi="Aptos" w:eastAsia="等线"/>
        </w:rPr>
        <w:t>一幅图中有多个包装且要指出问题包装的位置，应优先选择（　）。A．分类　B．目标检测　C．文本生成　D．回归</w:t>
      </w:r>
    </w:p>
    <w:p>
      <w:pPr>
        <w:numPr>
          <w:ilvl w:val="0"/>
          <w:numId w:val="40"/>
        </w:numPr>
        <w:spacing w:after="80" w:line="290" w:lineRule="auto"/>
      </w:pPr>
      <w:r>
        <w:rPr>
          <w:rFonts w:ascii="Aptos" w:hAnsi="Aptos" w:eastAsia="等线"/>
        </w:rPr>
        <w:t>避免同一包装连拍造成泄漏的关键做法是（　）。A．随机分每张图　B．按对象和批次整体划分　C．增加轮数　D．只看准确率</w:t>
      </w:r>
    </w:p>
    <w:p>
      <w:pPr>
        <w:numPr>
          <w:ilvl w:val="0"/>
          <w:numId w:val="40"/>
        </w:numPr>
        <w:spacing w:after="80" w:line="290" w:lineRule="auto"/>
      </w:pPr>
      <w:r>
        <w:rPr>
          <w:rFonts w:ascii="Aptos" w:hAnsi="Aptos" w:eastAsia="等线"/>
        </w:rPr>
        <w:t>本项目规则基线最容易漏掉哪类样本？A．缺封签　B．尺寸陌生　C．仍有绿色封签但存在撕裂、压角或污渍　D．损坏文件</w:t>
      </w:r>
    </w:p>
    <w:p>
      <w:pPr>
        <w:numPr>
          <w:ilvl w:val="0"/>
          <w:numId w:val="40"/>
        </w:numPr>
        <w:spacing w:after="80" w:line="290" w:lineRule="auto"/>
      </w:pPr>
      <w:r>
        <w:rPr>
          <w:rFonts w:ascii="Aptos" w:hAnsi="Aptos" w:eastAsia="等线"/>
        </w:rPr>
        <w:t>8张48×32陌生包装最合适的处理是（　）。A．缩放后强制分类　B．默认合格　C．在模型前转人工　D．加入训练并覆盖测试</w:t>
      </w:r>
    </w:p>
    <w:p>
      <w:pPr>
        <w:numPr>
          <w:ilvl w:val="0"/>
          <w:numId w:val="40"/>
        </w:numPr>
        <w:spacing w:after="80" w:line="290" w:lineRule="auto"/>
      </w:pPr>
      <w:r>
        <w:rPr>
          <w:rFonts w:ascii="Aptos" w:hAnsi="Aptos" w:eastAsia="等线"/>
        </w:rPr>
        <w:t>判断并改错：“双阈值候选25/25正确，说明全部48张测试图准确率是100%。”</w:t>
      </w:r>
    </w:p>
    <w:p>
      <w:pPr>
        <w:numPr>
          <w:ilvl w:val="0"/>
          <w:numId w:val="40"/>
        </w:numPr>
        <w:spacing w:after="80" w:line="290" w:lineRule="auto"/>
      </w:pPr>
      <w:r>
        <w:rPr>
          <w:rFonts w:ascii="Aptos" w:hAnsi="Aptos" w:eastAsia="等线"/>
        </w:rPr>
        <w:t>判断并改错：“把测试错例加入训练后，继续用原测试集就能证明模型泛化改进。”</w:t>
      </w:r>
    </w:p>
    <w:p>
      <w:pPr>
        <w:numPr>
          <w:ilvl w:val="0"/>
          <w:numId w:val="40"/>
        </w:numPr>
        <w:spacing w:after="80" w:line="290" w:lineRule="auto"/>
      </w:pPr>
      <w:r>
        <w:rPr>
          <w:rFonts w:ascii="Aptos" w:hAnsi="Aptos" w:eastAsia="等线"/>
        </w:rPr>
        <w:t>分别写出分类、检测和分割的一种专业输出，并说明本项目为何选择分类。</w:t>
      </w:r>
    </w:p>
    <w:p>
      <w:pPr>
        <w:numPr>
          <w:ilvl w:val="0"/>
          <w:numId w:val="40"/>
        </w:numPr>
        <w:spacing w:after="80" w:line="290" w:lineRule="auto"/>
      </w:pPr>
      <w:r>
        <w:rPr>
          <w:rFonts w:ascii="Aptos" w:hAnsi="Aptos" w:eastAsia="等线"/>
        </w:rPr>
        <w:t>设计只把</w:t>
      </w:r>
      <w:r>
        <w:rPr>
          <w:rFonts w:ascii="Consolas" w:hAnsi="Consolas" w:eastAsia="等线"/>
          <w:sz w:val="19"/>
        </w:rPr>
        <w:t>intact_max</w:t>
      </w:r>
      <w:r>
        <w:rPr>
          <w:rFonts w:ascii="Aptos" w:hAnsi="Aptos" w:eastAsia="等线"/>
        </w:rPr>
        <w:t>从0.35改为0.25的实验，写出保持项和要记录的四类结果。</w:t>
      </w:r>
    </w:p>
    <w:p>
      <w:pPr>
        <w:numPr>
          <w:ilvl w:val="0"/>
          <w:numId w:val="40"/>
        </w:numPr>
        <w:spacing w:after="80" w:line="290" w:lineRule="auto"/>
      </w:pPr>
      <w:r>
        <w:rPr>
          <w:rFonts w:ascii="Aptos" w:hAnsi="Aptos" w:eastAsia="等线"/>
        </w:rPr>
        <w:t>各设计一条边界、陌生和故障测试，并说明模型是否应该运行。</w:t>
      </w:r>
    </w:p>
    <w:p>
      <w:pPr>
        <w:numPr>
          <w:ilvl w:val="0"/>
          <w:numId w:val="40"/>
        </w:numPr>
        <w:spacing w:after="80" w:line="290" w:lineRule="auto"/>
      </w:pPr>
      <w:r>
        <w:rPr>
          <w:rFonts w:ascii="Aptos" w:hAnsi="Aptos" w:eastAsia="等线"/>
        </w:rPr>
        <w:t>某新版本CNN冻结准确率降到60%，低于规则66.67%，却有更漂亮的界面。请作出采用、限用、退回或停止结论，并说明责任人与重新验收范围。</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val="0"/>
              <w:spacing w:after="0" w:line="288" w:lineRule="auto"/>
            </w:pPr>
            <w:r/>
            <w:r>
              <w:rPr>
                <w:rFonts w:ascii="Aptos" w:hAnsi="Aptos" w:eastAsia="等线"/>
              </w:rPr>
              <w:t>答案编号：A3-7-01—A3-7-10。完整答案和评分要点统一放入书后“目标测试参考答案”。</w:t>
            </w:r>
          </w:p>
        </w:tc>
      </w:tr>
    </w:tbl>
    <w:p>
      <w:pPr>
        <w:spacing w:after="0"/>
      </w:pPr>
    </w:p>
    <w:p>
      <w:pPr>
        <w:pStyle w:val="Heading1"/>
        <w:pageBreakBefore/>
      </w:pPr>
      <w:r>
        <w:rPr>
          <w:rFonts w:ascii="Aptos" w:hAnsi="Aptos" w:eastAsia="等线"/>
        </w:rPr>
        <w:t>第8章　用声音和传感数据发现异常</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工作阶段：</w:t>
            </w:r>
            <w:r>
              <w:rPr>
                <w:rFonts w:ascii="Aptos" w:hAnsi="Aptos" w:eastAsia="等线"/>
              </w:rPr>
              <w:t xml:space="preserve"> 把连续现场信号变成可观察、可比较的低风险提醒。</w:t>
            </w:r>
          </w:p>
          <w:p>
            <w:pPr>
              <w:keepNext w:val="0"/>
              <w:spacing w:after="80" w:line="288" w:lineRule="auto"/>
            </w:pPr>
            <w:r>
              <w:rPr>
                <w:rFonts w:ascii="Aptos" w:hAnsi="Aptos" w:eastAsia="等线"/>
                <w:b/>
              </w:rPr>
              <w:t>公共核心项目：</w:t>
            </w:r>
            <w:r>
              <w:rPr>
                <w:rFonts w:ascii="Aptos" w:hAnsi="Aptos" w:eastAsia="等线"/>
              </w:rPr>
              <w:t xml:space="preserve"> 与AI协同开发“设备声音异常观察站”。</w:t>
            </w:r>
          </w:p>
          <w:p>
            <w:pPr>
              <w:keepNext w:val="0"/>
              <w:spacing w:after="80" w:line="288" w:lineRule="auto"/>
            </w:pPr>
            <w:r>
              <w:rPr>
                <w:rFonts w:ascii="Aptos" w:hAnsi="Aptos" w:eastAsia="等线"/>
                <w:b/>
              </w:rPr>
              <w:t>核心技术：</w:t>
            </w:r>
            <w:r>
              <w:rPr>
                <w:rFonts w:ascii="Aptos" w:hAnsi="Aptos" w:eastAsia="等线"/>
              </w:rPr>
              <w:t xml:space="preserve"> 采样、时间窗口、会话级划分、波形、FFT频谱、时频统计特征、RMS基线、Keras二分类、漂移门与双阈值。</w:t>
            </w:r>
          </w:p>
          <w:p>
            <w:pPr>
              <w:keepNext w:val="0"/>
              <w:spacing w:after="80" w:line="288" w:lineRule="auto"/>
            </w:pPr>
            <w:r>
              <w:rPr>
                <w:rFonts w:ascii="Aptos" w:hAnsi="Aptos" w:eastAsia="等线"/>
                <w:b/>
              </w:rPr>
              <w:t>输入输出链：</w:t>
            </w:r>
            <w:r>
              <w:rPr>
                <w:rFonts w:ascii="Aptos" w:hAnsi="Aptos" w:eastAsia="等线"/>
              </w:rPr>
              <w:t xml:space="preserve"> 1秒WAV → 采样/静音/削波检查 → 七维时频特征 → RMS基线/Keras模型 → 正常候选、低风险提醒或人工接管。</w:t>
            </w:r>
          </w:p>
          <w:p>
            <w:pPr>
              <w:keepNext w:val="0"/>
              <w:spacing w:after="80" w:line="288" w:lineRule="auto"/>
            </w:pPr>
            <w:r>
              <w:rPr>
                <w:rFonts w:ascii="Aptos" w:hAnsi="Aptos" w:eastAsia="等线"/>
                <w:b/>
              </w:rPr>
              <w:t>应用中的AI：</w:t>
            </w:r>
            <w:r>
              <w:rPr>
                <w:rFonts w:ascii="Aptos" w:hAnsi="Aptos" w:eastAsia="等线"/>
              </w:rPr>
              <w:t xml:space="preserve"> 根据已登记正常与异常声音的时频特征输出异常候选分数的本地Keras分类模型。</w:t>
            </w:r>
          </w:p>
          <w:p>
            <w:pPr>
              <w:keepNext w:val="0"/>
              <w:spacing w:after="80" w:line="288" w:lineRule="auto"/>
            </w:pPr>
            <w:r>
              <w:rPr>
                <w:rFonts w:ascii="Aptos" w:hAnsi="Aptos" w:eastAsia="等线"/>
                <w:b/>
              </w:rPr>
              <w:t>协助开发的AI：</w:t>
            </w:r>
            <w:r>
              <w:rPr>
                <w:rFonts w:ascii="Aptos" w:hAnsi="Aptos" w:eastAsia="等线"/>
              </w:rPr>
              <w:t xml:space="preserve"> 帮助学生审查采集情境、解释波形与频谱、生成和修改完整代码、分析误报漏报的大语言模型。</w:t>
            </w:r>
          </w:p>
          <w:p>
            <w:pPr>
              <w:keepNext w:val="0"/>
              <w:spacing w:after="80" w:line="288" w:lineRule="auto"/>
            </w:pPr>
            <w:r>
              <w:rPr>
                <w:rFonts w:ascii="Aptos" w:hAnsi="Aptos" w:eastAsia="等线"/>
                <w:b/>
              </w:rPr>
              <w:t>人的责任：</w:t>
            </w:r>
            <w:r>
              <w:rPr>
                <w:rFonts w:ascii="Aptos" w:hAnsi="Aptos" w:eastAsia="等线"/>
              </w:rPr>
              <w:t xml:space="preserve"> 确认设备、负载、位置、会话与标签，处理声音授权，审查漂移和错例，决定是否检查设备以及任何现场动作。</w:t>
            </w:r>
          </w:p>
          <w:p>
            <w:pPr>
              <w:keepNext w:val="0"/>
              <w:spacing w:after="80" w:line="288" w:lineRule="auto"/>
            </w:pPr>
            <w:r>
              <w:rPr>
                <w:rFonts w:ascii="Aptos" w:hAnsi="Aptos" w:eastAsia="等线"/>
                <w:b/>
              </w:rPr>
              <w:t>主要交付物：</w:t>
            </w:r>
            <w:r>
              <w:rPr>
                <w:rFonts w:ascii="Aptos" w:hAnsi="Aptos" w:eastAsia="等线"/>
              </w:rPr>
              <w:t xml:space="preserve"> 168个离线WAV、会话清单、RMS基线、时频Keras模型、完整Notebook与</w:t>
            </w:r>
            <w:r>
              <w:rPr>
                <w:rFonts w:ascii="Consolas" w:hAnsi="Consolas" w:eastAsia="等线"/>
                <w:sz w:val="19"/>
              </w:rPr>
              <w:t>.py</w:t>
            </w:r>
            <w:r>
              <w:rPr>
                <w:rFonts w:ascii="Aptos" w:hAnsi="Aptos" w:eastAsia="等线"/>
              </w:rPr>
              <w:t>工程、漂移测试、真实报告和模型卡。</w:t>
            </w:r>
          </w:p>
          <w:p>
            <w:pPr>
              <w:keepNext w:val="0"/>
              <w:spacing w:after="80" w:line="288" w:lineRule="auto"/>
            </w:pPr>
            <w:r>
              <w:rPr>
                <w:rFonts w:ascii="Aptos" w:hAnsi="Aptos" w:eastAsia="等线"/>
                <w:b/>
              </w:rPr>
              <w:t>明确边界：</w:t>
            </w:r>
            <w:r>
              <w:rPr>
                <w:rFonts w:ascii="Aptos" w:hAnsi="Aptos" w:eastAsia="等线"/>
              </w:rPr>
              <w:t xml:space="preserve"> 输出只表示声音接近已知异常候选，不诊断故障，不自动停机、断电、维修或调整生产。</w:t>
            </w:r>
          </w:p>
          <w:p>
            <w:pPr>
              <w:keepNext w:val="0"/>
              <w:spacing w:after="0" w:line="288" w:lineRule="auto"/>
            </w:pPr>
            <w:r>
              <w:rPr>
                <w:rFonts w:ascii="Aptos" w:hAnsi="Aptos" w:eastAsia="等线"/>
                <w:b/>
              </w:rPr>
              <w:t>跨章关系：</w:t>
            </w:r>
            <w:r>
              <w:rPr>
                <w:rFonts w:ascii="Aptos" w:hAnsi="Aptos" w:eastAsia="等线"/>
              </w:rPr>
              <w:t xml:space="preserve"> 延续第7章的分组隔离、基线和模型卡；第9章可把特征和模型部署到离线终端，但安全动作仍由规则和人决定。</w:t>
            </w:r>
          </w:p>
        </w:tc>
      </w:tr>
    </w:tbl>
    <w:p>
      <w:pPr>
        <w:spacing w:after="0"/>
      </w:pPr>
    </w:p>
    <w:p>
      <w:pPr>
        <w:pStyle w:val="Heading2"/>
      </w:pPr>
      <w:r>
        <w:rPr>
          <w:rFonts w:ascii="Aptos" w:hAnsi="Aptos" w:eastAsia="等线"/>
        </w:rPr>
        <w:t>学习目标</w:t>
      </w:r>
    </w:p>
    <w:p>
      <w:r>
        <w:rPr>
          <w:rFonts w:ascii="Aptos" w:hAnsi="Aptos" w:eastAsia="等线"/>
        </w:rPr>
        <w:t>完成本章学习后，你将能够：</w:t>
      </w:r>
    </w:p>
    <w:p>
      <w:pPr>
        <w:numPr>
          <w:ilvl w:val="0"/>
          <w:numId w:val="41"/>
        </w:numPr>
        <w:spacing w:after="80" w:line="290" w:lineRule="auto"/>
      </w:pPr>
      <w:r>
        <w:rPr>
          <w:rFonts w:ascii="Aptos" w:hAnsi="Aptos" w:eastAsia="等线"/>
        </w:rPr>
        <w:t>说明采样率、1秒窗口、录制会话和工况记录怎样定义一条声音样本；</w:t>
      </w:r>
    </w:p>
    <w:p>
      <w:pPr>
        <w:numPr>
          <w:ilvl w:val="0"/>
          <w:numId w:val="41"/>
        </w:numPr>
        <w:spacing w:after="80" w:line="290" w:lineRule="auto"/>
      </w:pPr>
      <w:r>
        <w:rPr>
          <w:rFonts w:ascii="Aptos" w:hAnsi="Aptos" w:eastAsia="等线"/>
        </w:rPr>
        <w:t>从波形提取RMS、峰值、过零率、频谱中心和频带能量比例；</w:t>
      </w:r>
    </w:p>
    <w:p>
      <w:pPr>
        <w:numPr>
          <w:ilvl w:val="0"/>
          <w:numId w:val="41"/>
        </w:numPr>
        <w:spacing w:after="80" w:line="290" w:lineRule="auto"/>
      </w:pPr>
      <w:r>
        <w:rPr>
          <w:rFonts w:ascii="Aptos" w:hAnsi="Aptos" w:eastAsia="等线"/>
        </w:rPr>
        <w:t>按会话隔离训练、验证和测试，避免相邻窗口泄漏；</w:t>
      </w:r>
    </w:p>
    <w:p>
      <w:pPr>
        <w:numPr>
          <w:ilvl w:val="0"/>
          <w:numId w:val="41"/>
        </w:numPr>
        <w:spacing w:after="80" w:line="290" w:lineRule="auto"/>
      </w:pPr>
      <w:r>
        <w:rPr>
          <w:rFonts w:ascii="Aptos" w:hAnsi="Aptos" w:eastAsia="等线"/>
        </w:rPr>
        <w:t>比较RMS阈值、Keras有标签分类和异常检测三种思路的适用条件；</w:t>
      </w:r>
    </w:p>
    <w:p>
      <w:pPr>
        <w:numPr>
          <w:ilvl w:val="0"/>
          <w:numId w:val="41"/>
        </w:numPr>
        <w:spacing w:after="80" w:line="290" w:lineRule="auto"/>
      </w:pPr>
      <w:r>
        <w:rPr>
          <w:rFonts w:ascii="Aptos" w:hAnsi="Aptos" w:eastAsia="等线"/>
        </w:rPr>
        <w:t>用误报、漏报、双阈值、漂移和故障测试评价低风险提醒；</w:t>
      </w:r>
    </w:p>
    <w:p>
      <w:pPr>
        <w:numPr>
          <w:ilvl w:val="0"/>
          <w:numId w:val="41"/>
        </w:numPr>
        <w:spacing w:after="80" w:line="290" w:lineRule="auto"/>
      </w:pPr>
      <w:r>
        <w:rPr>
          <w:rFonts w:ascii="Aptos" w:hAnsi="Aptos" w:eastAsia="等线"/>
        </w:rPr>
        <w:t>与AI协同完成一项限定修改、固定回归、模型卡和复现交付。</w:t>
      </w:r>
    </w:p>
    <w:p>
      <w:pPr>
        <w:pStyle w:val="Heading2"/>
      </w:pPr>
      <w:r>
        <w:rPr>
          <w:rFonts w:ascii="Aptos" w:hAnsi="Aptos" w:eastAsia="等线"/>
        </w:rPr>
        <w:t>项目导入</w:t>
      </w:r>
    </w:p>
    <w:p>
      <w:r>
        <w:rPr>
          <w:rFonts w:ascii="Aptos" w:hAnsi="Aptos" w:eastAsia="等线"/>
        </w:rPr>
        <w:t>设备声音包含转动、摩擦、冲击、环境噪声和人的活动。人有时能听出变化，但“听起来不对”很难批量记录和比较。人工智能可以把声音窗口变成数值特征，学习已确认的正常与异常模式，再给人员一个候选提醒。</w:t>
      </w:r>
    </w:p>
    <w:p>
      <w:r>
        <w:rPr>
          <w:rFonts w:ascii="Aptos" w:hAnsi="Aptos" w:eastAsia="等线"/>
        </w:rPr>
        <w:t>这个任务不能写成“AI听声音判断设备故障”。一个异常分数只说明声音与训练中的已知模式相似，不能指出轴承、皮带或电机具体故障。麦克风位置、增益、转速和负载变化都可能改变声音。系统只能提示人员查看原始声音与工况，停机和维修必须走正式规程。</w:t>
      </w:r>
    </w:p>
    <w:p>
      <w:r>
        <w:rPr>
          <w:rFonts w:ascii="Aptos" w:hAnsi="Aptos" w:eastAsia="等线"/>
        </w:rPr>
        <w:t>本章用可离线生成的教学声音跑通完整项目。每个文件为1秒、8 kHz、16位单声道WAV。登记数据有10个录制会话，每个会话16个窗口；S01—S06训练，S07—S08验证，S09—S10冻结测试。另有D01的8个不同基础频率窗口模拟未登记设备或工况漂移。</w:t>
      </w:r>
    </w:p>
    <w:p>
      <w:r>
        <w:rPr>
          <w:rFonts w:ascii="Aptos" w:hAnsi="Aptos" w:eastAsia="等线"/>
        </w:rPr>
        <w:t>声音生成器刻意让正常和异常整体RMS接近：异常主要多出1250 Hz成分和7 Hz幅度调制。这样透明RMS规则会暴露“只看响度”的局限，时频模型才有机会通过频谱结构带来增益。数据设计与真实运行均公开，100%测试分也不会被包装成现实准确率。</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连续设备声音</w:t>
            </w:r>
          </w:p>
          <w:p>
            <w:pPr>
              <w:pStyle w:val="教材代码"/>
              <w:keepNext w:val="0"/>
            </w:pPr>
            <w:r>
              <w:rPr>
                <w:rFonts w:ascii="Consolas" w:hAnsi="Consolas" w:eastAsia="等线"/>
                <w:color w:val="172033"/>
                <w:sz w:val="18"/>
              </w:rPr>
              <w:t xml:space="preserve">     ↓ 切成1秒窗口并记录会话/设备/负载</w:t>
            </w:r>
          </w:p>
          <w:p>
            <w:pPr>
              <w:pStyle w:val="教材代码"/>
              <w:keepNext w:val="0"/>
            </w:pPr>
            <w:r>
              <w:rPr>
                <w:rFonts w:ascii="Consolas" w:hAnsi="Consolas" w:eastAsia="等线"/>
                <w:color w:val="172033"/>
                <w:sz w:val="18"/>
              </w:rPr>
              <w:t>WAV格式、采样率、长度、静音、削波检查</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RMS、峰值、过零率、频谱中心、低/中/高频比例</w:t>
            </w:r>
          </w:p>
          <w:p>
            <w:pPr>
              <w:pStyle w:val="教材代码"/>
              <w:keepNext w:val="0"/>
            </w:pPr>
            <w:r>
              <w:rPr>
                <w:rFonts w:ascii="Consolas" w:hAnsi="Consolas" w:eastAsia="等线"/>
                <w:color w:val="172033"/>
                <w:sz w:val="18"/>
              </w:rPr>
              <w:t xml:space="preserve">     ├─ RMS阈值基线 ─────────────┐</w:t>
            </w:r>
          </w:p>
          <w:p>
            <w:pPr>
              <w:pStyle w:val="教材代码"/>
              <w:keepNext w:val="0"/>
            </w:pPr>
            <w:r>
              <w:rPr>
                <w:rFonts w:ascii="Consolas" w:hAnsi="Consolas" w:eastAsia="等线"/>
                <w:color w:val="172033"/>
                <w:sz w:val="18"/>
              </w:rPr>
              <w:t xml:space="preserve">     └─ 归一化→Keras二分类分数 ──┼→ 未见会话比较</w:t>
            </w:r>
          </w:p>
          <w:p>
            <w:pPr>
              <w:pStyle w:val="教材代码"/>
              <w:keepNext w:val="0"/>
            </w:pPr>
            <w:r>
              <w:rPr>
                <w:rFonts w:ascii="Consolas" w:hAnsi="Consolas" w:eastAsia="等线"/>
                <w:color w:val="172033"/>
                <w:sz w:val="18"/>
              </w:rPr>
              <w:t xml:space="preserve">                     漂移门 ──────┘</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正常候选 / 低风险提醒 / 人工复核</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人员结合原声、工况和正式规程决定</w:t>
            </w:r>
          </w:p>
        </w:tc>
      </w:tr>
    </w:tbl>
    <w:p>
      <w:pPr>
        <w:spacing w:after="0"/>
      </w:pPr>
    </w:p>
    <w:p>
      <w:r>
        <w:rPr>
          <w:rFonts w:ascii="Aptos" w:hAnsi="Aptos" w:eastAsia="等线"/>
        </w:rPr>
        <w:t>建议用7—9学时。学生先试听或查看几个合成WAV及其特征，再运行参考模型；随后在Notebook中逐格执行会话检查、FFT特征、RMS基线和Keras训练；最后改变一个提醒阈值、检查漂移与故障，形成模型卡。Python和Keras是实现材料，学习重点是信号如何变成样本、证据如何受情境限制。</w:t>
      </w:r>
    </w:p>
    <w:p>
      <w:pPr>
        <w:pStyle w:val="Heading2"/>
      </w:pPr>
      <w:r>
        <w:rPr>
          <w:rFonts w:ascii="Aptos" w:hAnsi="Aptos" w:eastAsia="等线"/>
        </w:rPr>
        <w:t>本章成果</w:t>
      </w:r>
    </w:p>
    <w:p>
      <w:pPr>
        <w:numPr>
          <w:ilvl w:val="0"/>
          <w:numId w:val="42"/>
        </w:numPr>
        <w:spacing w:after="80" w:line="290" w:lineRule="auto"/>
      </w:pPr>
      <w:r>
        <w:rPr>
          <w:rFonts w:ascii="Aptos" w:hAnsi="Aptos" w:eastAsia="等线"/>
        </w:rPr>
        <w:t>一份设备、工况、位置、采样和低风险用途明确的任务合同；</w:t>
      </w:r>
    </w:p>
    <w:p>
      <w:pPr>
        <w:numPr>
          <w:ilvl w:val="0"/>
          <w:numId w:val="42"/>
        </w:numPr>
        <w:spacing w:after="80" w:line="290" w:lineRule="auto"/>
      </w:pPr>
      <w:r>
        <w:rPr>
          <w:rFonts w:ascii="Aptos" w:hAnsi="Aptos" w:eastAsia="等线"/>
        </w:rPr>
        <w:t>一个确定性生成160个登记WAV和8个漂移WAV的数据工程；</w:t>
      </w:r>
    </w:p>
    <w:p>
      <w:pPr>
        <w:numPr>
          <w:ilvl w:val="0"/>
          <w:numId w:val="42"/>
        </w:numPr>
        <w:spacing w:after="80" w:line="290" w:lineRule="auto"/>
      </w:pPr>
      <w:r>
        <w:rPr>
          <w:rFonts w:ascii="Aptos" w:hAnsi="Aptos" w:eastAsia="等线"/>
        </w:rPr>
        <w:t>一份会话、设备、负载、标签、切分和范围完整的清单；</w:t>
      </w:r>
    </w:p>
    <w:p>
      <w:pPr>
        <w:numPr>
          <w:ilvl w:val="0"/>
          <w:numId w:val="42"/>
        </w:numPr>
        <w:spacing w:after="80" w:line="290" w:lineRule="auto"/>
      </w:pPr>
      <w:r>
        <w:rPr>
          <w:rFonts w:ascii="Aptos" w:hAnsi="Aptos" w:eastAsia="等线"/>
        </w:rPr>
        <w:t>一个从正常训练窗口建立的RMS阈值基线；</w:t>
      </w:r>
    </w:p>
    <w:p>
      <w:pPr>
        <w:numPr>
          <w:ilvl w:val="0"/>
          <w:numId w:val="42"/>
        </w:numPr>
        <w:spacing w:after="80" w:line="290" w:lineRule="auto"/>
      </w:pPr>
      <w:r>
        <w:rPr>
          <w:rFonts w:ascii="Aptos" w:hAnsi="Aptos" w:eastAsia="等线"/>
        </w:rPr>
        <w:t>一个以七维时频特征为输入的Keras分类模型；</w:t>
      </w:r>
    </w:p>
    <w:p>
      <w:pPr>
        <w:numPr>
          <w:ilvl w:val="0"/>
          <w:numId w:val="42"/>
        </w:numPr>
        <w:spacing w:after="80" w:line="290" w:lineRule="auto"/>
      </w:pPr>
      <w:r>
        <w:rPr>
          <w:rFonts w:ascii="Consolas" w:hAnsi="Consolas" w:eastAsia="等线"/>
          <w:sz w:val="19"/>
        </w:rPr>
        <w:t>notebooks/ch08_sound_observer.ipynb</w:t>
      </w:r>
      <w:r>
        <w:rPr>
          <w:rFonts w:ascii="Aptos" w:hAnsi="Aptos" w:eastAsia="等线"/>
        </w:rPr>
        <w:t>和完整训练、评价、单文件观察代码；</w:t>
      </w:r>
    </w:p>
    <w:p>
      <w:pPr>
        <w:numPr>
          <w:ilvl w:val="0"/>
          <w:numId w:val="42"/>
        </w:numPr>
        <w:spacing w:after="80" w:line="290" w:lineRule="auto"/>
      </w:pPr>
      <w:r>
        <w:rPr>
          <w:rFonts w:ascii="Aptos" w:hAnsi="Aptos" w:eastAsia="等线"/>
        </w:rPr>
        <w:t>一份32个未见会话测试、8个漂移窗口、故障检查和模型卡组成的交付包。</w:t>
      </w:r>
    </w:p>
    <w:p>
      <w:pPr>
        <w:pStyle w:val="Heading2"/>
      </w:pPr>
      <w:r>
        <w:rPr>
          <w:rFonts w:ascii="Aptos" w:hAnsi="Aptos" w:eastAsia="等线"/>
        </w:rPr>
        <w:t>AI协同开发路线</w:t>
      </w:r>
    </w:p>
    <w:p>
      <w:r>
        <w:rPr>
          <w:rFonts w:ascii="Aptos" w:hAnsi="Aptos" w:eastAsia="等线"/>
        </w:rPr>
        <w:t>先向协助开发的AI提交采集条件：“我们只在登记设备、固定麦克风位置和稳态负载下观察1秒声音。请先追问采样率、会话编号、标签来源、声音隐私、异常提醒后谁处理；不要先写分类代码。”学生依据设备人员和数据授权回答，把未知条件写入合同，不让AI假设“声音更响就是故障”。</w:t>
      </w:r>
    </w:p>
    <w:p>
      <w:r>
        <w:rPr>
          <w:rFonts w:ascii="Aptos" w:hAnsi="Aptos" w:eastAsia="等线"/>
        </w:rPr>
        <w:t>条件冻结后，要求AI先列出生成/采集、WAV校验、特征、会话划分、RMS基线、Keras训练、漂移门、统一推理、评价、Notebook和测试文件。约束依赖只用Python标准库、NumPy与Keras/TensorFlow，不引用多个音频框架。学生确认文件关系后再生成完整代码。</w:t>
      </w:r>
    </w:p>
    <w:p>
      <w:r>
        <w:rPr>
          <w:rFonts w:ascii="Aptos" w:hAnsi="Aptos" w:eastAsia="等线"/>
        </w:rPr>
        <w:t>开发阶段提交S07—S08验证混淆矩阵与具体窗口，而不是问“模型好不好”。修改时限定：“只在验证会话把提醒阈值从0.50改为0.70，保持模型分数、特征和漂移门不变，不读取S09—S10。”学生冻结模型、RMS门槛和运行阈值后，最终评价才一次性打开S09—S10；最终结果用于交付判断，不再反向选参。</w:t>
      </w:r>
    </w:p>
    <w:p>
      <w:pPr>
        <w:pStyle w:val="Heading2"/>
      </w:pPr>
      <w:r>
        <w:rPr>
          <w:rFonts w:ascii="Aptos" w:hAnsi="Aptos" w:eastAsia="等线"/>
        </w:rPr>
        <w:t>第一节　把连续信号切分成带情境的学习样本</w:t>
      </w:r>
    </w:p>
    <w:p>
      <w:pPr>
        <w:pStyle w:val="Heading3"/>
      </w:pPr>
      <w:r>
        <w:rPr>
          <w:rFonts w:ascii="Aptos" w:hAnsi="Aptos" w:eastAsia="等线"/>
        </w:rPr>
        <w:t>一、采样率决定每秒记录多少点</w:t>
      </w:r>
    </w:p>
    <w:p>
      <w:r>
        <w:rPr>
          <w:rFonts w:ascii="Aptos" w:hAnsi="Aptos" w:eastAsia="等线"/>
        </w:rPr>
        <w:t>声音是连续变化的空气振动，数字设备按固定时间间隔记录幅度。8 kHz表示每秒8000个采样点；本项目每个文件恰好1秒，因此数组长度为8000。16位PCM把幅度保存为整数，程序再缩放到约-1到1。</w:t>
      </w:r>
    </w:p>
    <w:p>
      <w:r>
        <w:rPr>
          <w:rFonts w:ascii="Aptos" w:hAnsi="Aptos" w:eastAsia="等线"/>
        </w:rPr>
        <w:t>采样率决定能表示的最高频率和文件大小。若训练都用8 kHz、运行却收到16 kHz文件，直接提取同样索引的频带会改变含义。本项目不静默重采样，采样率不符直接报错并转人工准备数据。真实工程可增加明确重采样模块，但必须固定参数并测试。</w:t>
      </w:r>
    </w:p>
    <w:p>
      <w:r>
        <w:rPr>
          <w:rFonts w:ascii="Consolas" w:hAnsi="Consolas" w:eastAsia="等线"/>
          <w:sz w:val="19"/>
        </w:rPr>
        <w:t>read_wav</w:t>
      </w:r>
      <w:r>
        <w:rPr>
          <w:rFonts w:ascii="Aptos" w:hAnsi="Aptos" w:eastAsia="等线"/>
        </w:rPr>
        <w:t>还检查单声道、16位、长度。损坏文件、立体声或窗口不足不是正常类别，不能用零填补后交给模型。输入检查属于确定性程序，模型不需要学习文件头规则。</w:t>
      </w:r>
    </w:p>
    <w:p>
      <w:pPr>
        <w:pStyle w:val="Heading3"/>
      </w:pPr>
      <w:r>
        <w:rPr>
          <w:rFonts w:ascii="Aptos" w:hAnsi="Aptos" w:eastAsia="等线"/>
        </w:rPr>
        <w:t>二、时间窗口把长记录变成样本</w:t>
      </w:r>
    </w:p>
    <w:p>
      <w:r>
        <w:rPr>
          <w:rFonts w:ascii="Aptos" w:hAnsi="Aptos" w:eastAsia="等线"/>
        </w:rPr>
        <w:t>连续录音不能直接对应一个标签。本项目把它切成1秒窗口，每个窗口计算特征并赋予经确认的正常或异常标签。窗口越短，响应可能更快，却可能看不到完整周期；窗口越长，特征更稳定，但提醒延迟和数据量增加。</w:t>
      </w:r>
    </w:p>
    <w:p>
      <w:r>
        <w:rPr>
          <w:rFonts w:ascii="Aptos" w:hAnsi="Aptos" w:eastAsia="等线"/>
        </w:rPr>
        <w:t>窗口标签必须与设备状态和时间对应。如果一段会话前半正常、后半发生变化，不能只按整个文件名批量贴标签。真实采集要记录设备编号、负载、转速、麦克风位置、维护状态、开始时间和操作人员确认。没有情境的声音很难解释，模型也可能把环境声当设备特征。</w:t>
      </w:r>
    </w:p>
    <w:p>
      <w:r>
        <w:rPr>
          <w:rFonts w:ascii="Aptos" w:hAnsi="Aptos" w:eastAsia="等线"/>
        </w:rPr>
        <w:t>配套生成器每个会话含8个正常与8个异常窗口，共10个登记会话160个窗口。D01的8个窗口使用另一基础频率并标记</w:t>
      </w:r>
      <w:r>
        <w:rPr>
          <w:rFonts w:ascii="Consolas" w:hAnsi="Consolas" w:eastAsia="等线"/>
          <w:sz w:val="19"/>
        </w:rPr>
        <w:t>unknown</w:t>
      </w:r>
      <w:r>
        <w:rPr>
          <w:rFonts w:ascii="Aptos" w:hAnsi="Aptos" w:eastAsia="等线"/>
        </w:rPr>
        <w:t>，只测试漂移接管。清单不含真实谈话和个人信息。</w:t>
      </w:r>
    </w:p>
    <w:p>
      <w:pPr>
        <w:pStyle w:val="Heading3"/>
      </w:pPr>
      <w:r>
        <w:rPr>
          <w:rFonts w:ascii="Aptos" w:hAnsi="Aptos" w:eastAsia="等线"/>
        </w:rPr>
        <w:t>三、按录制会话隔离数据</w:t>
      </w:r>
    </w:p>
    <w:p>
      <w:r>
        <w:rPr>
          <w:rFonts w:ascii="Aptos" w:hAnsi="Aptos" w:eastAsia="等线"/>
        </w:rPr>
        <w:t>同一会话相邻窗口共享设备、房间、增益和背景，彼此高度相似。把窗口随机分到训练与测试，会让模型在测试中看到训练会话的近邻，得到虚高分。正确做法是先按</w:t>
      </w:r>
      <w:r>
        <w:rPr>
          <w:rFonts w:ascii="Consolas" w:hAnsi="Consolas" w:eastAsia="等线"/>
          <w:sz w:val="19"/>
        </w:rPr>
        <w:t>session_id</w:t>
      </w:r>
      <w:r>
        <w:rPr>
          <w:rFonts w:ascii="Aptos" w:hAnsi="Aptos" w:eastAsia="等线"/>
        </w:rPr>
        <w:t>分组，再把整个会话放进一个集合。</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sessions = {}</w:t>
            </w:r>
          </w:p>
          <w:p>
            <w:pPr>
              <w:pStyle w:val="教材代码"/>
              <w:keepNext w:val="0"/>
            </w:pPr>
            <w:r>
              <w:rPr>
                <w:rFonts w:ascii="Consolas" w:hAnsi="Consolas" w:eastAsia="等线"/>
                <w:color w:val="172033"/>
                <w:sz w:val="18"/>
              </w:rPr>
              <w:t>for row in rows:</w:t>
            </w:r>
          </w:p>
          <w:p>
            <w:pPr>
              <w:pStyle w:val="教材代码"/>
              <w:keepNext w:val="0"/>
            </w:pPr>
            <w:r>
              <w:rPr>
                <w:rFonts w:ascii="Consolas" w:hAnsi="Consolas" w:eastAsia="等线"/>
                <w:color w:val="172033"/>
                <w:sz w:val="18"/>
              </w:rPr>
              <w:t xml:space="preserve">    sessions.setdefault(row["session_id"], set()).add(row["split"])</w:t>
            </w:r>
          </w:p>
          <w:p>
            <w:pPr>
              <w:pStyle w:val="教材代码"/>
              <w:keepNext w:val="0"/>
            </w:pPr>
            <w:r>
              <w:rPr>
                <w:rFonts w:ascii="Consolas" w:hAnsi="Consolas" w:eastAsia="等线"/>
                <w:color w:val="172033"/>
                <w:sz w:val="18"/>
              </w:rPr>
              <w:t>leaked = [session for session, splits in sessions.items()</w:t>
            </w:r>
          </w:p>
          <w:p>
            <w:pPr>
              <w:pStyle w:val="教材代码"/>
              <w:keepNext w:val="0"/>
            </w:pPr>
            <w:r>
              <w:rPr>
                <w:rFonts w:ascii="Consolas" w:hAnsi="Consolas" w:eastAsia="等线"/>
                <w:color w:val="172033"/>
                <w:sz w:val="18"/>
              </w:rPr>
              <w:t xml:space="preserve">          if len(splits) &gt; 1]</w:t>
            </w:r>
          </w:p>
          <w:p>
            <w:pPr>
              <w:pStyle w:val="教材代码"/>
              <w:keepNext w:val="0"/>
            </w:pPr>
            <w:r>
              <w:rPr>
                <w:rFonts w:ascii="Consolas" w:hAnsi="Consolas" w:eastAsia="等线"/>
                <w:color w:val="172033"/>
                <w:sz w:val="18"/>
              </w:rPr>
              <w:t>if leaked:</w:t>
            </w:r>
          </w:p>
          <w:p>
            <w:pPr>
              <w:pStyle w:val="教材代码"/>
              <w:keepNext w:val="0"/>
            </w:pPr>
            <w:r>
              <w:rPr>
                <w:rFonts w:ascii="Consolas" w:hAnsi="Consolas" w:eastAsia="等线"/>
                <w:color w:val="172033"/>
                <w:sz w:val="18"/>
              </w:rPr>
              <w:t xml:space="preserve">    raise ValueError(f"录制会话跨集合泄漏: {leaked}")</w:t>
            </w:r>
          </w:p>
        </w:tc>
      </w:tr>
    </w:tbl>
    <w:p>
      <w:pPr>
        <w:spacing w:after="0"/>
      </w:pPr>
    </w:p>
    <w:p>
      <w:r>
        <w:rPr>
          <w:rFonts w:ascii="Aptos" w:hAnsi="Aptos" w:eastAsia="等线"/>
        </w:rPr>
        <w:t>训练会话S01—S06有96个窗口，验证S07—S08有32个，冻结测试S09—S10有32个。测试基础频率与训练略有变化但仍属于登记设备范围。真实部署还应把不同日期、设备和位置作为更严格的现场测试，不因本章按会话隔离就声称解决全部泛化问题。</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专业迁移卡：智能制造与交通</w:t>
            </w:r>
          </w:p>
          <w:p>
            <w:pPr>
              <w:keepNext w:val="0"/>
              <w:spacing w:after="0" w:line="288" w:lineRule="auto"/>
            </w:pPr>
            <w:r>
              <w:rPr>
                <w:rFonts w:ascii="Aptos" w:hAnsi="Aptos" w:eastAsia="等线"/>
              </w:rPr>
              <w:t>制造方向可采集电机、泵或风机声，必须记录负载、转速、传感器和维护状态；交通方向可观察车辆部件或轨旁声音，但位置、天气和速度是关键情境。声音模型只作低风险候选，设备或交通安全动作由正式制度和专业人员决定。</w:t>
            </w:r>
          </w:p>
        </w:tc>
      </w:tr>
    </w:tbl>
    <w:p>
      <w:pPr>
        <w:spacing w:after="0"/>
      </w:pPr>
    </w:p>
    <w:p>
      <w:pPr>
        <w:pStyle w:val="Heading2"/>
      </w:pPr>
      <w:r>
        <w:rPr>
          <w:rFonts w:ascii="Aptos" w:hAnsi="Aptos" w:eastAsia="等线"/>
        </w:rPr>
        <w:t>第二节　从波形、频谱和时间变化建立正常基线</w:t>
      </w:r>
    </w:p>
    <w:p>
      <w:pPr>
        <w:pStyle w:val="Heading3"/>
      </w:pPr>
      <w:r>
        <w:rPr>
          <w:rFonts w:ascii="Aptos" w:hAnsi="Aptos" w:eastAsia="等线"/>
        </w:rPr>
        <w:t>一、波形描述幅度随时间变化</w:t>
      </w:r>
    </w:p>
    <w:p>
      <w:r>
        <w:rPr>
          <w:rFonts w:ascii="Aptos" w:hAnsi="Aptos" w:eastAsia="等线"/>
        </w:rPr>
        <w:t>波形是8000个幅度随时间排列的数组。RMS等于平方平均后开方，用一个数概括整体能量；峰值是最大绝对幅度，可发现削波。持续近似零可能表示传感器断开或录制失败，不能当作“特别安静的正常设备”。</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rms = float(np.sqrt(np.mean(samples ** 2)))</w:t>
            </w:r>
          </w:p>
          <w:p>
            <w:pPr>
              <w:pStyle w:val="教材代码"/>
              <w:keepNext w:val="0"/>
            </w:pPr>
            <w:r>
              <w:rPr>
                <w:rFonts w:ascii="Consolas" w:hAnsi="Consolas" w:eastAsia="等线"/>
                <w:color w:val="172033"/>
                <w:sz w:val="18"/>
              </w:rPr>
              <w:t>peak = float(np.max(np.abs(samples)))</w:t>
            </w:r>
          </w:p>
          <w:p>
            <w:pPr>
              <w:pStyle w:val="教材代码"/>
              <w:keepNext w:val="0"/>
            </w:pPr>
            <w:r>
              <w:rPr>
                <w:rFonts w:ascii="Consolas" w:hAnsi="Consolas" w:eastAsia="等线"/>
                <w:color w:val="172033"/>
                <w:sz w:val="18"/>
              </w:rPr>
              <w:t>if rms &lt; 0.005:</w:t>
            </w:r>
          </w:p>
          <w:p>
            <w:pPr>
              <w:pStyle w:val="教材代码"/>
              <w:keepNext w:val="0"/>
            </w:pPr>
            <w:r>
              <w:rPr>
                <w:rFonts w:ascii="Consolas" w:hAnsi="Consolas" w:eastAsia="等线"/>
                <w:color w:val="172033"/>
                <w:sz w:val="18"/>
              </w:rPr>
              <w:t xml:space="preserve">    return {"accepted": False,</w:t>
            </w:r>
          </w:p>
          <w:p>
            <w:pPr>
              <w:pStyle w:val="教材代码"/>
              <w:keepNext w:val="0"/>
            </w:pPr>
            <w:r>
              <w:rPr>
                <w:rFonts w:ascii="Consolas" w:hAnsi="Consolas" w:eastAsia="等线"/>
                <w:color w:val="172033"/>
                <w:sz w:val="18"/>
              </w:rPr>
              <w:t xml:space="preserve">            "reason": "近似静音，传感器或录制疑似失效"}</w:t>
            </w:r>
          </w:p>
          <w:p>
            <w:pPr>
              <w:pStyle w:val="教材代码"/>
              <w:keepNext w:val="0"/>
            </w:pPr>
            <w:r>
              <w:rPr>
                <w:rFonts w:ascii="Consolas" w:hAnsi="Consolas" w:eastAsia="等线"/>
                <w:color w:val="172033"/>
                <w:sz w:val="18"/>
              </w:rPr>
              <w:t>if peak &gt;= 0.98:</w:t>
            </w:r>
          </w:p>
          <w:p>
            <w:pPr>
              <w:pStyle w:val="教材代码"/>
              <w:keepNext w:val="0"/>
            </w:pPr>
            <w:r>
              <w:rPr>
                <w:rFonts w:ascii="Consolas" w:hAnsi="Consolas" w:eastAsia="等线"/>
                <w:color w:val="172033"/>
                <w:sz w:val="18"/>
              </w:rPr>
              <w:t xml:space="preserve">    return {"accepted": False,</w:t>
            </w:r>
          </w:p>
          <w:p>
            <w:pPr>
              <w:pStyle w:val="教材代码"/>
              <w:keepNext w:val="0"/>
            </w:pPr>
            <w:r>
              <w:rPr>
                <w:rFonts w:ascii="Consolas" w:hAnsi="Consolas" w:eastAsia="等线"/>
                <w:color w:val="172033"/>
                <w:sz w:val="18"/>
              </w:rPr>
              <w:t xml:space="preserve">            "reason": "波形削波，需重新采集"}</w:t>
            </w:r>
          </w:p>
        </w:tc>
      </w:tr>
    </w:tbl>
    <w:p>
      <w:pPr>
        <w:spacing w:after="0"/>
      </w:pPr>
    </w:p>
    <w:p>
      <w:r>
        <w:rPr>
          <w:rFonts w:ascii="Aptos" w:hAnsi="Aptos" w:eastAsia="等线"/>
        </w:rPr>
        <w:t>RMS规则基线只使用正常训练窗口：阈值=正常RMS平均值+1.5倍标准差。超过阈值给异常候选，否则正常候选。它透明、计算快，却只看到能量。异常如果音量相近而频率结构不同，RMS会漏掉。</w:t>
      </w:r>
    </w:p>
    <w:p>
      <w:pPr>
        <w:pStyle w:val="Heading3"/>
      </w:pPr>
      <w:r>
        <w:rPr>
          <w:rFonts w:ascii="Aptos" w:hAnsi="Aptos" w:eastAsia="等线"/>
        </w:rPr>
        <w:t>二、频谱描述能量分布在哪些频率</w:t>
      </w:r>
    </w:p>
    <w:p>
      <w:r>
        <w:rPr>
          <w:rFonts w:ascii="Aptos" w:hAnsi="Aptos" w:eastAsia="等线"/>
        </w:rPr>
        <w:t>快速傅里叶变换把加窗波形转换为各频率的能量。频谱中心是频率按能量加权的平均位置；低频、中频和高频比例分别统计400 Hz以下、400—1000 Hz和1000 Hz以上的能量。异常合成信号增加1250 Hz成分，因此高频比例和频谱中心会变化，即使RMS相近。</w:t>
      </w:r>
    </w:p>
    <w:p>
      <w:r>
        <w:rPr>
          <w:rFonts w:ascii="Aptos" w:hAnsi="Aptos" w:eastAsia="等线"/>
        </w:rPr>
        <w:t>过零率统计相邻采样正负号变化比例，对高频和噪声较敏感。本项目最终七个特征为RMS、峰值、过零率、频谱中心、低频比例、中频比例和高频比例。特征压缩使模型容易观察和运行，却也丢掉瞬态顺序，不能捕捉所有真实异常。</w:t>
      </w:r>
    </w:p>
    <w:p>
      <w:r>
        <w:rPr>
          <w:rFonts w:ascii="Aptos" w:hAnsi="Aptos" w:eastAsia="等线"/>
        </w:rPr>
        <w:t>课堂观察时，每组各取一个正常和异常窗口，先只看RMS，再看七维特征。两类RMS都接近0.225，学生应预测RMS规则难以区分；异常窗口的频谱中心和高频比例则更明显。随后换到另一个会话，检查结论是否仍成立。这个过程让学生看到“特征是为任务选取的表示”，模型并没有直接听懂声音含义。</w:t>
      </w:r>
    </w:p>
    <w:p>
      <w:r>
        <w:rPr>
          <w:rFonts w:ascii="Aptos" w:hAnsi="Aptos" w:eastAsia="等线"/>
        </w:rPr>
        <w:t>特征名称、单位和计算参数必须随模型保存。频谱中心单位为Hz，三个比例无单位，过零率是0到1之间的比例。若后续把采样率或频带边界改变，七个数字即使列名相同，含义也已经变化，应建立新版本并重新训练，不能继续加载旧模型。</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windowed = samples * np.hanning(len(samples))</w:t>
            </w:r>
          </w:p>
          <w:p>
            <w:pPr>
              <w:pStyle w:val="教材代码"/>
              <w:keepNext w:val="0"/>
            </w:pPr>
            <w:r>
              <w:rPr>
                <w:rFonts w:ascii="Consolas" w:hAnsi="Consolas" w:eastAsia="等线"/>
                <w:color w:val="172033"/>
                <w:sz w:val="18"/>
              </w:rPr>
              <w:t>spectrum = np.abs(np.fft.rfft(windowed)) ** 2</w:t>
            </w:r>
          </w:p>
          <w:p>
            <w:pPr>
              <w:pStyle w:val="教材代码"/>
              <w:keepNext w:val="0"/>
            </w:pPr>
            <w:r>
              <w:rPr>
                <w:rFonts w:ascii="Consolas" w:hAnsi="Consolas" w:eastAsia="等线"/>
                <w:color w:val="172033"/>
                <w:sz w:val="18"/>
              </w:rPr>
              <w:t>freqs = np.fft.rfftfreq(len(samples), 1 / 8000)</w:t>
            </w:r>
          </w:p>
          <w:p>
            <w:pPr>
              <w:pStyle w:val="教材代码"/>
              <w:keepNext w:val="0"/>
            </w:pPr>
            <w:r>
              <w:rPr>
                <w:rFonts w:ascii="Consolas" w:hAnsi="Consolas" w:eastAsia="等线"/>
                <w:color w:val="172033"/>
                <w:sz w:val="18"/>
              </w:rPr>
              <w:t>total = float(spectrum.sum()) + 1e-12</w:t>
            </w:r>
          </w:p>
          <w:p>
            <w:pPr>
              <w:pStyle w:val="教材代码"/>
              <w:keepNext w:val="0"/>
            </w:pPr>
            <w:r>
              <w:rPr>
                <w:rFonts w:ascii="Consolas" w:hAnsi="Consolas" w:eastAsia="等线"/>
                <w:color w:val="172033"/>
                <w:sz w:val="18"/>
              </w:rPr>
              <w:t>centroid = float((freqs * spectrum).sum() / total)</w:t>
            </w:r>
          </w:p>
          <w:p>
            <w:pPr>
              <w:pStyle w:val="教材代码"/>
              <w:keepNext w:val="0"/>
            </w:pPr>
            <w:r>
              <w:rPr>
                <w:rFonts w:ascii="Consolas" w:hAnsi="Consolas" w:eastAsia="等线"/>
                <w:color w:val="172033"/>
                <w:sz w:val="18"/>
              </w:rPr>
              <w:t>low = float(spectrum[freqs &lt; 400].sum() / total)</w:t>
            </w:r>
          </w:p>
          <w:p>
            <w:pPr>
              <w:pStyle w:val="教材代码"/>
              <w:keepNext w:val="0"/>
            </w:pPr>
            <w:r>
              <w:rPr>
                <w:rFonts w:ascii="Consolas" w:hAnsi="Consolas" w:eastAsia="等线"/>
                <w:color w:val="172033"/>
                <w:sz w:val="18"/>
              </w:rPr>
              <w:t>mid = float(spectrum[(freqs &gt;= 400) &amp; (freqs &lt; 1000)].sum() / total)</w:t>
            </w:r>
          </w:p>
          <w:p>
            <w:pPr>
              <w:pStyle w:val="教材代码"/>
              <w:keepNext w:val="0"/>
            </w:pPr>
            <w:r>
              <w:rPr>
                <w:rFonts w:ascii="Consolas" w:hAnsi="Consolas" w:eastAsia="等线"/>
                <w:color w:val="172033"/>
                <w:sz w:val="18"/>
              </w:rPr>
              <w:t>high = float(spectrum[freqs &gt;= 1000].sum() / total)</w:t>
            </w:r>
          </w:p>
        </w:tc>
      </w:tr>
    </w:tbl>
    <w:p>
      <w:pPr>
        <w:spacing w:after="0"/>
      </w:pPr>
    </w:p>
    <w:p>
      <w:pPr>
        <w:pStyle w:val="Heading3"/>
      </w:pPr>
      <w:r>
        <w:rPr>
          <w:rFonts w:ascii="Aptos" w:hAnsi="Aptos" w:eastAsia="等线"/>
        </w:rPr>
        <w:t>三、控制变量：只调整窗口长度作观察</w:t>
      </w:r>
    </w:p>
    <w:p>
      <w:r>
        <w:rPr>
          <w:rFonts w:ascii="Aptos" w:hAnsi="Aptos" w:eastAsia="等线"/>
        </w:rPr>
        <w:t>可把1秒窗口改为0.5秒，保持同一录音、特征定义、模型暂不训练，只观察RMS和频谱中心的稳定性。预测：窗口缩短会增加样本数和响应速度，但统计波动可能更大；若异常是短冲击，短窗口也可能更容易定位。</w:t>
      </w:r>
    </w:p>
    <w:p>
      <w:r>
        <w:rPr>
          <w:rFonts w:ascii="Aptos" w:hAnsi="Aptos" w:eastAsia="等线"/>
        </w:rPr>
        <w:t>改变窗口会同时改变样本数和相邻性，必须重新按原始会话分组，不能把新的半秒窗口随机切分。学生记录每个会话的特征均值、标准差和计算时间，再决定是否值得进入下一模型版本。控制变量活动不是为了选一个万能长度，而是看清时间尺度如何改变证据。</w:t>
      </w:r>
    </w:p>
    <w:p>
      <w:pPr>
        <w:pStyle w:val="Heading2"/>
      </w:pPr>
      <w:r>
        <w:rPr>
          <w:rFonts w:ascii="Aptos" w:hAnsi="Aptos" w:eastAsia="等线"/>
        </w:rPr>
        <w:t>第三节　比较规则、分类模型和异常检测</w:t>
      </w:r>
    </w:p>
    <w:p>
      <w:pPr>
        <w:pStyle w:val="Heading3"/>
      </w:pPr>
      <w:r>
        <w:rPr>
          <w:rFonts w:ascii="Aptos" w:hAnsi="Aptos" w:eastAsia="等线"/>
        </w:rPr>
        <w:t>一、三条路径的条件不同</w:t>
      </w:r>
    </w:p>
    <w:p>
      <w:r>
        <w:rPr>
          <w:rFonts w:ascii="Aptos" w:hAnsi="Aptos" w:eastAsia="等线"/>
        </w:rPr>
        <w:t>规则适合专业阈值能清楚表达的情况，例如输入静音或整体能量超过已确认边界。有标签分类要求正常和已知异常都有可靠样本，本章采用这条路径。异常检测通常只用正常数据建立正常范围，适合异常稀少且类型不断变化的场景，但“偏离正常”仍不等于故障。</w:t>
      </w:r>
    </w:p>
    <w:p>
      <w:r>
        <w:rPr>
          <w:rFonts w:ascii="Aptos" w:hAnsi="Aptos" w:eastAsia="等线"/>
        </w:rPr>
        <w:t>三条路径不能只比名称。应看可用数据、标签可信度、错误后果和维护能力。本章既有正常也有明确生成的已知异常，因此训练二分类；RMS保留为基线；异常检测作为机制比较，不在同一章再引入第二套模型，以免学生把不同任务混成“异常AI”。</w:t>
      </w:r>
    </w:p>
    <w:p>
      <w:pPr>
        <w:pStyle w:val="Heading3"/>
      </w:pPr>
      <w:r>
        <w:rPr>
          <w:rFonts w:ascii="Aptos" w:hAnsi="Aptos" w:eastAsia="等线"/>
        </w:rPr>
        <w:t>二、完整最小二分类链</w:t>
      </w:r>
    </w:p>
    <w:p>
      <w:r>
        <w:rPr>
          <w:rFonts w:ascii="Aptos" w:hAnsi="Aptos" w:eastAsia="等线"/>
        </w:rPr>
        <w:t>七个特征量纲不同，归一化均值和标准差只从训练会话计算并随模型保存。Keras模型使用16和8个ReLU单元，Sigmoid输出异常相对分数：</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mean = x_train.mean(axis=0)</w:t>
            </w:r>
          </w:p>
          <w:p>
            <w:pPr>
              <w:pStyle w:val="教材代码"/>
              <w:keepNext w:val="0"/>
            </w:pPr>
            <w:r>
              <w:rPr>
                <w:rFonts w:ascii="Consolas" w:hAnsi="Consolas" w:eastAsia="等线"/>
                <w:color w:val="172033"/>
                <w:sz w:val="18"/>
              </w:rPr>
              <w:t>std = x_train.std(axis=0)</w:t>
            </w:r>
          </w:p>
          <w:p>
            <w:pPr>
              <w:pStyle w:val="教材代码"/>
              <w:keepNext w:val="0"/>
            </w:pPr>
            <w:r>
              <w:rPr>
                <w:rFonts w:ascii="Consolas" w:hAnsi="Consolas" w:eastAsia="等线"/>
                <w:color w:val="172033"/>
                <w:sz w:val="18"/>
              </w:rPr>
              <w:t>std[std == 0] = 1.0</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inputs = keras.Input(</w:t>
            </w:r>
          </w:p>
          <w:p>
            <w:pPr>
              <w:pStyle w:val="教材代码"/>
              <w:keepNext w:val="0"/>
            </w:pPr>
            <w:r>
              <w:rPr>
                <w:rFonts w:ascii="Consolas" w:hAnsi="Consolas" w:eastAsia="等线"/>
                <w:color w:val="172033"/>
                <w:sz w:val="18"/>
              </w:rPr>
              <w:t xml:space="preserve">    shape=(7,), name="time_frequency_features"</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x = keras.layers.Dense(16, activation="relu")(inputs)</w:t>
            </w:r>
          </w:p>
          <w:p>
            <w:pPr>
              <w:pStyle w:val="教材代码"/>
              <w:keepNext w:val="0"/>
            </w:pPr>
            <w:r>
              <w:rPr>
                <w:rFonts w:ascii="Consolas" w:hAnsi="Consolas" w:eastAsia="等线"/>
                <w:color w:val="172033"/>
                <w:sz w:val="18"/>
              </w:rPr>
              <w:t>x = keras.layers.Dense(8, activation="relu")(x)</w:t>
            </w:r>
          </w:p>
          <w:p>
            <w:pPr>
              <w:pStyle w:val="教材代码"/>
              <w:keepNext w:val="0"/>
            </w:pPr>
            <w:r>
              <w:rPr>
                <w:rFonts w:ascii="Consolas" w:hAnsi="Consolas" w:eastAsia="等线"/>
                <w:color w:val="172033"/>
                <w:sz w:val="18"/>
              </w:rPr>
              <w:t>outputs = keras.layers.Dense(</w:t>
            </w:r>
          </w:p>
          <w:p>
            <w:pPr>
              <w:pStyle w:val="教材代码"/>
              <w:keepNext w:val="0"/>
            </w:pPr>
            <w:r>
              <w:rPr>
                <w:rFonts w:ascii="Consolas" w:hAnsi="Consolas" w:eastAsia="等线"/>
                <w:color w:val="172033"/>
                <w:sz w:val="18"/>
              </w:rPr>
              <w:t xml:space="preserve">    1, activation="sigmoid", name="abnormal_score"</w:t>
            </w:r>
          </w:p>
          <w:p>
            <w:pPr>
              <w:pStyle w:val="教材代码"/>
              <w:keepNext w:val="0"/>
            </w:pPr>
            <w:r>
              <w:rPr>
                <w:rFonts w:ascii="Consolas" w:hAnsi="Consolas" w:eastAsia="等线"/>
                <w:color w:val="172033"/>
                <w:sz w:val="18"/>
              </w:rPr>
              <w:t>)(x)</w:t>
            </w:r>
          </w:p>
          <w:p>
            <w:pPr>
              <w:pStyle w:val="教材代码"/>
              <w:keepNext w:val="0"/>
            </w:pPr>
            <w:r>
              <w:rPr>
                <w:rFonts w:ascii="Consolas" w:hAnsi="Consolas" w:eastAsia="等线"/>
                <w:color w:val="172033"/>
                <w:sz w:val="18"/>
              </w:rPr>
              <w:t>model = keras.Model(inputs, outputs,</w:t>
            </w:r>
          </w:p>
          <w:p>
            <w:pPr>
              <w:pStyle w:val="教材代码"/>
              <w:keepNext w:val="0"/>
            </w:pPr>
            <w:r>
              <w:rPr>
                <w:rFonts w:ascii="Consolas" w:hAnsi="Consolas" w:eastAsia="等线"/>
                <w:color w:val="172033"/>
                <w:sz w:val="18"/>
              </w:rPr>
              <w:t xml:space="preserve">                    name="sound_anomaly_observer")</w:t>
            </w:r>
          </w:p>
          <w:p>
            <w:pPr>
              <w:pStyle w:val="教材代码"/>
              <w:keepNext w:val="0"/>
            </w:pPr>
            <w:r>
              <w:rPr>
                <w:rFonts w:ascii="Consolas" w:hAnsi="Consolas" w:eastAsia="等线"/>
                <w:color w:val="172033"/>
                <w:sz w:val="18"/>
              </w:rPr>
              <w:t>model.compile(</w:t>
            </w:r>
          </w:p>
          <w:p>
            <w:pPr>
              <w:pStyle w:val="教材代码"/>
              <w:keepNext w:val="0"/>
            </w:pPr>
            <w:r>
              <w:rPr>
                <w:rFonts w:ascii="Consolas" w:hAnsi="Consolas" w:eastAsia="等线"/>
                <w:color w:val="172033"/>
                <w:sz w:val="18"/>
              </w:rPr>
              <w:t xml:space="preserve">    optimizer=keras.optimizers.Adam(0.01),</w:t>
            </w:r>
          </w:p>
          <w:p>
            <w:pPr>
              <w:pStyle w:val="教材代码"/>
              <w:keepNext w:val="0"/>
            </w:pPr>
            <w:r>
              <w:rPr>
                <w:rFonts w:ascii="Consolas" w:hAnsi="Consolas" w:eastAsia="等线"/>
                <w:color w:val="172033"/>
                <w:sz w:val="18"/>
              </w:rPr>
              <w:t xml:space="preserve">    loss="binary_crossentropy", metrics=["accuracy"],</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model.fit(</w:t>
            </w:r>
          </w:p>
          <w:p>
            <w:pPr>
              <w:pStyle w:val="教材代码"/>
              <w:keepNext w:val="0"/>
            </w:pPr>
            <w:r>
              <w:rPr>
                <w:rFonts w:ascii="Consolas" w:hAnsi="Consolas" w:eastAsia="等线"/>
                <w:color w:val="172033"/>
                <w:sz w:val="18"/>
              </w:rPr>
              <w:t xml:space="preserve">    (x_train - mean) / std, y_train,</w:t>
            </w:r>
          </w:p>
          <w:p>
            <w:pPr>
              <w:pStyle w:val="教材代码"/>
              <w:keepNext w:val="0"/>
            </w:pPr>
            <w:r>
              <w:rPr>
                <w:rFonts w:ascii="Consolas" w:hAnsi="Consolas" w:eastAsia="等线"/>
                <w:color w:val="172033"/>
                <w:sz w:val="18"/>
              </w:rPr>
              <w:t xml:space="preserve">    validation_data=((x_val - mean) / std, y_val),</w:t>
            </w:r>
          </w:p>
          <w:p>
            <w:pPr>
              <w:pStyle w:val="教材代码"/>
              <w:keepNext w:val="0"/>
            </w:pPr>
            <w:r>
              <w:rPr>
                <w:rFonts w:ascii="Consolas" w:hAnsi="Consolas" w:eastAsia="等线"/>
                <w:color w:val="172033"/>
                <w:sz w:val="18"/>
              </w:rPr>
              <w:t xml:space="preserve">    epochs=100, batch_size=16,</w:t>
            </w:r>
          </w:p>
          <w:p>
            <w:pPr>
              <w:pStyle w:val="教材代码"/>
              <w:keepNext w:val="0"/>
            </w:pPr>
            <w:r>
              <w:rPr>
                <w:rFonts w:ascii="Consolas" w:hAnsi="Consolas" w:eastAsia="等线"/>
                <w:color w:val="172033"/>
                <w:sz w:val="18"/>
              </w:rPr>
              <w:t xml:space="preserve">    callbacks=[keras.callbacks.EarlyStopping(</w:t>
            </w:r>
          </w:p>
          <w:p>
            <w:pPr>
              <w:pStyle w:val="教材代码"/>
              <w:keepNext w:val="0"/>
            </w:pPr>
            <w:r>
              <w:rPr>
                <w:rFonts w:ascii="Consolas" w:hAnsi="Consolas" w:eastAsia="等线"/>
                <w:color w:val="172033"/>
                <w:sz w:val="18"/>
              </w:rPr>
              <w:t xml:space="preserve">        monitor="val_loss", patience=14,</w:t>
            </w:r>
          </w:p>
          <w:p>
            <w:pPr>
              <w:pStyle w:val="教材代码"/>
              <w:keepNext w:val="0"/>
            </w:pPr>
            <w:r>
              <w:rPr>
                <w:rFonts w:ascii="Consolas" w:hAnsi="Consolas" w:eastAsia="等线"/>
                <w:color w:val="172033"/>
                <w:sz w:val="18"/>
              </w:rPr>
              <w:t xml:space="preserve">        restore_best_weights=True,</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w:t>
            </w:r>
          </w:p>
        </w:tc>
      </w:tr>
    </w:tbl>
    <w:p>
      <w:pPr>
        <w:spacing w:after="0"/>
      </w:pPr>
    </w:p>
    <w:p>
      <w:r>
        <w:rPr>
          <w:rFonts w:ascii="Aptos" w:hAnsi="Aptos" w:eastAsia="等线"/>
        </w:rPr>
        <w:t>完整Notebook在</w:t>
      </w:r>
      <w:r>
        <w:rPr>
          <w:rFonts w:ascii="Consolas" w:hAnsi="Consolas" w:eastAsia="等线"/>
          <w:sz w:val="19"/>
        </w:rPr>
        <w:t>resources/ch08/project/notebooks/ch08_sound_observer.ipynb</w:t>
      </w:r>
      <w:r>
        <w:rPr>
          <w:rFonts w:ascii="Aptos" w:hAnsi="Aptos" w:eastAsia="等线"/>
        </w:rPr>
        <w:t>，权威工程为</w:t>
      </w:r>
      <w:r>
        <w:rPr>
          <w:rFonts w:ascii="Consolas" w:hAnsi="Consolas" w:eastAsia="等线"/>
          <w:sz w:val="19"/>
        </w:rPr>
        <w:t>sound.py</w:t>
      </w:r>
      <w:r>
        <w:rPr>
          <w:rFonts w:ascii="Aptos" w:hAnsi="Aptos" w:eastAsia="等线"/>
        </w:rPr>
        <w:t>、</w:t>
      </w:r>
      <w:r>
        <w:rPr>
          <w:rFonts w:ascii="Consolas" w:hAnsi="Consolas" w:eastAsia="等线"/>
          <w:sz w:val="19"/>
        </w:rPr>
        <w:t>train.py</w:t>
      </w:r>
      <w:r>
        <w:rPr>
          <w:rFonts w:ascii="Aptos" w:hAnsi="Aptos" w:eastAsia="等线"/>
        </w:rPr>
        <w:t>、</w:t>
      </w:r>
      <w:r>
        <w:rPr>
          <w:rFonts w:ascii="Consolas" w:hAnsi="Consolas" w:eastAsia="等线"/>
          <w:sz w:val="19"/>
        </w:rPr>
        <w:t>evaluate.py</w:t>
      </w:r>
      <w:r>
        <w:rPr>
          <w:rFonts w:ascii="Aptos" w:hAnsi="Aptos" w:eastAsia="等线"/>
        </w:rPr>
        <w:t>与</w:t>
      </w:r>
      <w:r>
        <w:rPr>
          <w:rFonts w:ascii="Consolas" w:hAnsi="Consolas" w:eastAsia="等线"/>
          <w:sz w:val="19"/>
        </w:rPr>
        <w:t>observe_sound.py</w:t>
      </w:r>
      <w:r>
        <w:rPr>
          <w:rFonts w:ascii="Aptos" w:hAnsi="Aptos" w:eastAsia="等线"/>
        </w:rPr>
        <w:t>。学生要能指出WAV在哪里验证、特征在哪里计算、归一化状态怎样保存、分数在哪里转路由。</w:t>
      </w:r>
    </w:p>
    <w:p>
      <w:pPr>
        <w:pStyle w:val="Heading3"/>
      </w:pPr>
      <w:r>
        <w:rPr>
          <w:rFonts w:ascii="Aptos" w:hAnsi="Aptos" w:eastAsia="等线"/>
        </w:rPr>
        <w:t>三、读取本次真实比较</w:t>
      </w:r>
    </w:p>
    <w:p>
      <w:r>
        <w:rPr>
          <w:rFonts w:ascii="Aptos" w:hAnsi="Aptos" w:eastAsia="等线"/>
        </w:rPr>
        <w:t>参考环境为Windows、Python 3.12.13、TensorFlow 2.21.0、Keras 3.15.1、CPU。实际训练使用96个窗口、32个验证窗口，26轮后恢复验证损失较好的权重；固定测试为未见会话S09—S10的32个窗口。</w:t>
      </w:r>
    </w:p>
    <w:p>
      <w:r>
        <w:rPr>
          <w:rFonts w:ascii="Aptos" w:hAnsi="Aptos" w:eastAsia="等线"/>
        </w:rPr>
        <w:t>下面是</w:t>
      </w:r>
      <w:r>
        <w:rPr>
          <w:rFonts w:ascii="Consolas" w:hAnsi="Consolas" w:eastAsia="等线"/>
          <w:sz w:val="19"/>
        </w:rPr>
        <w:t>evaluate.py --write-reference</w:t>
      </w:r>
      <w:r>
        <w:rPr>
          <w:rFonts w:ascii="Aptos" w:hAnsi="Aptos" w:eastAsia="等线"/>
        </w:rPr>
        <w:t>生成的</w:t>
      </w:r>
      <w:r>
        <w:rPr>
          <w:rFonts w:ascii="Aptos" w:hAnsi="Aptos" w:eastAsia="等线"/>
          <w:b/>
        </w:rPr>
        <w:t>本次实际结果</w:t>
      </w:r>
      <w:r>
        <w:rPr>
          <w:rFonts w:ascii="Aptos" w:hAnsi="Aptos" w:eastAsia="等线"/>
        </w:rPr>
        <w:t>。数据数量、环境、训练轮数与混淆矩阵同时写入</w:t>
      </w:r>
      <w:r>
        <w:rPr>
          <w:rFonts w:ascii="Consolas" w:hAnsi="Consolas" w:eastAsia="等线"/>
          <w:sz w:val="19"/>
        </w:rPr>
        <w:t>reports/reference_evaluation.json</w:t>
      </w:r>
      <w:r>
        <w:rPr>
          <w:rFonts w:ascii="Aptos" w:hAnsi="Aptos" w:eastAsia="等线"/>
        </w:rPr>
        <w:t>，不是根据模型结构推测，也没有用训练集成绩替代未见会话测试。</w:t>
      </w:r>
    </w:p>
    <w:p>
      <w:pPr>
        <w:pStyle w:val="Caption"/>
      </w:pPr>
      <w:r>
        <w:rPr>
          <w:rFonts w:ascii="Aptos" w:hAnsi="Aptos" w:eastAsia="等线"/>
        </w:rPr>
        <w:t>表8-1 方法、正常正确对照表</w:t>
      </w:r>
    </w:p>
    <w:tbl>
      <w:tblPr>
        <w:tblStyle w:val="TableGrid"/>
        <w:tblW w:type="dxa" w:w="9638"/>
        <w:jc w:val="left"/>
        <w:tblLayout w:type="fixed"/>
        <w:tblLook w:firstColumn="1" w:firstRow="1" w:lastColumn="0" w:lastRow="0" w:noHBand="0" w:noVBand="1" w:val="04A0"/>
        <w:tblInd w:w="120" w:type="dxa"/>
      </w:tblPr>
      <w:tblGrid>
        <w:gridCol w:w="2998"/>
        <w:gridCol w:w="1285"/>
        <w:gridCol w:w="1285"/>
        <w:gridCol w:w="1285"/>
        <w:gridCol w:w="1285"/>
        <w:gridCol w:w="1500"/>
      </w:tblGrid>
      <w:tr>
        <w:trPr>
          <w:tblHeader w:val="true"/>
        </w:trPr>
        <w:tc>
          <w:tcPr>
            <w:tcW w:type="dxa" w:w="2998"/>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方法</w:t>
            </w:r>
          </w:p>
        </w:tc>
        <w:tc>
          <w:tcPr>
            <w:tcW w:type="dxa" w:w="128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正常正确</w:t>
            </w:r>
          </w:p>
        </w:tc>
        <w:tc>
          <w:tcPr>
            <w:tcW w:type="dxa" w:w="128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误报</w:t>
            </w:r>
          </w:p>
        </w:tc>
        <w:tc>
          <w:tcPr>
            <w:tcW w:type="dxa" w:w="128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漏报异常</w:t>
            </w:r>
          </w:p>
        </w:tc>
        <w:tc>
          <w:tcPr>
            <w:tcW w:type="dxa" w:w="128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异常正确</w:t>
            </w:r>
          </w:p>
        </w:tc>
        <w:tc>
          <w:tcPr>
            <w:tcW w:type="dxa" w:w="1500"/>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准确率</w:t>
            </w:r>
          </w:p>
        </w:tc>
      </w:tr>
      <w:tr>
        <w:tc>
          <w:tcPr>
            <w:tcW w:type="dxa" w:w="2998"/>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RMS阈值0.232268</w:t>
            </w:r>
          </w:p>
        </w:tc>
        <w:tc>
          <w:tcPr>
            <w:tcW w:type="dxa" w:w="128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16</w:t>
            </w:r>
          </w:p>
        </w:tc>
        <w:tc>
          <w:tcPr>
            <w:tcW w:type="dxa" w:w="128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0</w:t>
            </w:r>
          </w:p>
        </w:tc>
        <w:tc>
          <w:tcPr>
            <w:tcW w:type="dxa" w:w="128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16</w:t>
            </w:r>
          </w:p>
        </w:tc>
        <w:tc>
          <w:tcPr>
            <w:tcW w:type="dxa" w:w="128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0</w:t>
            </w:r>
          </w:p>
        </w:tc>
        <w:tc>
          <w:tcPr>
            <w:tcW w:type="dxa" w:w="15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50.00%</w:t>
            </w:r>
          </w:p>
        </w:tc>
      </w:tr>
      <w:tr>
        <w:tc>
          <w:tcPr>
            <w:tcW w:type="dxa" w:w="2998"/>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Keras时频分类（0.5）</w:t>
            </w:r>
          </w:p>
        </w:tc>
        <w:tc>
          <w:tcPr>
            <w:tcW w:type="dxa" w:w="128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16</w:t>
            </w:r>
          </w:p>
        </w:tc>
        <w:tc>
          <w:tcPr>
            <w:tcW w:type="dxa" w:w="128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0</w:t>
            </w:r>
          </w:p>
        </w:tc>
        <w:tc>
          <w:tcPr>
            <w:tcW w:type="dxa" w:w="128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0</w:t>
            </w:r>
          </w:p>
        </w:tc>
        <w:tc>
          <w:tcPr>
            <w:tcW w:type="dxa" w:w="128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16</w:t>
            </w:r>
          </w:p>
        </w:tc>
        <w:tc>
          <w:tcPr>
            <w:tcW w:type="dxa" w:w="15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100.00%</w:t>
            </w:r>
          </w:p>
        </w:tc>
      </w:tr>
    </w:tbl>
    <w:p>
      <w:pPr>
        <w:spacing w:after="0"/>
      </w:pPr>
    </w:p>
    <w:p>
      <w:r>
        <w:rPr>
          <w:rFonts w:ascii="Aptos" w:hAnsi="Aptos" w:eastAsia="等线"/>
        </w:rPr>
        <w:t>RMS漏掉全部异常，说明这批异常不是简单变响；时频模型识别了生成器中明确的高频和调制模式。100%不代表现实设备性能。测试只有两个会话，信号由同一公式生成，异常类型单一，真实噪声与设备差异远复杂。正确结论是“模型在合成已知模式上证明了时频特征相对RMS的价值”，不是“AI能够准确诊断设备”。</w:t>
      </w:r>
    </w:p>
    <w:p>
      <w:r>
        <w:rPr>
          <w:rFonts w:ascii="Aptos" w:hAnsi="Aptos" w:eastAsia="等线"/>
        </w:rPr>
        <w:t>学生要特别练习拆解这个100%。它不是160个登记窗口的总体成绩，不包含D01漂移，也没有覆盖新故障；它只是冻结S09—S10的32个合成窗口在0.5阈值下的分类结果。模型能够识别生成器写入的1250 Hz成分，与它能否识别真实轴承磨损是两个不同命题。报告同时写样本来源、会话数量、信号机制和禁止用途，才能防止指标脱离条件传播。</w:t>
      </w:r>
    </w:p>
    <w:p>
      <w:r>
        <w:rPr>
          <w:rFonts w:ascii="Aptos" w:hAnsi="Aptos" w:eastAsia="等线"/>
        </w:rPr>
        <w:t>运行时采用≤0.35正常候选、≥0.65低风险提醒、中间人工的双阈值。本次32个冻结窗口都进入明确候选且正确；仍要保留人工确认和漂移门，因为高分模型对陌生输入也可能自信。</w:t>
      </w:r>
    </w:p>
    <w:p>
      <w:pPr>
        <w:pStyle w:val="Heading3"/>
      </w:pPr>
      <w:r>
        <w:rPr>
          <w:rFonts w:ascii="Aptos" w:hAnsi="Aptos" w:eastAsia="等线"/>
        </w:rPr>
        <w:t>四、从特征回到声音情境</w:t>
      </w:r>
    </w:p>
    <w:p>
      <w:r>
        <w:rPr>
          <w:rFonts w:ascii="Aptos" w:hAnsi="Aptos" w:eastAsia="等线"/>
        </w:rPr>
        <w:t>错例分析不能只看七个数字。RMS受距离和增益影响，频谱中心随转速变化，高频比例可能来自环境蜂鸣或谈话。学生要把分数、波形、频谱、原WAV、设备与负载记录放在一起。如果模型只在固定增益下正确，移动麦克风就可能导致漂移。</w:t>
      </w:r>
    </w:p>
    <w:p>
      <w:r>
        <w:rPr>
          <w:rFonts w:ascii="Aptos" w:hAnsi="Aptos" w:eastAsia="等线"/>
        </w:rPr>
        <w:t>向协助开发的AI提交具体窗口、真实标签、特征、分数和会话，不只问“如何优化模型”。要求它区分输入质量、会话分布、特征表示和模型四类原因，并一次只建议一项实验。若AI建议把S09—S10测试窗口加入训练后继续报告原成绩，应拒绝。</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val="0"/>
              <w:spacing w:after="0" w:line="288" w:lineRule="auto"/>
            </w:pPr>
            <w:r/>
            <w:r>
              <w:rPr>
                <w:rFonts w:ascii="Aptos" w:hAnsi="Aptos" w:eastAsia="等线"/>
                <w:b/>
              </w:rPr>
              <w:t>图示规划：</w:t>
            </w:r>
            <w:r>
              <w:rPr>
                <w:rFonts w:ascii="Aptos" w:hAnsi="Aptos" w:eastAsia="等线"/>
              </w:rPr>
              <w:t xml:space="preserve"> 绘制“1秒波形—加窗FFT—七维特征—RMS规则/Keras分类—漂移门—低风险提醒—人工复核”，并在会话划分处标出相邻窗口不可跨集合。</w:t>
            </w:r>
          </w:p>
        </w:tc>
      </w:tr>
    </w:tbl>
    <w:p>
      <w:pPr>
        <w:spacing w:after="0"/>
      </w:pPr>
    </w:p>
    <w:p>
      <w:pPr>
        <w:pStyle w:val="Heading2"/>
      </w:pPr>
      <w:r>
        <w:rPr>
          <w:rFonts w:ascii="Aptos" w:hAnsi="Aptos" w:eastAsia="等线"/>
        </w:rPr>
        <w:t>第四节　测量误报、漏报、漂移和响应时间</w:t>
      </w:r>
    </w:p>
    <w:p>
      <w:pPr>
        <w:pStyle w:val="Heading3"/>
      </w:pPr>
      <w:r>
        <w:rPr>
          <w:rFonts w:ascii="Aptos" w:hAnsi="Aptos" w:eastAsia="等线"/>
        </w:rPr>
        <w:t>一、只改变提醒阈值</w:t>
      </w:r>
    </w:p>
    <w:p>
      <w:r>
        <w:rPr>
          <w:rFonts w:ascii="Aptos" w:hAnsi="Aptos" w:eastAsia="等线"/>
        </w:rPr>
        <w:t>固定模型分数和S07—S08验证会话，分别用0.50与0.70作为异常提醒阈值。提高阈值通常减少误报，却可能增加漏报；降低阈值相反。两个版本都在验证集统计真正正常、误报、漏报和真正异常，并记录进入人工区的数量。</w:t>
      </w:r>
    </w:p>
    <w:p>
      <w:r>
        <w:rPr>
          <w:rFonts w:ascii="Aptos" w:hAnsi="Aptos" w:eastAsia="等线"/>
        </w:rPr>
        <w:t>阈值改变不等于重新训练，也不会让陌生异常变成已知。学生先预测哪些验证窗口会变化，再让AI只修改开发配置，审查差异并冻结阈值；S09—S10只在最终评价运行一次。如果验证分数都远离0.5和0.7，结果可能不变，这也是有效观察。</w:t>
      </w:r>
    </w:p>
    <w:p>
      <w:pPr>
        <w:pStyle w:val="Heading3"/>
      </w:pPr>
      <w:r>
        <w:rPr>
          <w:rFonts w:ascii="Aptos" w:hAnsi="Aptos" w:eastAsia="等线"/>
        </w:rPr>
        <w:t>二、四类测试和响应时间</w:t>
      </w:r>
    </w:p>
    <w:p>
      <w:r>
        <w:rPr>
          <w:rFonts w:ascii="Aptos" w:hAnsi="Aptos" w:eastAsia="等线"/>
        </w:rPr>
        <w:t>正常测试使用未见会话S09—S10中已登记正常与异常窗口。边界测试包含分数接近双阈值、轻微增益变化和允许范围内的基础频率变化，预期低信心时转人工。陌生测试使用D01不同设备频率，系统计算特征与训练标准化距离；任一绝对标准化值超过6就不运行模型。本次8/8漂移窗口全部在模型前转人工。</w:t>
      </w:r>
    </w:p>
    <w:p>
      <w:r>
        <w:rPr>
          <w:rFonts w:ascii="Aptos" w:hAnsi="Aptos" w:eastAsia="等线"/>
        </w:rPr>
        <w:t>故障测试包含静音、削波、16 kHz错误采样、长度不是1秒、损坏WAV、模型或元数据缺失。静音明确提示传感器疑似失效，不能判正常；错误采样率不静默变换；模型故障默认人工。</w:t>
      </w:r>
      <w:r>
        <w:rPr>
          <w:rFonts w:ascii="Consolas" w:hAnsi="Consolas" w:eastAsia="等线"/>
          <w:sz w:val="19"/>
        </w:rPr>
        <w:t>tests/test_project.py</w:t>
      </w:r>
      <w:r>
        <w:rPr>
          <w:rFonts w:ascii="Aptos" w:hAnsi="Aptos" w:eastAsia="等线"/>
        </w:rPr>
        <w:t>实际运行8项检查。</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cd resources\ch08\project</w:t>
            </w:r>
          </w:p>
          <w:p>
            <w:pPr>
              <w:pStyle w:val="教材代码"/>
              <w:keepNext w:val="0"/>
            </w:pPr>
            <w:r>
              <w:rPr>
                <w:rFonts w:ascii="Consolas" w:hAnsi="Consolas" w:eastAsia="等线"/>
                <w:color w:val="172033"/>
                <w:sz w:val="18"/>
              </w:rPr>
              <w:t>python acceptance.py</w:t>
            </w:r>
          </w:p>
          <w:p>
            <w:pPr>
              <w:pStyle w:val="教材代码"/>
              <w:keepNext w:val="0"/>
            </w:pPr>
            <w:r>
              <w:rPr>
                <w:rFonts w:ascii="Consolas" w:hAnsi="Consolas" w:eastAsia="等线"/>
                <w:color w:val="172033"/>
                <w:sz w:val="18"/>
              </w:rPr>
              <w:t>python acceptance.py --require-model</w:t>
            </w:r>
          </w:p>
          <w:p>
            <w:pPr>
              <w:pStyle w:val="教材代码"/>
              <w:keepNext w:val="0"/>
            </w:pPr>
            <w:r>
              <w:rPr>
                <w:rFonts w:ascii="Consolas" w:hAnsi="Consolas" w:eastAsia="等线"/>
                <w:color w:val="172033"/>
                <w:sz w:val="18"/>
              </w:rPr>
              <w:t>python observe_sound.py data\wav\S09-01.wav</w:t>
            </w:r>
          </w:p>
          <w:p>
            <w:pPr>
              <w:pStyle w:val="教材代码"/>
              <w:keepNext w:val="0"/>
            </w:pPr>
            <w:r>
              <w:rPr>
                <w:rFonts w:ascii="Consolas" w:hAnsi="Consolas" w:eastAsia="等线"/>
                <w:color w:val="172033"/>
                <w:sz w:val="18"/>
              </w:rPr>
              <w:t>python observe_sound.py data\wav\D01-01.wav</w:t>
            </w:r>
          </w:p>
        </w:tc>
      </w:tr>
    </w:tbl>
    <w:p>
      <w:pPr>
        <w:spacing w:after="0"/>
      </w:pPr>
    </w:p>
    <w:p>
      <w:r>
        <w:rPr>
          <w:rFonts w:ascii="Aptos" w:hAnsi="Aptos" w:eastAsia="等线"/>
        </w:rPr>
        <w:t>默认验收检查必需文件、Python语法、8项测试、Notebook冻结隔离，以及报告中的固定测试、模型、配置与元数据摘要；</w:t>
      </w:r>
      <w:r>
        <w:rPr>
          <w:rFonts w:ascii="Consolas" w:hAnsi="Consolas" w:eastAsia="等线"/>
          <w:sz w:val="19"/>
        </w:rPr>
        <w:t>--require-model</w:t>
      </w:r>
      <w:r>
        <w:rPr>
          <w:rFonts w:ascii="Aptos" w:hAnsi="Aptos" w:eastAsia="等线"/>
        </w:rPr>
        <w:t>加载模型，将32个冻结窗口的现场评价与正式参考结果逐项比较，只排除明确不稳定的环境版本字段。模型训练另用</w:t>
      </w:r>
      <w:r>
        <w:rPr>
          <w:rFonts w:ascii="Consolas" w:hAnsi="Consolas" w:eastAsia="等线"/>
          <w:sz w:val="19"/>
        </w:rPr>
        <w:t>python train.py</w:t>
      </w:r>
      <w:r>
        <w:rPr>
          <w:rFonts w:ascii="Aptos" w:hAnsi="Aptos" w:eastAsia="等线"/>
        </w:rPr>
        <w:t>。</w:t>
      </w:r>
    </w:p>
    <w:p>
      <w:r>
        <w:rPr>
          <w:rFonts w:ascii="Aptos" w:hAnsi="Aptos" w:eastAsia="等线"/>
        </w:rPr>
        <w:t>响应时间从声音窗口开始形成就应计算。1秒窗口至少需要接近1秒观察，特征和推理再增加处理时间；如果连续三个窗口达到阈值才提醒，稳定性可能提高，延迟也至少增加到约3秒。报告要写清窗口时长、计算时延和连续策略，不能只报模型推理几毫秒。</w:t>
      </w:r>
    </w:p>
    <w:p>
      <w:pPr>
        <w:pStyle w:val="Heading3"/>
      </w:pPr>
      <w:r>
        <w:rPr>
          <w:rFonts w:ascii="Aptos" w:hAnsi="Aptos" w:eastAsia="等线"/>
        </w:rPr>
        <w:t>三、发现漂移并规定低风险响应</w:t>
      </w:r>
    </w:p>
    <w:p>
      <w:r>
        <w:rPr>
          <w:rFonts w:ascii="Aptos" w:hAnsi="Aptos" w:eastAsia="等线"/>
        </w:rPr>
        <w:t>工程用训练特征均值和标准差计算最大标准化距离，作为教学漂移门。它只能发现明显数值偏离，不能保证分布内输入就是已知。真实运行还应按设备、负载和位置登记，定期比较近期特征、模型分数、误报和漏报。</w:t>
      </w:r>
    </w:p>
    <w:p>
      <w:r>
        <w:rPr>
          <w:rFonts w:ascii="Aptos" w:hAnsi="Aptos" w:eastAsia="等线"/>
        </w:rPr>
        <w:t>漂移提示原证据变弱，不等于设备故障，也不应让新数据自动进入训练。运行日志保存时间、会话/设备、工况、模型与阈值版本、特征、分数、路由、人员确认和响应时间；声音隐私要求只保留必要片段，明确访问和删除。</w:t>
      </w:r>
    </w:p>
    <w:p>
      <w:r>
        <w:rPr>
          <w:rFonts w:ascii="Aptos" w:hAnsi="Aptos" w:eastAsia="等线"/>
        </w:rPr>
        <w:t>声音采集还有容易被忽略的隐私问题。设备旁可能有人谈话，原始WAV可能包含与任务无关的语音。真实项目应选择合适位置和时段，明确告知与授权，尽量在设备端提取必要特征，并设置原声保存期限与访问权限。不能因为模型只输出七个特征，就假设采集过程天然匿名；学生与责任人要审查原始数据链。</w:t>
      </w:r>
    </w:p>
    <w:p>
      <w:r>
        <w:rPr>
          <w:rFonts w:ascii="Aptos" w:hAnsi="Aptos" w:eastAsia="等线"/>
        </w:rPr>
        <w:t>一次完整课堂演练应由四个角色完成：采集角色确认会话与工况，开发角色运行特征和模型，复核角色听原声并查看频谱，责任角色决定是否发出低风险检查请求。角色互换后再运行一遍，可以暴露哪些结论依赖某个人的口头经验。AI可以整理日志和提出问题，却不能签署设备安全决定。</w:t>
      </w:r>
    </w:p>
    <w:p>
      <w:r>
        <w:rPr>
          <w:rFonts w:ascii="Aptos" w:hAnsi="Aptos" w:eastAsia="等线"/>
        </w:rPr>
        <w:t>课堂结束前，每组还要完成一次“证据反向核对”：从一条低风险提醒出发，依次找到异常分数、七维特征、原始WAV、会话与工况、模型和阈值版本，再找到人员的最终确认。任何一环缺失，都不能把提醒作为可追溯成果。另一组应只依据交付目录复现这一条链，并故意移走模型文件，确认系统会转人工而不是继续显示旧结果。这个练习把声音模型从演示程序变成可交接的小工程，也让学生理解运行记录、版本和人工责任为何属于人工智能系统的一部分。</w:t>
      </w:r>
    </w:p>
    <w:p>
      <w:r>
        <w:rPr>
          <w:rFonts w:ascii="Aptos" w:hAnsi="Aptos" w:eastAsia="等线"/>
        </w:rPr>
        <w:t>低风险响应只能是页面提示、日志或请值班人员查看。停机、断电、维修和生产调整必须由设备安全规则与有权限人员决定。连续误报、传感器故障、模型文件不一致或输入范围变化时，系统退回人工巡检。</w:t>
      </w:r>
    </w:p>
    <w:p>
      <w:r>
        <w:rPr>
          <w:rFonts w:ascii="Aptos" w:hAnsi="Aptos" w:eastAsia="等线"/>
        </w:rPr>
        <w:t>交付包含README、任务合同、数据生成器、168个WAV、清单、数据卡、完整Notebook、</w:t>
      </w:r>
      <w:r>
        <w:rPr>
          <w:rFonts w:ascii="Consolas" w:hAnsi="Consolas" w:eastAsia="等线"/>
          <w:sz w:val="19"/>
        </w:rPr>
        <w:t>.py</w:t>
      </w:r>
      <w:r>
        <w:rPr>
          <w:rFonts w:ascii="Aptos" w:hAnsi="Aptos" w:eastAsia="等线"/>
        </w:rPr>
        <w:t>工程、模型与元数据、训练历史、真实报告、模型卡和验收。另一组应能复现RMS 50%、Keras 100%和漂移8/8接管，同时解释为何最终仍只是登记业务设备范围的低风险提醒。</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专业迁移卡：生物与风景园林</w:t>
            </w:r>
          </w:p>
          <w:p>
            <w:pPr>
              <w:keepNext w:val="0"/>
              <w:spacing w:after="0" w:line="288" w:lineRule="auto"/>
            </w:pPr>
            <w:r>
              <w:rPr>
                <w:rFonts w:ascii="Aptos" w:hAnsi="Aptos" w:eastAsia="等线"/>
              </w:rPr>
              <w:t>生物方向可把声音换成培养箱温湿度序列，按实验批次隔离，异常标签由实验人员依据规程确认；园林方向可输入土壤水分或光照，窗口改为小时或天，传感器校准和季节是关键情境。提醒只触发人工检查，不直接启动水泵、药剂或生物安全动作。</w:t>
            </w:r>
          </w:p>
        </w:tc>
      </w:tr>
    </w:tbl>
    <w:p>
      <w:pPr>
        <w:spacing w:after="0"/>
      </w:pPr>
    </w:p>
    <w:p>
      <w:pPr>
        <w:pStyle w:val="Heading2"/>
      </w:pPr>
      <w:r>
        <w:rPr>
          <w:rFonts w:ascii="Aptos" w:hAnsi="Aptos" w:eastAsia="等线"/>
        </w:rPr>
        <w:t>本章小结</w:t>
      </w:r>
    </w:p>
    <w:p>
      <w:r>
        <w:rPr>
          <w:rFonts w:ascii="Aptos" w:hAnsi="Aptos" w:eastAsia="等线"/>
        </w:rPr>
        <w:t>本章完成了“声音—窗口—情境—特征—基线—模型—漂移—提醒—交付”的完整项目。连续信号必须按会话切分，WAV质量和静音由规则检查，RMS是透明能量基线，时频特征让Keras模型学习已知频率结构。</w:t>
      </w:r>
    </w:p>
    <w:p>
      <w:r>
        <w:rPr>
          <w:rFonts w:ascii="Aptos" w:hAnsi="Aptos" w:eastAsia="等线"/>
        </w:rPr>
        <w:t>真实运行中，RMS在冻结会话仅16/32并漏掉全部异常，时频模型32/32；8个漂移窗口均在模型前接管。这些数字如实说明生成数据上的机制，同时也暴露其简单性。应用中的AI只给候选，协助开发的AI帮助学生理解与修改，专业人员承担设备判断和现场动作。</w:t>
      </w:r>
    </w:p>
    <w:p>
      <w:pPr>
        <w:pStyle w:val="Heading2"/>
      </w:pPr>
      <w:r>
        <w:rPr>
          <w:rFonts w:ascii="Aptos" w:hAnsi="Aptos" w:eastAsia="等线"/>
        </w:rPr>
        <w:t>关键术语</w:t>
      </w:r>
    </w:p>
    <w:p>
      <w:pPr>
        <w:numPr>
          <w:ilvl w:val="0"/>
          <w:numId w:val="43"/>
        </w:numPr>
        <w:spacing w:after="80" w:line="290" w:lineRule="auto"/>
      </w:pPr>
      <w:r>
        <w:rPr>
          <w:rFonts w:ascii="Aptos" w:hAnsi="Aptos" w:eastAsia="等线"/>
          <w:b/>
        </w:rPr>
        <w:t>采样率</w:t>
      </w:r>
      <w:r>
        <w:rPr>
          <w:rFonts w:ascii="Aptos" w:hAnsi="Aptos" w:eastAsia="等线"/>
        </w:rPr>
        <w:t>：每秒记录连续信号的次数。</w:t>
      </w:r>
    </w:p>
    <w:p>
      <w:pPr>
        <w:numPr>
          <w:ilvl w:val="0"/>
          <w:numId w:val="43"/>
        </w:numPr>
        <w:spacing w:after="80" w:line="290" w:lineRule="auto"/>
      </w:pPr>
      <w:r>
        <w:rPr>
          <w:rFonts w:ascii="Aptos" w:hAnsi="Aptos" w:eastAsia="等线"/>
          <w:b/>
        </w:rPr>
        <w:t>时间窗口</w:t>
      </w:r>
      <w:r>
        <w:rPr>
          <w:rFonts w:ascii="Aptos" w:hAnsi="Aptos" w:eastAsia="等线"/>
        </w:rPr>
        <w:t>：从连续信号中截取用于分析的固定时长。</w:t>
      </w:r>
    </w:p>
    <w:p>
      <w:pPr>
        <w:numPr>
          <w:ilvl w:val="0"/>
          <w:numId w:val="43"/>
        </w:numPr>
        <w:spacing w:after="80" w:line="290" w:lineRule="auto"/>
      </w:pPr>
      <w:r>
        <w:rPr>
          <w:rFonts w:ascii="Aptos" w:hAnsi="Aptos" w:eastAsia="等线"/>
          <w:b/>
        </w:rPr>
        <w:t>录制会话</w:t>
      </w:r>
      <w:r>
        <w:rPr>
          <w:rFonts w:ascii="Aptos" w:hAnsi="Aptos" w:eastAsia="等线"/>
        </w:rPr>
        <w:t>：同一设备、位置和工况下的一段连续采集情境。</w:t>
      </w:r>
    </w:p>
    <w:p>
      <w:pPr>
        <w:numPr>
          <w:ilvl w:val="0"/>
          <w:numId w:val="43"/>
        </w:numPr>
        <w:spacing w:after="80" w:line="290" w:lineRule="auto"/>
      </w:pPr>
      <w:r>
        <w:rPr>
          <w:rFonts w:ascii="Aptos" w:hAnsi="Aptos" w:eastAsia="等线"/>
          <w:b/>
        </w:rPr>
        <w:t>波形</w:t>
      </w:r>
      <w:r>
        <w:rPr>
          <w:rFonts w:ascii="Aptos" w:hAnsi="Aptos" w:eastAsia="等线"/>
        </w:rPr>
        <w:t>：信号幅度随时间的表示。</w:t>
      </w:r>
    </w:p>
    <w:p>
      <w:pPr>
        <w:numPr>
          <w:ilvl w:val="0"/>
          <w:numId w:val="43"/>
        </w:numPr>
        <w:spacing w:after="80" w:line="290" w:lineRule="auto"/>
      </w:pPr>
      <w:r>
        <w:rPr>
          <w:rFonts w:ascii="Aptos" w:hAnsi="Aptos" w:eastAsia="等线"/>
          <w:b/>
        </w:rPr>
        <w:t>频谱</w:t>
      </w:r>
      <w:r>
        <w:rPr>
          <w:rFonts w:ascii="Aptos" w:hAnsi="Aptos" w:eastAsia="等线"/>
        </w:rPr>
        <w:t>：信号能量随频率的分布。</w:t>
      </w:r>
    </w:p>
    <w:p>
      <w:pPr>
        <w:numPr>
          <w:ilvl w:val="0"/>
          <w:numId w:val="43"/>
        </w:numPr>
        <w:spacing w:after="80" w:line="290" w:lineRule="auto"/>
      </w:pPr>
      <w:r>
        <w:rPr>
          <w:rFonts w:ascii="Aptos" w:hAnsi="Aptos" w:eastAsia="等线"/>
          <w:b/>
        </w:rPr>
        <w:t>RMS</w:t>
      </w:r>
      <w:r>
        <w:rPr>
          <w:rFonts w:ascii="Aptos" w:hAnsi="Aptos" w:eastAsia="等线"/>
        </w:rPr>
        <w:t>：反映一段信号整体能量的均方根统计量。</w:t>
      </w:r>
    </w:p>
    <w:p>
      <w:pPr>
        <w:numPr>
          <w:ilvl w:val="0"/>
          <w:numId w:val="43"/>
        </w:numPr>
        <w:spacing w:after="80" w:line="290" w:lineRule="auto"/>
      </w:pPr>
      <w:r>
        <w:rPr>
          <w:rFonts w:ascii="Aptos" w:hAnsi="Aptos" w:eastAsia="等线"/>
          <w:b/>
        </w:rPr>
        <w:t>过零率</w:t>
      </w:r>
      <w:r>
        <w:rPr>
          <w:rFonts w:ascii="Aptos" w:hAnsi="Aptos" w:eastAsia="等线"/>
        </w:rPr>
        <w:t>：相邻采样符号变化的比例。</w:t>
      </w:r>
    </w:p>
    <w:p>
      <w:pPr>
        <w:numPr>
          <w:ilvl w:val="0"/>
          <w:numId w:val="43"/>
        </w:numPr>
        <w:spacing w:after="80" w:line="290" w:lineRule="auto"/>
      </w:pPr>
      <w:r>
        <w:rPr>
          <w:rFonts w:ascii="Aptos" w:hAnsi="Aptos" w:eastAsia="等线"/>
          <w:b/>
        </w:rPr>
        <w:t>二分类</w:t>
      </w:r>
      <w:r>
        <w:rPr>
          <w:rFonts w:ascii="Aptos" w:hAnsi="Aptos" w:eastAsia="等线"/>
        </w:rPr>
        <w:t>：在两个已定义类别间输出分数或类别的任务。</w:t>
      </w:r>
    </w:p>
    <w:p>
      <w:pPr>
        <w:numPr>
          <w:ilvl w:val="0"/>
          <w:numId w:val="43"/>
        </w:numPr>
        <w:spacing w:after="80" w:line="290" w:lineRule="auto"/>
      </w:pPr>
      <w:r>
        <w:rPr>
          <w:rFonts w:ascii="Aptos" w:hAnsi="Aptos" w:eastAsia="等线"/>
          <w:b/>
        </w:rPr>
        <w:t>误报/漏报</w:t>
      </w:r>
      <w:r>
        <w:rPr>
          <w:rFonts w:ascii="Aptos" w:hAnsi="Aptos" w:eastAsia="等线"/>
        </w:rPr>
        <w:t>：正常被提醒为异常/异常未被提醒。</w:t>
      </w:r>
    </w:p>
    <w:p>
      <w:pPr>
        <w:numPr>
          <w:ilvl w:val="0"/>
          <w:numId w:val="43"/>
        </w:numPr>
        <w:spacing w:after="80" w:line="290" w:lineRule="auto"/>
      </w:pPr>
      <w:r>
        <w:rPr>
          <w:rFonts w:ascii="Aptos" w:hAnsi="Aptos" w:eastAsia="等线"/>
          <w:b/>
        </w:rPr>
        <w:t>漂移</w:t>
      </w:r>
      <w:r>
        <w:rPr>
          <w:rFonts w:ascii="Aptos" w:hAnsi="Aptos" w:eastAsia="等线"/>
        </w:rPr>
        <w:t>：运行信号分布或情境相对训练范围发生变化。</w:t>
      </w:r>
    </w:p>
    <w:p>
      <w:pPr>
        <w:pStyle w:val="Heading2"/>
      </w:pPr>
      <w:r>
        <w:rPr>
          <w:rFonts w:ascii="Aptos" w:hAnsi="Aptos" w:eastAsia="等线"/>
        </w:rPr>
        <w:t>目标测试</w:t>
      </w:r>
    </w:p>
    <w:p>
      <w:pPr>
        <w:numPr>
          <w:ilvl w:val="0"/>
          <w:numId w:val="44"/>
        </w:numPr>
        <w:spacing w:after="80" w:line="290" w:lineRule="auto"/>
      </w:pPr>
      <w:r>
        <w:rPr>
          <w:rFonts w:ascii="Aptos" w:hAnsi="Aptos" w:eastAsia="等线"/>
        </w:rPr>
        <w:t>把同一长录音的相邻窗口随机分到训练和测试，主要风险是（　）。A．会话泄漏　B．容量超限　C．文本幻觉　D．排程无解</w:t>
      </w:r>
    </w:p>
    <w:p>
      <w:pPr>
        <w:numPr>
          <w:ilvl w:val="0"/>
          <w:numId w:val="44"/>
        </w:numPr>
        <w:spacing w:after="80" w:line="290" w:lineRule="auto"/>
      </w:pPr>
      <w:r>
        <w:rPr>
          <w:rFonts w:ascii="Aptos" w:hAnsi="Aptos" w:eastAsia="等线"/>
        </w:rPr>
        <w:t>RMS规则最直接反映的是（　）。A．故障部件　B．整体声音能量　C．全部设备状态　D．维修方案</w:t>
      </w:r>
    </w:p>
    <w:p>
      <w:pPr>
        <w:numPr>
          <w:ilvl w:val="0"/>
          <w:numId w:val="44"/>
        </w:numPr>
        <w:spacing w:after="80" w:line="290" w:lineRule="auto"/>
      </w:pPr>
      <w:r>
        <w:rPr>
          <w:rFonts w:ascii="Aptos" w:hAnsi="Aptos" w:eastAsia="等线"/>
        </w:rPr>
        <w:t>本次RMS准确率50%且漏掉16个异常，主要说明（　）。A．异常不存在　B．只看响度无法识别这批频率结构变化　C．测试应删除　D．Keras自动诊断故障</w:t>
      </w:r>
    </w:p>
    <w:p>
      <w:pPr>
        <w:numPr>
          <w:ilvl w:val="0"/>
          <w:numId w:val="44"/>
        </w:numPr>
        <w:spacing w:after="80" w:line="290" w:lineRule="auto"/>
      </w:pPr>
      <w:r>
        <w:rPr>
          <w:rFonts w:ascii="Aptos" w:hAnsi="Aptos" w:eastAsia="等线"/>
        </w:rPr>
        <w:t>D01漂移窗口最合适的处理是（　）。A．相信最高分　B．模型前转人工并核对设备工况　C．自动停机　D．加入训练覆盖测试</w:t>
      </w:r>
    </w:p>
    <w:p>
      <w:pPr>
        <w:numPr>
          <w:ilvl w:val="0"/>
          <w:numId w:val="44"/>
        </w:numPr>
        <w:spacing w:after="80" w:line="290" w:lineRule="auto"/>
      </w:pPr>
      <w:r>
        <w:rPr>
          <w:rFonts w:ascii="Aptos" w:hAnsi="Aptos" w:eastAsia="等线"/>
        </w:rPr>
        <w:t>判断并改错：“Keras在32个合成测试窗口上100%，因此可以诊断真实设备故障。”</w:t>
      </w:r>
    </w:p>
    <w:p>
      <w:pPr>
        <w:numPr>
          <w:ilvl w:val="0"/>
          <w:numId w:val="44"/>
        </w:numPr>
        <w:spacing w:after="80" w:line="290" w:lineRule="auto"/>
      </w:pPr>
      <w:r>
        <w:rPr>
          <w:rFonts w:ascii="Aptos" w:hAnsi="Aptos" w:eastAsia="等线"/>
        </w:rPr>
        <w:t>判断并改错：“为了适应现场，应把每次运行声音未经审核自动加入训练。”</w:t>
      </w:r>
    </w:p>
    <w:p>
      <w:pPr>
        <w:numPr>
          <w:ilvl w:val="0"/>
          <w:numId w:val="44"/>
        </w:numPr>
        <w:spacing w:after="80" w:line="290" w:lineRule="auto"/>
      </w:pPr>
      <w:r>
        <w:rPr>
          <w:rFonts w:ascii="Aptos" w:hAnsi="Aptos" w:eastAsia="等线"/>
        </w:rPr>
        <w:t>说明为什么声音必须按录制会话而不是按窗口随机划分。</w:t>
      </w:r>
    </w:p>
    <w:p>
      <w:pPr>
        <w:numPr>
          <w:ilvl w:val="0"/>
          <w:numId w:val="44"/>
        </w:numPr>
        <w:spacing w:after="80" w:line="290" w:lineRule="auto"/>
      </w:pPr>
      <w:r>
        <w:rPr>
          <w:rFonts w:ascii="Aptos" w:hAnsi="Aptos" w:eastAsia="等线"/>
        </w:rPr>
        <w:t>设计0.50与0.70提醒阈值的控制变量实验，写出保持项和四类数量。</w:t>
      </w:r>
    </w:p>
    <w:p>
      <w:pPr>
        <w:numPr>
          <w:ilvl w:val="0"/>
          <w:numId w:val="44"/>
        </w:numPr>
        <w:spacing w:after="80" w:line="290" w:lineRule="auto"/>
      </w:pPr>
      <w:r>
        <w:rPr>
          <w:rFonts w:ascii="Aptos" w:hAnsi="Aptos" w:eastAsia="等线"/>
        </w:rPr>
        <w:t>各设计一条边界、陌生和故障测试，说明模型是否运行以及预期动作。</w:t>
      </w:r>
    </w:p>
    <w:p>
      <w:pPr>
        <w:numPr>
          <w:ilvl w:val="0"/>
          <w:numId w:val="44"/>
        </w:numPr>
        <w:spacing w:after="80" w:line="290" w:lineRule="auto"/>
      </w:pPr>
      <w:r>
        <w:rPr>
          <w:rFonts w:ascii="Aptos" w:hAnsi="Aptos" w:eastAsia="等线"/>
        </w:rPr>
        <w:t>比较RMS规则、有标签分类和只用正常数据的异常检测的适用条件，并说明本章为何只实现分类路径。</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val="0"/>
              <w:spacing w:after="0" w:line="288" w:lineRule="auto"/>
            </w:pPr>
            <w:r/>
            <w:r>
              <w:rPr>
                <w:rFonts w:ascii="Aptos" w:hAnsi="Aptos" w:eastAsia="等线"/>
              </w:rPr>
              <w:t>答案编号：A3-8-01—A3-8-10。完整答案和评分要点统一放入书后“目标测试参考答案”。</w:t>
            </w:r>
          </w:p>
        </w:tc>
      </w:tr>
    </w:tbl>
    <w:p>
      <w:pPr>
        <w:spacing w:after="0"/>
      </w:pPr>
    </w:p>
    <w:p>
      <w:pPr>
        <w:pStyle w:val="Heading1"/>
        <w:pageBreakBefore/>
      </w:pPr>
      <w:r>
        <w:rPr>
          <w:rFonts w:ascii="Aptos" w:hAnsi="Aptos" w:eastAsia="等线"/>
        </w:rPr>
        <w:t>第9章　制作可离线运行的现场感知终端</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工作阶段：</w:t>
            </w:r>
            <w:r>
              <w:rPr>
                <w:rFonts w:ascii="Aptos" w:hAnsi="Aptos" w:eastAsia="等线"/>
              </w:rPr>
              <w:t xml:space="preserve"> 进入现场——把一个可追溯训练、可验证导出的环境小模型放进可重复运行的本地终端。</w:t>
            </w:r>
          </w:p>
          <w:p>
            <w:pPr>
              <w:keepNext w:val="0"/>
              <w:spacing w:after="80" w:line="288" w:lineRule="auto"/>
            </w:pPr>
            <w:r>
              <w:rPr>
                <w:rFonts w:ascii="Aptos" w:hAnsi="Aptos" w:eastAsia="等线"/>
                <w:b/>
              </w:rPr>
              <w:t>公共核心项目：</w:t>
            </w:r>
            <w:r>
              <w:rPr>
                <w:rFonts w:ascii="Aptos" w:hAnsi="Aptos" w:eastAsia="等线"/>
              </w:rPr>
              <w:t xml:space="preserve"> 完成“离线现场感知终端”：用虚拟或预录环境窗口跑通设备接口、本地组合偏离模型、独立规则、提示状态和故障降级；有条件时再只替换适配层接入真实设备。</w:t>
            </w:r>
          </w:p>
          <w:p>
            <w:pPr>
              <w:keepNext w:val="0"/>
              <w:spacing w:after="80" w:line="288" w:lineRule="auto"/>
            </w:pPr>
            <w:r>
              <w:rPr>
                <w:rFonts w:ascii="Aptos" w:hAnsi="Aptos" w:eastAsia="等线"/>
                <w:b/>
              </w:rPr>
              <w:t>核心技术：</w:t>
            </w:r>
            <w:r>
              <w:rPr>
                <w:rFonts w:ascii="Aptos" w:hAnsi="Aptos" w:eastAsia="等线"/>
              </w:rPr>
              <w:t xml:space="preserve"> 虚拟设备接口、传感器适配、模型导出与端侧推理、资源预算、超时、故障检测和安全降级。</w:t>
            </w:r>
          </w:p>
          <w:p>
            <w:pPr>
              <w:keepNext w:val="0"/>
              <w:spacing w:after="80" w:line="288" w:lineRule="auto"/>
            </w:pPr>
            <w:r>
              <w:rPr>
                <w:rFonts w:ascii="Aptos" w:hAnsi="Aptos" w:eastAsia="等线"/>
                <w:b/>
              </w:rPr>
              <w:t>输入输出链：</w:t>
            </w:r>
            <w:r>
              <w:rPr>
                <w:rFonts w:ascii="Aptos" w:hAnsi="Aptos" w:eastAsia="等线"/>
              </w:rPr>
              <w:t xml:space="preserve"> 物理现象或回放数据 → 设备适配层 → 预处理 → 本地模型 → 概率或异常分数 → 独立规则 → 提示与日志 → 人工确认。</w:t>
            </w:r>
          </w:p>
          <w:p>
            <w:pPr>
              <w:keepNext w:val="0"/>
              <w:spacing w:after="80" w:line="288" w:lineRule="auto"/>
            </w:pPr>
            <w:r>
              <w:rPr>
                <w:rFonts w:ascii="Aptos" w:hAnsi="Aptos" w:eastAsia="等线"/>
                <w:b/>
              </w:rPr>
              <w:t>应用中的AI：</w:t>
            </w:r>
            <w:r>
              <w:rPr>
                <w:rFonts w:ascii="Aptos" w:hAnsi="Aptos" w:eastAsia="等线"/>
              </w:rPr>
              <w:t xml:space="preserve"> 使用本章独立训练的温湿度与噪声组合偏离小模型；专业迁移只复用接口、导出验证和模型外规则方法，不假称已经直接复用前章模型。</w:t>
            </w:r>
          </w:p>
          <w:p>
            <w:pPr>
              <w:keepNext w:val="0"/>
              <w:spacing w:after="80" w:line="288" w:lineRule="auto"/>
            </w:pPr>
            <w:r>
              <w:rPr>
                <w:rFonts w:ascii="Aptos" w:hAnsi="Aptos" w:eastAsia="等线"/>
                <w:b/>
              </w:rPr>
              <w:t>协助开发的AI：</w:t>
            </w:r>
            <w:r>
              <w:rPr>
                <w:rFonts w:ascii="Aptos" w:hAnsi="Aptos" w:eastAsia="等线"/>
              </w:rPr>
              <w:t xml:space="preserve"> 根据学生提供的任务合同、官方设备资料和真实日志，生成并解释适配代码、模型转换代码和故障测试。</w:t>
            </w:r>
          </w:p>
          <w:p>
            <w:pPr>
              <w:keepNext w:val="0"/>
              <w:spacing w:after="80" w:line="288" w:lineRule="auto"/>
            </w:pPr>
            <w:r>
              <w:rPr>
                <w:rFonts w:ascii="Aptos" w:hAnsi="Aptos" w:eastAsia="等线"/>
                <w:b/>
              </w:rPr>
              <w:t>人的责任：</w:t>
            </w:r>
            <w:r>
              <w:rPr>
                <w:rFonts w:ascii="Aptos" w:hAnsi="Aptos" w:eastAsia="等线"/>
              </w:rPr>
              <w:t xml:space="preserve"> 核实型号、接口、电压、单位、采样频率和使用边界；审查代码差异；决定是否部署以及何时停止。</w:t>
            </w:r>
          </w:p>
          <w:p>
            <w:pPr>
              <w:keepNext w:val="0"/>
              <w:spacing w:after="80" w:line="288" w:lineRule="auto"/>
            </w:pPr>
            <w:r>
              <w:rPr>
                <w:rFonts w:ascii="Aptos" w:hAnsi="Aptos" w:eastAsia="等线"/>
                <w:b/>
              </w:rPr>
              <w:t>主要交付物：</w:t>
            </w:r>
            <w:r>
              <w:rPr>
                <w:rFonts w:ascii="Aptos" w:hAnsi="Aptos" w:eastAsia="等线"/>
              </w:rPr>
              <w:t xml:space="preserve"> 可运行工程、任务合同、H0虚拟/预录两路实现、真实设备适配接口、本地模型、冻结测试、参考报告和系统卡。</w:t>
            </w:r>
          </w:p>
          <w:p>
            <w:pPr>
              <w:keepNext w:val="0"/>
              <w:spacing w:after="80" w:line="288" w:lineRule="auto"/>
            </w:pPr>
            <w:r>
              <w:rPr>
                <w:rFonts w:ascii="Aptos" w:hAnsi="Aptos" w:eastAsia="等线"/>
                <w:b/>
              </w:rPr>
              <w:t>明确边界：</w:t>
            </w:r>
            <w:r>
              <w:rPr>
                <w:rFonts w:ascii="Aptos" w:hAnsi="Aptos" w:eastAsia="等线"/>
              </w:rPr>
              <w:t xml:space="preserve"> 终端只观察、记录和提示，不直接控制市电、燃气、压力、加热、高速运动、门锁、交通工具或医疗设备。</w:t>
            </w:r>
          </w:p>
          <w:p>
            <w:pPr>
              <w:keepNext w:val="0"/>
              <w:spacing w:after="0" w:line="288" w:lineRule="auto"/>
            </w:pPr>
            <w:r>
              <w:rPr>
                <w:rFonts w:ascii="Aptos" w:hAnsi="Aptos" w:eastAsia="等线"/>
                <w:b/>
              </w:rPr>
              <w:t>跨章关系：</w:t>
            </w:r>
            <w:r>
              <w:rPr>
                <w:rFonts w:ascii="Aptos" w:hAnsi="Aptos" w:eastAsia="等线"/>
              </w:rPr>
              <w:t xml:space="preserve"> 沿用第1章任务合同、第2章数据约定以及第7、8章的模型训练与独立测试方法；本章环境模型另行训练，并未直接加载前章视觉或声音制品；输出可在第10章接入受控工作流。</w:t>
            </w:r>
          </w:p>
        </w:tc>
      </w:tr>
    </w:tbl>
    <w:p>
      <w:pPr>
        <w:spacing w:after="0"/>
      </w:pPr>
    </w:p>
    <w:p>
      <w:pPr>
        <w:pStyle w:val="Heading2"/>
      </w:pPr>
      <w:r>
        <w:rPr>
          <w:rFonts w:ascii="Aptos" w:hAnsi="Aptos" w:eastAsia="等线"/>
        </w:rPr>
        <w:t>学习目标</w:t>
      </w:r>
    </w:p>
    <w:p>
      <w:r>
        <w:rPr>
          <w:rFonts w:ascii="Aptos" w:hAnsi="Aptos" w:eastAsia="等线"/>
        </w:rPr>
        <w:t>学完本章，你将能够：</w:t>
      </w:r>
    </w:p>
    <w:p>
      <w:pPr>
        <w:numPr>
          <w:ilvl w:val="0"/>
          <w:numId w:val="45"/>
        </w:numPr>
        <w:spacing w:after="80" w:line="290" w:lineRule="auto"/>
      </w:pPr>
      <w:r>
        <w:rPr>
          <w:rFonts w:ascii="Aptos" w:hAnsi="Aptos" w:eastAsia="等线"/>
        </w:rPr>
        <w:t>画出从物理现象到人工确认的完整信号链，并指出模型、规则和设备各自承担什么；</w:t>
      </w:r>
    </w:p>
    <w:p>
      <w:pPr>
        <w:numPr>
          <w:ilvl w:val="0"/>
          <w:numId w:val="45"/>
        </w:numPr>
        <w:spacing w:after="80" w:line="290" w:lineRule="auto"/>
      </w:pPr>
      <w:r>
        <w:rPr>
          <w:rFonts w:ascii="Aptos" w:hAnsi="Aptos" w:eastAsia="等线"/>
        </w:rPr>
        <w:t>区分H0预录或虚拟接口、H1电脑或USB设备、H2边缘设备三种实现路径；</w:t>
      </w:r>
    </w:p>
    <w:p>
      <w:pPr>
        <w:numPr>
          <w:ilvl w:val="0"/>
          <w:numId w:val="45"/>
        </w:numPr>
        <w:spacing w:after="80" w:line="290" w:lineRule="auto"/>
      </w:pPr>
      <w:r>
        <w:rPr>
          <w:rFonts w:ascii="Aptos" w:hAnsi="Aptos" w:eastAsia="等线"/>
        </w:rPr>
        <w:t>根据经过核实的官方资料，与AI协同生成并限定修改设备适配代码；</w:t>
      </w:r>
    </w:p>
    <w:p>
      <w:pPr>
        <w:numPr>
          <w:ilvl w:val="0"/>
          <w:numId w:val="45"/>
        </w:numPr>
        <w:spacing w:after="80" w:line="290" w:lineRule="auto"/>
      </w:pPr>
      <w:r>
        <w:rPr>
          <w:rFonts w:ascii="Aptos" w:hAnsi="Aptos" w:eastAsia="等线"/>
        </w:rPr>
        <w:t>比较模型在云端、本地电脑和端侧设备上的精度、延迟、内存、断网能力与维护负担；</w:t>
      </w:r>
    </w:p>
    <w:p>
      <w:pPr>
        <w:numPr>
          <w:ilvl w:val="0"/>
          <w:numId w:val="45"/>
        </w:numPr>
        <w:spacing w:after="80" w:line="290" w:lineRule="auto"/>
      </w:pPr>
      <w:r>
        <w:rPr>
          <w:rFonts w:ascii="Aptos" w:hAnsi="Aptos" w:eastAsia="等线"/>
        </w:rPr>
        <w:t>用断网、设备断开、输入超范围和资源不足样例验证安全降级。</w:t>
      </w:r>
    </w:p>
    <w:p>
      <w:pPr>
        <w:pStyle w:val="Heading2"/>
      </w:pPr>
      <w:r>
        <w:rPr>
          <w:rFonts w:ascii="Aptos" w:hAnsi="Aptos" w:eastAsia="等线"/>
        </w:rPr>
        <w:t>项目导入</w:t>
      </w:r>
    </w:p>
    <w:p>
      <w:r>
        <w:rPr>
          <w:rFonts w:ascii="Aptos" w:hAnsi="Aptos" w:eastAsia="等线"/>
        </w:rPr>
        <w:t>前面章节已经学习模型训练和独立测试的方法，但“有一个模型文件”还不是现场应用。本章没有把不相干的视觉或声音模型硬接到环境任务，而是独立生成温度、湿度和噪声教学数据，训练一个环境组合小模型，再把它导出到本地终端。现场设备仍可能没有接好，输入单位可能变化，模型也可能因资源不足或陌生环境失效，因此终端必须把设备、模型、规则、日志和人的行动连成一条可以检查的链。</w:t>
      </w:r>
    </w:p>
    <w:p>
      <w:r>
        <w:rPr>
          <w:rFonts w:ascii="Aptos" w:hAnsi="Aptos" w:eastAsia="等线"/>
        </w:rPr>
        <w:t>本章公共项目是一个低风险的异常观察终端。它每隔固定时间读取一段声音、振动或环境数据，调用本地模型输出概率或异常分数；确定性规则检查输入是否完整、分数是否达到提示阈值、模型是否超时；满足条件时只在屏幕上提示并写入日志，由巡检人员确认。它不自动停机、不切断电源，也不代替法定报警和专业检测。</w:t>
      </w:r>
    </w:p>
    <w:p>
      <w:r>
        <w:rPr>
          <w:rFonts w:ascii="Aptos" w:hAnsi="Aptos" w:eastAsia="等线"/>
        </w:rPr>
        <w:t>硬件不是进入本章的门槛。H0使用预录数据或虚拟接口，在普通电脑上完成完整链路；H1使用电脑自带摄像头、麦克风或小组共享的USB传感器；H2把同一接口迁移到边缘设备。三条路径共享输入输出契约、测试集和安全规则，学生即使没有设备也能完成核心学习。</w:t>
      </w:r>
    </w:p>
    <w:p>
      <w:pPr>
        <w:pStyle w:val="Heading2"/>
      </w:pPr>
      <w:r>
        <w:rPr>
          <w:rFonts w:ascii="Aptos" w:hAnsi="Aptos" w:eastAsia="等线"/>
        </w:rPr>
        <w:t>本章成果</w:t>
      </w:r>
    </w:p>
    <w:p>
      <w:pPr>
        <w:numPr>
          <w:ilvl w:val="0"/>
          <w:numId w:val="46"/>
        </w:numPr>
        <w:spacing w:after="80" w:line="290" w:lineRule="auto"/>
      </w:pPr>
      <w:r>
        <w:rPr>
          <w:rFonts w:ascii="Aptos" w:hAnsi="Aptos" w:eastAsia="等线"/>
        </w:rPr>
        <w:t>一幅标明采样、预处理、模型、规则、输出、日志和人工接管点的信号链图；</w:t>
      </w:r>
    </w:p>
    <w:p>
      <w:pPr>
        <w:numPr>
          <w:ilvl w:val="0"/>
          <w:numId w:val="46"/>
        </w:numPr>
        <w:spacing w:after="80" w:line="290" w:lineRule="auto"/>
      </w:pPr>
      <w:r>
        <w:rPr>
          <w:rFonts w:ascii="Aptos" w:hAnsi="Aptos" w:eastAsia="等线"/>
        </w:rPr>
        <w:t>一套能在H0运行、可替换为H1或H2适配层的完整最小工程；</w:t>
      </w:r>
    </w:p>
    <w:p>
      <w:pPr>
        <w:numPr>
          <w:ilvl w:val="0"/>
          <w:numId w:val="46"/>
        </w:numPr>
        <w:spacing w:after="80" w:line="290" w:lineRule="auto"/>
      </w:pPr>
      <w:r>
        <w:rPr>
          <w:rFonts w:ascii="Aptos" w:hAnsi="Aptos" w:eastAsia="等线"/>
        </w:rPr>
        <w:t>一套可复现训练数据、Keras原模型、float JSON、INT8 JSON和固定导出一致性报告；</w:t>
      </w:r>
    </w:p>
    <w:p>
      <w:pPr>
        <w:numPr>
          <w:ilvl w:val="0"/>
          <w:numId w:val="46"/>
        </w:numPr>
        <w:spacing w:after="80" w:line="290" w:lineRule="auto"/>
      </w:pPr>
      <w:r>
        <w:rPr>
          <w:rFonts w:ascii="Aptos" w:hAnsi="Aptos" w:eastAsia="等线"/>
        </w:rPr>
        <w:t>一份如实记录模型大小、启动时间、推理延迟和峰值内存的实测比较，包括量化未缩小本项目JSON的负结果；</w:t>
      </w:r>
    </w:p>
    <w:p>
      <w:pPr>
        <w:numPr>
          <w:ilvl w:val="0"/>
          <w:numId w:val="46"/>
        </w:numPr>
        <w:spacing w:after="80" w:line="290" w:lineRule="auto"/>
      </w:pPr>
      <w:r>
        <w:rPr>
          <w:rFonts w:ascii="Aptos" w:hAnsi="Aptos" w:eastAsia="等线"/>
        </w:rPr>
        <w:t>一组断网、设备断开、输入超范围、模型缺失和低置信度故障记录；</w:t>
      </w:r>
    </w:p>
    <w:p>
      <w:pPr>
        <w:numPr>
          <w:ilvl w:val="0"/>
          <w:numId w:val="46"/>
        </w:numPr>
        <w:spacing w:after="80" w:line="290" w:lineRule="auto"/>
      </w:pPr>
      <w:r>
        <w:rPr>
          <w:rFonts w:ascii="Aptos" w:hAnsi="Aptos" w:eastAsia="等线"/>
        </w:rPr>
        <w:t>一张说明使用范围、禁止动作、安全降级和人工覆盖方式的终端卡。</w:t>
      </w:r>
    </w:p>
    <w:p>
      <w:pPr>
        <w:pStyle w:val="Heading2"/>
      </w:pPr>
      <w:r>
        <w:rPr>
          <w:rFonts w:ascii="Aptos" w:hAnsi="Aptos" w:eastAsia="等线"/>
        </w:rPr>
        <w:t>AI协同开发路线</w:t>
      </w:r>
    </w:p>
    <w:p>
      <w:r>
        <w:rPr>
          <w:rFonts w:ascii="Aptos" w:hAnsi="Aptos" w:eastAsia="等线"/>
        </w:rPr>
        <w:t>学生先向协助开发的AI提交任务合同、模型输入形状、标签、官方设备资料、运行系统和“不允许控制危险设备”等边界。AI需要追问接口类型、采样频率、单位、窗口长度、日志位置和超时条件，再提出“设备层—预处理层—模型层—规则层—输出层”的文件方案。AI生成H0完整首版，学生使用回放数据运行，逐层查看输入形状、模型分数和日志。确认H0稳定后，先要求AI只修改设备适配文件接入H1；迁移H2若需更换端侧模型格式或推理运行库，再把“模型运行适配”作为第二个独立变更。两次均保持输入输出契约、规则和测试不变，审查差异后用同一组正常、边界、陌生和故障样例回归。</w:t>
      </w:r>
    </w:p>
    <w:p>
      <w:pPr>
        <w:pStyle w:val="Heading2"/>
      </w:pPr>
      <w:r>
        <w:rPr>
          <w:rFonts w:ascii="Aptos" w:hAnsi="Aptos" w:eastAsia="等线"/>
        </w:rPr>
        <w:t>第一节　设计传感器、模型、规则和输出的完整信号链</w:t>
      </w:r>
    </w:p>
    <w:p>
      <w:pPr>
        <w:pStyle w:val="Heading3"/>
      </w:pPr>
      <w:r>
        <w:rPr>
          <w:rFonts w:ascii="Aptos" w:hAnsi="Aptos" w:eastAsia="等线"/>
        </w:rPr>
        <w:t>一、从物理现象画到人的行动</w:t>
      </w:r>
    </w:p>
    <w:p>
      <w:r>
        <w:rPr>
          <w:rFonts w:ascii="Aptos" w:hAnsi="Aptos" w:eastAsia="等线"/>
        </w:rPr>
        <w:t>终端的起点不是模型，而是现场需要观察的物理现象。设备异响、振动幅度、环境温湿度或画面状态先被传感器转换为数字数据，再经过裁剪、缩放、切窗或归一化，才能满足模型输入要求。模型输出的是概率、类别或异常分数，不是“设备一定故障”的事实。规则检查数据有效性和阈值，界面显示证据，最后由责任人确认。</w:t>
      </w:r>
    </w:p>
    <w:p>
      <w:r>
        <w:rPr>
          <w:rFonts w:ascii="Aptos" w:hAnsi="Aptos" w:eastAsia="等线"/>
        </w:rPr>
        <w:t>信号链至少标出九项：被观察现象、传感器、原始单位、采样频率、预处理、模型输入形状、模型输出、规则状态和人工动作。例如声音模型要求16 kHz、1秒窗口，设备却以48 kHz持续录音，适配层就必须重采样并切成模型需要的长度。若单位、频率或数组顺序错误，即使程序没有报错，模型结果也可能失去意义。</w:t>
      </w:r>
    </w:p>
    <w:p>
      <w:r>
        <w:rPr>
          <w:rFonts w:ascii="Aptos" w:hAnsi="Aptos" w:eastAsia="等线"/>
        </w:rPr>
        <w:t>模型和规则承担不同责任。模型处理环境变化较大、难以用单一阈值描述的模式；规则负责“传感器读数是否存在”“分数是否为有效数值”“是否连续达到阈值”“模型是否超时”等确定性条件。安全规则独立保存，不能由语言模型在运行时改写。</w:t>
      </w:r>
    </w:p>
    <w:p>
      <w:pPr>
        <w:pStyle w:val="Heading3"/>
      </w:pPr>
      <w:r>
        <w:rPr>
          <w:rFonts w:ascii="Aptos" w:hAnsi="Aptos" w:eastAsia="等线"/>
        </w:rPr>
        <w:t>二、为三种硬件路径建立同一接口</w:t>
      </w:r>
    </w:p>
    <w:p>
      <w:r>
        <w:rPr>
          <w:rFonts w:ascii="Aptos" w:hAnsi="Aptos" w:eastAsia="等线"/>
        </w:rPr>
        <w:t>H0、H1和H2的</w:t>
      </w:r>
      <w:r>
        <w:rPr>
          <w:rFonts w:ascii="Aptos" w:hAnsi="Aptos" w:eastAsia="等线"/>
          <w:b/>
        </w:rPr>
        <w:t>采集差别</w:t>
      </w:r>
      <w:r>
        <w:rPr>
          <w:rFonts w:ascii="Aptos" w:hAnsi="Aptos" w:eastAsia="等线"/>
        </w:rPr>
        <w:t>应集中在设备适配层。上层程序统一调用</w:t>
      </w:r>
      <w:r>
        <w:rPr>
          <w:rFonts w:ascii="Consolas" w:hAnsi="Consolas" w:eastAsia="等线"/>
          <w:sz w:val="19"/>
        </w:rPr>
        <w:t>read_window()</w:t>
      </w:r>
      <w:r>
        <w:rPr>
          <w:rFonts w:ascii="Aptos" w:hAnsi="Aptos" w:eastAsia="等线"/>
        </w:rPr>
        <w:t>取得带时间戳、单位和质量标记的数据。H0从CSV、WAV、JPEG或虚拟数据读取；H1从电脑自带设备或USB传感器读取；H2从边缘设备接口读取。若H2不能直接加载原模型格式，可以另换端侧模型运行适配器，但输入输出契约、预处理定义、规则、测试和日志语义不能随之改变。</w:t>
      </w:r>
    </w:p>
    <w:p>
      <w:pPr>
        <w:pStyle w:val="Caption"/>
      </w:pPr>
      <w:r>
        <w:rPr>
          <w:rFonts w:ascii="Aptos" w:hAnsi="Aptos" w:eastAsia="等线"/>
        </w:rPr>
        <w:t>表9-1 路径、设备条件对照表</w:t>
      </w:r>
    </w:p>
    <w:tbl>
      <w:tblPr>
        <w:tblStyle w:val="TableGrid"/>
        <w:tblW w:type="dxa" w:w="9638"/>
        <w:jc w:val="left"/>
        <w:tblLayout w:type="fixed"/>
        <w:tblLook w:firstColumn="1" w:firstRow="1" w:lastColumn="0" w:lastRow="0" w:noHBand="0" w:noVBand="1" w:val="04A0"/>
        <w:tblInd w:w="120" w:type="dxa"/>
      </w:tblPr>
      <w:tblGrid>
        <w:gridCol w:w="1112"/>
        <w:gridCol w:w="2595"/>
        <w:gridCol w:w="2966"/>
        <w:gridCol w:w="2965"/>
      </w:tblGrid>
      <w:tr>
        <w:trPr>
          <w:tblHeader w:val="true"/>
        </w:trPr>
        <w:tc>
          <w:tcPr>
            <w:tcW w:type="dxa" w:w="1112"/>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路径</w:t>
            </w:r>
          </w:p>
        </w:tc>
        <w:tc>
          <w:tcPr>
            <w:tcW w:type="dxa" w:w="259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设备条件</w:t>
            </w:r>
          </w:p>
        </w:tc>
        <w:tc>
          <w:tcPr>
            <w:tcW w:type="dxa" w:w="2966"/>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核心任务</w:t>
            </w:r>
          </w:p>
        </w:tc>
        <w:tc>
          <w:tcPr>
            <w:tcW w:type="dxa" w:w="296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必须说明的限制</w:t>
            </w:r>
          </w:p>
        </w:tc>
      </w:tr>
      <w:tr>
        <w:tc>
          <w:tcPr>
            <w:tcW w:type="dxa" w:w="111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H0</w:t>
            </w:r>
          </w:p>
        </w:tc>
        <w:tc>
          <w:tcPr>
            <w:tcW w:type="dxa" w:w="2595"/>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普通电脑、预录数据或虚拟接口</w:t>
            </w:r>
          </w:p>
        </w:tc>
        <w:tc>
          <w:tcPr>
            <w:tcW w:type="dxa" w:w="2966"/>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跑通信号链、模型、规则和故障测试</w:t>
            </w:r>
          </w:p>
        </w:tc>
        <w:tc>
          <w:tcPr>
            <w:tcW w:type="dxa" w:w="2965"/>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不能证明真实采样稳定性</w:t>
            </w:r>
          </w:p>
        </w:tc>
      </w:tr>
      <w:tr>
        <w:tc>
          <w:tcPr>
            <w:tcW w:type="dxa" w:w="111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H1</w:t>
            </w:r>
          </w:p>
        </w:tc>
        <w:tc>
          <w:tcPr>
            <w:tcW w:type="dxa" w:w="2595"/>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摄像头、麦克风或USB传感器</w:t>
            </w:r>
          </w:p>
        </w:tc>
        <w:tc>
          <w:tcPr>
            <w:tcW w:type="dxa" w:w="2966"/>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比较位置、设备与采样差异</w:t>
            </w:r>
          </w:p>
        </w:tc>
        <w:tc>
          <w:tcPr>
            <w:tcW w:type="dxa" w:w="2965"/>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需要授权、端口和驱动检查</w:t>
            </w:r>
          </w:p>
        </w:tc>
      </w:tr>
      <w:tr>
        <w:tc>
          <w:tcPr>
            <w:tcW w:type="dxa" w:w="1112"/>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H2</w:t>
            </w:r>
          </w:p>
        </w:tc>
        <w:tc>
          <w:tcPr>
            <w:tcW w:type="dxa" w:w="2595"/>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边缘设备加传感器</w:t>
            </w:r>
          </w:p>
        </w:tc>
        <w:tc>
          <w:tcPr>
            <w:tcW w:type="dxa" w:w="2966"/>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断网推理、资源预算和持续运行</w:t>
            </w:r>
          </w:p>
        </w:tc>
        <w:tc>
          <w:tcPr>
            <w:tcW w:type="dxa" w:w="2965"/>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设备型号、功耗和维护具有现场差异</w:t>
            </w:r>
          </w:p>
        </w:tc>
      </w:tr>
    </w:tbl>
    <w:p>
      <w:pPr>
        <w:spacing w:after="0"/>
      </w:pPr>
    </w:p>
    <w:p>
      <w:r>
        <w:rPr>
          <w:rFonts w:ascii="Aptos" w:hAnsi="Aptos" w:eastAsia="等线"/>
        </w:rPr>
        <w:t>控制变量实验先固定模型、测试窗口和提示阈值，只把H0回放输入换成H1采集输入，比较形状、单位、分数和延迟。若同时更换模型、阈值和设备，就无法判断变化来自哪里。</w:t>
      </w:r>
    </w:p>
    <w:p>
      <w:pPr>
        <w:pStyle w:val="Heading3"/>
      </w:pPr>
      <w:r>
        <w:rPr>
          <w:rFonts w:ascii="Aptos" w:hAnsi="Aptos" w:eastAsia="等线"/>
        </w:rPr>
        <w:t>三、把本章项目真正跑通</w:t>
      </w:r>
    </w:p>
    <w:p>
      <w:r>
        <w:rPr>
          <w:rFonts w:ascii="Aptos" w:hAnsi="Aptos" w:eastAsia="等线"/>
        </w:rPr>
        <w:t>本章不要求学生先购买传感器，也不把“讲几个端侧概念”当作项目完成。配套工程位于</w:t>
      </w:r>
      <w:r>
        <w:rPr>
          <w:rFonts w:ascii="Consolas" w:hAnsi="Consolas" w:eastAsia="等线"/>
          <w:sz w:val="19"/>
        </w:rPr>
        <w:t>resources/ch09/project/</w:t>
      </w:r>
      <w:r>
        <w:rPr>
          <w:rFonts w:ascii="Aptos" w:hAnsi="Aptos" w:eastAsia="等线"/>
        </w:rPr>
        <w:t>，默认完成的是一个可离线运行的“环境异常观察终端”：它接收温度、湿度和噪声三个数值，先检查字段、单位约定、有效范围和独立安全边界，再加载本地模型计算组合偏离分数，最后输出</w:t>
      </w:r>
      <w:r>
        <w:rPr>
          <w:rFonts w:ascii="Consolas" w:hAnsi="Consolas" w:eastAsia="等线"/>
          <w:sz w:val="19"/>
        </w:rPr>
        <w:t>RECORD</w:t>
      </w:r>
      <w:r>
        <w:rPr>
          <w:rFonts w:ascii="Aptos" w:hAnsi="Aptos" w:eastAsia="等线"/>
        </w:rPr>
        <w:t>、</w:t>
      </w:r>
      <w:r>
        <w:rPr>
          <w:rFonts w:ascii="Consolas" w:hAnsi="Consolas" w:eastAsia="等线"/>
          <w:sz w:val="19"/>
        </w:rPr>
        <w:t>REVIEW</w:t>
      </w:r>
      <w:r>
        <w:rPr>
          <w:rFonts w:ascii="Aptos" w:hAnsi="Aptos" w:eastAsia="等线"/>
        </w:rPr>
        <w:t>或明确的停止状态。输出只供巡检人员查看与复核，不连接任何控制设备。</w:t>
      </w:r>
    </w:p>
    <w:p>
      <w:r>
        <w:rPr>
          <w:rFonts w:ascii="Aptos" w:hAnsi="Aptos" w:eastAsia="等线"/>
        </w:rPr>
        <w:t>这是一个从数据到交付的完整项目，而不是单独的模型演示。</w:t>
      </w:r>
      <w:r>
        <w:rPr>
          <w:rFonts w:ascii="Consolas" w:hAnsi="Consolas" w:eastAsia="等线"/>
          <w:sz w:val="19"/>
        </w:rPr>
        <w:t>generate_training_data.py</w:t>
      </w:r>
      <w:r>
        <w:rPr>
          <w:rFonts w:ascii="Aptos" w:hAnsi="Aptos" w:eastAsia="等线"/>
        </w:rPr>
        <w:t>用固定算法和种子生成冻结CSV；</w:t>
      </w:r>
      <w:r>
        <w:rPr>
          <w:rFonts w:ascii="Consolas" w:hAnsi="Consolas" w:eastAsia="等线"/>
          <w:sz w:val="19"/>
        </w:rPr>
        <w:t>train_export_model.py</w:t>
      </w:r>
      <w:r>
        <w:rPr>
          <w:rFonts w:ascii="Aptos" w:hAnsi="Aptos" w:eastAsia="等线"/>
        </w:rPr>
        <w:t>完成Keras训练、float JSON与INT8 JSON导出和一致性检查；</w:t>
      </w:r>
      <w:r>
        <w:rPr>
          <w:rFonts w:ascii="Consolas" w:hAnsi="Consolas" w:eastAsia="等线"/>
          <w:sz w:val="19"/>
        </w:rPr>
        <w:t>models/</w:t>
      </w:r>
      <w:r>
        <w:rPr>
          <w:rFonts w:ascii="Aptos" w:hAnsi="Aptos" w:eastAsia="等线"/>
        </w:rPr>
        <w:t>同时保存</w:t>
      </w:r>
      <w:r>
        <w:rPr>
          <w:rFonts w:ascii="Consolas" w:hAnsi="Consolas" w:eastAsia="等线"/>
          <w:sz w:val="19"/>
        </w:rPr>
        <w:t>.keras</w:t>
      </w:r>
      <w:r>
        <w:rPr>
          <w:rFonts w:ascii="Aptos" w:hAnsi="Aptos" w:eastAsia="等线"/>
        </w:rPr>
        <w:t>原模型和两种JSON；</w:t>
      </w:r>
      <w:r>
        <w:rPr>
          <w:rFonts w:ascii="Consolas" w:hAnsi="Consolas" w:eastAsia="等线"/>
          <w:sz w:val="19"/>
        </w:rPr>
        <w:t>benchmark_runtime.py</w:t>
      </w:r>
      <w:r>
        <w:rPr>
          <w:rFonts w:ascii="Aptos" w:hAnsi="Aptos" w:eastAsia="等线"/>
        </w:rPr>
        <w:t>在独立冷启动进程中测量运行资源；</w:t>
      </w:r>
      <w:r>
        <w:rPr>
          <w:rFonts w:ascii="Consolas" w:hAnsi="Consolas" w:eastAsia="等线"/>
          <w:sz w:val="19"/>
        </w:rPr>
        <w:t>config.json</w:t>
      </w:r>
      <w:r>
        <w:rPr>
          <w:rFonts w:ascii="Aptos" w:hAnsi="Aptos" w:eastAsia="等线"/>
        </w:rPr>
        <w:t>保存有效范围、安全范围、0.60模型门槛和推理时限；</w:t>
      </w:r>
      <w:r>
        <w:rPr>
          <w:rFonts w:ascii="Consolas" w:hAnsi="Consolas" w:eastAsia="等线"/>
          <w:sz w:val="19"/>
        </w:rPr>
        <w:t>src/</w:t>
      </w:r>
      <w:r>
        <w:rPr>
          <w:rFonts w:ascii="Aptos" w:hAnsi="Aptos" w:eastAsia="等线"/>
        </w:rPr>
        <w:t>实现设备、标准库模型运行器、规则主链和命令行入口；</w:t>
      </w:r>
      <w:r>
        <w:rPr>
          <w:rFonts w:ascii="Consolas" w:hAnsi="Consolas" w:eastAsia="等线"/>
          <w:sz w:val="19"/>
        </w:rPr>
        <w:t>data/</w:t>
      </w:r>
      <w:r>
        <w:rPr>
          <w:rFonts w:ascii="Aptos" w:hAnsi="Aptos" w:eastAsia="等线"/>
        </w:rPr>
        <w:t>还保存回放窗口与封存测试；</w:t>
      </w:r>
      <w:r>
        <w:rPr>
          <w:rFonts w:ascii="Consolas" w:hAnsi="Consolas" w:eastAsia="等线"/>
          <w:sz w:val="19"/>
        </w:rPr>
        <w:t>tests/</w:t>
      </w:r>
      <w:r>
        <w:rPr>
          <w:rFonts w:ascii="Aptos" w:hAnsi="Aptos" w:eastAsia="等线"/>
        </w:rPr>
        <w:t>、</w:t>
      </w:r>
      <w:r>
        <w:rPr>
          <w:rFonts w:ascii="Consolas" w:hAnsi="Consolas" w:eastAsia="等线"/>
          <w:sz w:val="19"/>
        </w:rPr>
        <w:t>evaluate.py</w:t>
      </w:r>
      <w:r>
        <w:rPr>
          <w:rFonts w:ascii="Aptos" w:hAnsi="Aptos" w:eastAsia="等线"/>
        </w:rPr>
        <w:t>和</w:t>
      </w:r>
      <w:r>
        <w:rPr>
          <w:rFonts w:ascii="Consolas" w:hAnsi="Consolas" w:eastAsia="等线"/>
          <w:sz w:val="19"/>
        </w:rPr>
        <w:t>acceptance.py</w:t>
      </w:r>
      <w:r>
        <w:rPr>
          <w:rFonts w:ascii="Aptos" w:hAnsi="Aptos" w:eastAsia="等线"/>
        </w:rPr>
        <w:t>分别负责单元检查、逐例评估和整包验收；模型卡、系统卡与三类报告记录边界和真实结果。学生因此可以回答“数据怎样生成、模型怎样训练、参数怎样导出、失败时怎样停止、别人怎样复现”，而不只是看到一个界面。</w:t>
      </w:r>
    </w:p>
    <w:p>
      <w:r>
        <w:rPr>
          <w:rFonts w:ascii="Aptos" w:hAnsi="Aptos" w:eastAsia="等线"/>
        </w:rPr>
        <w:t>设备层的核心不是某个品牌驱动，而是同一份输入契约。虚拟设备、JSONL预录设备和真实设备适配器都只公开</w:t>
      </w:r>
      <w:r>
        <w:rPr>
          <w:rFonts w:ascii="Consolas" w:hAnsi="Consolas" w:eastAsia="等线"/>
          <w:sz w:val="19"/>
        </w:rPr>
        <w:t>read_window()</w:t>
      </w:r>
      <w:r>
        <w:rPr>
          <w:rFonts w:ascii="Aptos" w:hAnsi="Aptos" w:eastAsia="等线"/>
        </w:rPr>
        <w:t>，并交付</w:t>
      </w:r>
      <w:r>
        <w:rPr>
          <w:rFonts w:ascii="Consolas" w:hAnsi="Consolas" w:eastAsia="等线"/>
          <w:sz w:val="19"/>
        </w:rPr>
        <w:t>SensorWindow</w:t>
      </w:r>
      <w:r>
        <w:rPr>
          <w:rFonts w:ascii="Aptos" w:hAnsi="Aptos" w:eastAsia="等线"/>
        </w:rPr>
        <w:t>：</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@dataclass(frozen=True)</w:t>
            </w:r>
          </w:p>
          <w:p>
            <w:pPr>
              <w:pStyle w:val="教材代码"/>
              <w:keepNext w:val="0"/>
            </w:pPr>
            <w:r>
              <w:rPr>
                <w:rFonts w:ascii="Consolas" w:hAnsi="Consolas" w:eastAsia="等线"/>
                <w:color w:val="172033"/>
                <w:sz w:val="18"/>
              </w:rPr>
              <w:t>class SensorWindow:</w:t>
            </w:r>
          </w:p>
          <w:p>
            <w:pPr>
              <w:pStyle w:val="教材代码"/>
              <w:keepNext w:val="0"/>
            </w:pPr>
            <w:r>
              <w:rPr>
                <w:rFonts w:ascii="Consolas" w:hAnsi="Consolas" w:eastAsia="等线"/>
                <w:color w:val="172033"/>
                <w:sz w:val="18"/>
              </w:rPr>
              <w:t xml:space="preserve">    window_id: str</w:t>
            </w:r>
          </w:p>
          <w:p>
            <w:pPr>
              <w:pStyle w:val="教材代码"/>
              <w:keepNext w:val="0"/>
            </w:pPr>
            <w:r>
              <w:rPr>
                <w:rFonts w:ascii="Consolas" w:hAnsi="Consolas" w:eastAsia="等线"/>
                <w:color w:val="172033"/>
                <w:sz w:val="18"/>
              </w:rPr>
              <w:t xml:space="preserve">    timestamp: str</w:t>
            </w:r>
          </w:p>
          <w:p>
            <w:pPr>
              <w:pStyle w:val="教材代码"/>
              <w:keepNext w:val="0"/>
            </w:pPr>
            <w:r>
              <w:rPr>
                <w:rFonts w:ascii="Consolas" w:hAnsi="Consolas" w:eastAsia="等线"/>
                <w:color w:val="172033"/>
                <w:sz w:val="18"/>
              </w:rPr>
              <w:t xml:space="preserve">    temperature_c: float</w:t>
            </w:r>
          </w:p>
          <w:p>
            <w:pPr>
              <w:pStyle w:val="教材代码"/>
              <w:keepNext w:val="0"/>
            </w:pPr>
            <w:r>
              <w:rPr>
                <w:rFonts w:ascii="Consolas" w:hAnsi="Consolas" w:eastAsia="等线"/>
                <w:color w:val="172033"/>
                <w:sz w:val="18"/>
              </w:rPr>
              <w:t xml:space="preserve">    humidity_pct: float</w:t>
            </w:r>
          </w:p>
          <w:p>
            <w:pPr>
              <w:pStyle w:val="教材代码"/>
              <w:keepNext w:val="0"/>
            </w:pPr>
            <w:r>
              <w:rPr>
                <w:rFonts w:ascii="Consolas" w:hAnsi="Consolas" w:eastAsia="等线"/>
                <w:color w:val="172033"/>
                <w:sz w:val="18"/>
              </w:rPr>
              <w:t xml:space="preserve">    noise_db: float</w:t>
            </w:r>
          </w:p>
          <w:p>
            <w:pPr>
              <w:pStyle w:val="教材代码"/>
              <w:keepNext w:val="0"/>
            </w:pPr>
            <w:r>
              <w:rPr>
                <w:rFonts w:ascii="Consolas" w:hAnsi="Consolas" w:eastAsia="等线"/>
                <w:color w:val="172033"/>
                <w:sz w:val="18"/>
              </w:rPr>
              <w:t xml:space="preserve">    quality: str = "ok"</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class Device(Protocol):</w:t>
            </w:r>
          </w:p>
          <w:p>
            <w:pPr>
              <w:pStyle w:val="教材代码"/>
              <w:keepNext w:val="0"/>
            </w:pPr>
            <w:r>
              <w:rPr>
                <w:rFonts w:ascii="Consolas" w:hAnsi="Consolas" w:eastAsia="等线"/>
                <w:color w:val="172033"/>
                <w:sz w:val="18"/>
              </w:rPr>
              <w:t xml:space="preserve">    def read_window(self) -&gt; SensorWindow: ...</w:t>
            </w:r>
          </w:p>
        </w:tc>
      </w:tr>
    </w:tbl>
    <w:p>
      <w:pPr>
        <w:spacing w:after="0"/>
      </w:pPr>
    </w:p>
    <w:p>
      <w:r>
        <w:rPr>
          <w:rFonts w:ascii="Aptos" w:hAnsi="Aptos" w:eastAsia="等线"/>
        </w:rPr>
        <w:t>真实设备路径并没有虚构接线和驱动代码，而是用</w:t>
      </w:r>
      <w:r>
        <w:rPr>
          <w:rFonts w:ascii="Consolas" w:hAnsi="Consolas" w:eastAsia="等线"/>
          <w:sz w:val="19"/>
        </w:rPr>
        <w:t>RealDeviceAdapter(reader)</w:t>
      </w:r>
      <w:r>
        <w:rPr>
          <w:rFonts w:ascii="Aptos" w:hAnsi="Aptos" w:eastAsia="等线"/>
        </w:rPr>
        <w:t>接收一个已经依据官方资料审核的只读函数。读取函数返回字段不全、类型错误或设备异常时，适配器统一抛出</w:t>
      </w:r>
      <w:r>
        <w:rPr>
          <w:rFonts w:ascii="Consolas" w:hAnsi="Consolas" w:eastAsia="等线"/>
          <w:sz w:val="19"/>
        </w:rPr>
        <w:t>DeviceLostError</w:t>
      </w:r>
      <w:r>
        <w:rPr>
          <w:rFonts w:ascii="Aptos" w:hAnsi="Aptos" w:eastAsia="等线"/>
        </w:rPr>
        <w:t>。这样做把“设备怎么读”和“模型怎样处理”分开：接入新设备时只改适配层，模型、规则、日志状态和封存测试保持不变。默认H0路径安全可运行；H1、H2只有在教学实施单位具备具体设备、教师与现场责任人核对电气条件后才开展。</w:t>
      </w:r>
    </w:p>
    <w:p>
      <w:r>
        <w:rPr>
          <w:rFonts w:ascii="Aptos" w:hAnsi="Aptos" w:eastAsia="等线"/>
        </w:rPr>
        <w:t>本地模型也不是人工在JSON里填写几项权重。生成脚本固定产生3000条教学样例：2400条训练、600条验证，正常和复核各1500条。标签规则公开为三个标准化绝对偏离的加权和达到2.30，但它只构造一个学生能够核查的学习任务，不代表真实工作现场分布。Keras模型直接接收三项原始读数，先按固定中心和尺度归一化；6个固定ReLU单元把每个特征拆成正、负偏离，最后一个Sigmoid层的权重和偏置由训练数据更新：</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x_i = (value_i - center_i) / scale_i</w:t>
            </w:r>
          </w:p>
          <w:p>
            <w:pPr>
              <w:pStyle w:val="教材代码"/>
              <w:keepNext w:val="0"/>
            </w:pPr>
            <w:r>
              <w:rPr>
                <w:rFonts w:ascii="Consolas" w:hAnsi="Consolas" w:eastAsia="等线"/>
                <w:color w:val="172033"/>
                <w:sz w:val="18"/>
              </w:rPr>
              <w:t>h = [ReLU(x_1), ReLU(x_2), ReLU(x_3), ReLU(-x_1), ReLU(-x_2), ReLU(-x_3)]</w:t>
            </w:r>
          </w:p>
          <w:p>
            <w:pPr>
              <w:pStyle w:val="教材代码"/>
              <w:keepNext w:val="0"/>
            </w:pPr>
            <w:r>
              <w:rPr>
                <w:rFonts w:ascii="Consolas" w:hAnsi="Consolas" w:eastAsia="等线"/>
                <w:color w:val="172033"/>
                <w:sz w:val="18"/>
              </w:rPr>
              <w:t>score = sigmoid(bias + Σ(weight_j × h_j))</w:t>
            </w:r>
          </w:p>
        </w:tc>
      </w:tr>
    </w:tbl>
    <w:p>
      <w:pPr>
        <w:spacing w:after="0"/>
      </w:pPr>
    </w:p>
    <w:p>
      <w:r>
        <w:rPr>
          <w:rFonts w:ascii="Aptos" w:hAnsi="Aptos" w:eastAsia="等线"/>
        </w:rPr>
        <w:t>固定隐藏表示使偏离机制可检查，训练输出层则让学生看到真实的优化、验证和导出过程。600条合成验证数据在0.60门槛上的准确率为0.976667，仍只说明模型拟合这条教学规则。</w:t>
      </w:r>
      <w:r>
        <w:rPr>
          <w:rFonts w:ascii="Consolas" w:hAnsi="Consolas" w:eastAsia="等线"/>
          <w:sz w:val="19"/>
        </w:rPr>
        <w:t>score</w:t>
      </w:r>
      <w:r>
        <w:rPr>
          <w:rFonts w:ascii="Aptos" w:hAnsi="Aptos" w:eastAsia="等线"/>
        </w:rPr>
        <w:t>不是设备故障概率，更不能直接推导停机决定。完整训练CSV、Keras制品、脚本、版本、哈希、误差和限制都保存在工程中，不能再用“模型导出”替代来源证据。</w:t>
      </w:r>
    </w:p>
    <w:p>
      <w:r>
        <w:rPr>
          <w:rFonts w:ascii="Aptos" w:hAnsi="Aptos" w:eastAsia="等线"/>
        </w:rPr>
        <w:t>为什么不只写三个阈值？配套工程保留了</w:t>
      </w:r>
      <w:r>
        <w:rPr>
          <w:rFonts w:ascii="Consolas" w:hAnsi="Consolas" w:eastAsia="等线"/>
          <w:sz w:val="19"/>
        </w:rPr>
        <w:t>raw_threshold_baseline()</w:t>
      </w:r>
      <w:r>
        <w:rPr>
          <w:rFonts w:ascii="Aptos" w:hAnsi="Aptos" w:eastAsia="等线"/>
        </w:rPr>
        <w:t>作为人工可解释基线。当温度、湿度和噪声分别都没有越过单项阈值时，基线会给出</w:t>
      </w:r>
      <w:r>
        <w:rPr>
          <w:rFonts w:ascii="Consolas" w:hAnsi="Consolas" w:eastAsia="等线"/>
          <w:sz w:val="19"/>
        </w:rPr>
        <w:t>RECORD</w:t>
      </w:r>
      <w:r>
        <w:rPr>
          <w:rFonts w:ascii="Aptos" w:hAnsi="Aptos" w:eastAsia="等线"/>
        </w:rPr>
        <w:t>；但三项同时发生中等程度偏离时，组合模型可能给出</w:t>
      </w:r>
      <w:r>
        <w:rPr>
          <w:rFonts w:ascii="Consolas" w:hAnsi="Consolas" w:eastAsia="等线"/>
          <w:sz w:val="19"/>
        </w:rPr>
        <w:t>REVIEW</w:t>
      </w:r>
      <w:r>
        <w:rPr>
          <w:rFonts w:ascii="Aptos" w:hAnsi="Aptos" w:eastAsia="等线"/>
        </w:rPr>
        <w:t>。这说明小模型可以表达多个弱信号的合成，并不说明它必然优于规则。若真实项目的固定测试表明规则更稳定、维护更简单，就应采用规则基线，不必为了“看起来像AI”而部署模型。</w:t>
      </w:r>
    </w:p>
    <w:p>
      <w:r>
        <w:rPr>
          <w:rFonts w:ascii="Aptos" w:hAnsi="Aptos" w:eastAsia="等线"/>
        </w:rPr>
        <w:t>主链严格规定检查顺序：先读取新窗口；再检查有效范围；然后检查独立安全边界；质量未知时转人工；模型存在且结构有效时才计算分数；推理超过预算则停止；最后才用模型门槛决定记录或复核。这个顺序很重要。假如温度已经越过独立安全边界，程序不需要等待模型“同意”；假如设备没有新窗口，程序不能沿用上一次正常值；假如模型文件缺失，程序不能悄悄退回一个看似合理的固定分数。</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result = terminal.run_once(device, network_available=False)</w:t>
            </w:r>
          </w:p>
          <w:p>
            <w:pPr>
              <w:pStyle w:val="教材代码"/>
              <w:keepNext w:val="0"/>
            </w:pPr>
            <w:r>
              <w:rPr>
                <w:rFonts w:ascii="Consolas" w:hAnsi="Consolas" w:eastAsia="等线"/>
                <w:color w:val="172033"/>
                <w:sz w:val="18"/>
              </w:rPr>
              <w:t># 每条结果都显式带出：</w:t>
            </w:r>
          </w:p>
          <w:p>
            <w:pPr>
              <w:pStyle w:val="教材代码"/>
              <w:keepNext w:val="0"/>
            </w:pPr>
            <w:r>
              <w:rPr>
                <w:rFonts w:ascii="Consolas" w:hAnsi="Consolas" w:eastAsia="等线"/>
                <w:color w:val="172033"/>
                <w:sz w:val="18"/>
              </w:rPr>
              <w:t># status、reason、score、baseline_status、inference_ms、</w:t>
            </w:r>
          </w:p>
          <w:p>
            <w:pPr>
              <w:pStyle w:val="教材代码"/>
              <w:keepNext w:val="0"/>
            </w:pPr>
            <w:r>
              <w:rPr>
                <w:rFonts w:ascii="Consolas" w:hAnsi="Consolas" w:eastAsia="等线"/>
                <w:color w:val="172033"/>
                <w:sz w:val="18"/>
              </w:rPr>
              <w:t># model_bytes、network_required、human_confirmation_required</w:t>
            </w:r>
          </w:p>
        </w:tc>
      </w:tr>
    </w:tbl>
    <w:p>
      <w:pPr>
        <w:spacing w:after="0"/>
      </w:pPr>
    </w:p>
    <w:p>
      <w:r>
        <w:rPr>
          <w:rFonts w:ascii="Aptos" w:hAnsi="Aptos" w:eastAsia="等线"/>
        </w:rPr>
        <w:t>学生第一次运行时，在项目目录执行：</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python acceptance.py</w:t>
            </w:r>
          </w:p>
          <w:p>
            <w:pPr>
              <w:pStyle w:val="教材代码"/>
              <w:keepNext w:val="0"/>
            </w:pPr>
            <w:r>
              <w:rPr>
                <w:rFonts w:ascii="Consolas" w:hAnsi="Consolas" w:eastAsia="等线"/>
                <w:color w:val="172033"/>
                <w:sz w:val="18"/>
              </w:rPr>
              <w:t>python -m src.main</w:t>
            </w:r>
          </w:p>
          <w:p>
            <w:pPr>
              <w:pStyle w:val="教材代码"/>
              <w:keepNext w:val="0"/>
            </w:pPr>
            <w:r>
              <w:rPr>
                <w:rFonts w:ascii="Consolas" w:hAnsi="Consolas" w:eastAsia="等线"/>
                <w:color w:val="172033"/>
                <w:sz w:val="18"/>
              </w:rPr>
              <w:t>python -m src.main --source replay --count 3</w:t>
            </w:r>
          </w:p>
        </w:tc>
      </w:tr>
    </w:tbl>
    <w:p>
      <w:pPr>
        <w:spacing w:after="0"/>
      </w:pPr>
    </w:p>
    <w:p>
      <w:r>
        <w:rPr>
          <w:rFonts w:ascii="Aptos" w:hAnsi="Aptos" w:eastAsia="等线"/>
        </w:rPr>
        <w:t>运行</w:t>
      </w:r>
      <w:r>
        <w:rPr>
          <w:rFonts w:ascii="Consolas" w:hAnsi="Consolas" w:eastAsia="等线"/>
          <w:sz w:val="19"/>
        </w:rPr>
        <w:t>src.main</w:t>
      </w:r>
      <w:r>
        <w:rPr>
          <w:rFonts w:ascii="Aptos" w:hAnsi="Aptos" w:eastAsia="等线"/>
        </w:rPr>
        <w:t>可以看最小成功样例，</w:t>
      </w:r>
      <w:r>
        <w:rPr>
          <w:rFonts w:ascii="Consolas" w:hAnsi="Consolas" w:eastAsia="等线"/>
          <w:sz w:val="19"/>
        </w:rPr>
        <w:t>--source replay</w:t>
      </w:r>
      <w:r>
        <w:rPr>
          <w:rFonts w:ascii="Aptos" w:hAnsi="Aptos" w:eastAsia="等线"/>
        </w:rPr>
        <w:t>逐条读取预录窗口；</w:t>
      </w:r>
      <w:r>
        <w:rPr>
          <w:rFonts w:ascii="Consolas" w:hAnsi="Consolas" w:eastAsia="等线"/>
          <w:sz w:val="19"/>
        </w:rPr>
        <w:t>acceptance.py</w:t>
      </w:r>
      <w:r>
        <w:rPr>
          <w:rFonts w:ascii="Aptos" w:hAnsi="Aptos" w:eastAsia="等线"/>
        </w:rPr>
        <w:t>检查28项必需文件、全部Python语法、Notebook结构、冻结数据逐字节复现、三种模型制品哈希、12条导出一致性、8个单元测试和10条系统样例。默认H0只使用Python标准库，不访问网络，不要求TensorFlow、云账号或真实硬件。模型环境可用时运行</w:t>
      </w:r>
      <w:r>
        <w:rPr>
          <w:rFonts w:ascii="Consolas" w:hAnsi="Consolas" w:eastAsia="等线"/>
          <w:sz w:val="19"/>
        </w:rPr>
        <w:t>python acceptance.py --require-model</w:t>
      </w:r>
      <w:r>
        <w:rPr>
          <w:rFonts w:ascii="Aptos" w:hAnsi="Aptos" w:eastAsia="等线"/>
        </w:rPr>
        <w:t>，程序会在</w:t>
      </w:r>
      <w:r>
        <w:rPr>
          <w:rFonts w:ascii="Consolas" w:hAnsi="Consolas" w:eastAsia="等线"/>
          <w:sz w:val="19"/>
        </w:rPr>
        <w:t>output/model_rebuild/</w:t>
      </w:r>
      <w:r>
        <w:rPr>
          <w:rFonts w:ascii="Aptos" w:hAnsi="Aptos" w:eastAsia="等线"/>
        </w:rPr>
        <w:t>隔离重训、重导出、重新基准并加载Keras复核，不能用已有JSON冒充本次重建。Notebook用于逐格观察证据、输入、模型和状态，完整程序仍以脚本与</w:t>
      </w:r>
      <w:r>
        <w:rPr>
          <w:rFonts w:ascii="Consolas" w:hAnsi="Consolas" w:eastAsia="等线"/>
          <w:sz w:val="19"/>
        </w:rPr>
        <w:t>src/</w:t>
      </w:r>
      <w:r>
        <w:rPr>
          <w:rFonts w:ascii="Aptos" w:hAnsi="Aptos" w:eastAsia="等线"/>
        </w:rPr>
        <w:t>为准。</w:t>
      </w:r>
    </w:p>
    <w:p>
      <w:pPr>
        <w:pStyle w:val="Heading3"/>
      </w:pPr>
      <w:r>
        <w:rPr>
          <w:rFonts w:ascii="Aptos" w:hAnsi="Aptos" w:eastAsia="等线"/>
        </w:rPr>
        <w:t>四、按四类样例理解系统，而不是只看成功画面</w:t>
      </w:r>
    </w:p>
    <w:p>
      <w:r>
        <w:rPr>
          <w:rFonts w:ascii="Aptos" w:hAnsi="Aptos" w:eastAsia="等线"/>
        </w:rPr>
        <w:t>正常类检查常见读数和断网输入，两者都应</w:t>
      </w:r>
      <w:r>
        <w:rPr>
          <w:rFonts w:ascii="Consolas" w:hAnsi="Consolas" w:eastAsia="等线"/>
          <w:sz w:val="19"/>
        </w:rPr>
        <w:t>RECORD</w:t>
      </w:r>
      <w:r>
        <w:rPr>
          <w:rFonts w:ascii="Aptos" w:hAnsi="Aptos" w:eastAsia="等线"/>
        </w:rPr>
        <w:t>；边界类放在模型门槛附近，用来观察一个阈值变化怎样影响复核量；陌生类把</w:t>
      </w:r>
      <w:r>
        <w:rPr>
          <w:rFonts w:ascii="Consolas" w:hAnsi="Consolas" w:eastAsia="等线"/>
          <w:sz w:val="19"/>
        </w:rPr>
        <w:t>quality</w:t>
      </w:r>
      <w:r>
        <w:rPr>
          <w:rFonts w:ascii="Aptos" w:hAnsi="Aptos" w:eastAsia="等线"/>
        </w:rPr>
        <w:t>设为未知，要求系统进入</w:t>
      </w:r>
      <w:r>
        <w:rPr>
          <w:rFonts w:ascii="Consolas" w:hAnsi="Consolas" w:eastAsia="等线"/>
          <w:sz w:val="19"/>
        </w:rPr>
        <w:t>REVIEW</w:t>
      </w:r>
      <w:r>
        <w:rPr>
          <w:rFonts w:ascii="Aptos" w:hAnsi="Aptos" w:eastAsia="等线"/>
        </w:rPr>
        <w:t>而不是猜测；故障类覆盖设备无新数据、模型缺失、强制超时和输入越界，分别进入</w:t>
      </w:r>
      <w:r>
        <w:rPr>
          <w:rFonts w:ascii="Consolas" w:hAnsi="Consolas" w:eastAsia="等线"/>
          <w:sz w:val="19"/>
        </w:rPr>
        <w:t>STOP_DEVICE_LOST</w:t>
      </w:r>
      <w:r>
        <w:rPr>
          <w:rFonts w:ascii="Aptos" w:hAnsi="Aptos" w:eastAsia="等线"/>
        </w:rPr>
        <w:t>、</w:t>
      </w:r>
      <w:r>
        <w:rPr>
          <w:rFonts w:ascii="Consolas" w:hAnsi="Consolas" w:eastAsia="等线"/>
          <w:sz w:val="19"/>
        </w:rPr>
        <w:t>STOP_MODEL_MISSING</w:t>
      </w:r>
      <w:r>
        <w:rPr>
          <w:rFonts w:ascii="Aptos" w:hAnsi="Aptos" w:eastAsia="等线"/>
        </w:rPr>
        <w:t>、</w:t>
      </w:r>
      <w:r>
        <w:rPr>
          <w:rFonts w:ascii="Consolas" w:hAnsi="Consolas" w:eastAsia="等线"/>
          <w:sz w:val="19"/>
        </w:rPr>
        <w:t>STOP_TIMEOUT</w:t>
      </w:r>
      <w:r>
        <w:rPr>
          <w:rFonts w:ascii="Aptos" w:hAnsi="Aptos" w:eastAsia="等线"/>
        </w:rPr>
        <w:t>和</w:t>
      </w:r>
      <w:r>
        <w:rPr>
          <w:rFonts w:ascii="Consolas" w:hAnsi="Consolas" w:eastAsia="等线"/>
          <w:sz w:val="19"/>
        </w:rPr>
        <w:t>STOP_BAD_INPUT</w:t>
      </w:r>
      <w:r>
        <w:rPr>
          <w:rFonts w:ascii="Aptos" w:hAnsi="Aptos" w:eastAsia="等线"/>
        </w:rPr>
        <w:t>。此外还有独立安全样例，必须在模型之前进入</w:t>
      </w:r>
      <w:r>
        <w:rPr>
          <w:rFonts w:ascii="Consolas" w:hAnsi="Consolas" w:eastAsia="等线"/>
          <w:sz w:val="19"/>
        </w:rPr>
        <w:t>STOP_SAFETY</w:t>
      </w:r>
      <w:r>
        <w:rPr>
          <w:rFonts w:ascii="Aptos" w:hAnsi="Aptos" w:eastAsia="等线"/>
        </w:rPr>
        <w:t>。</w:t>
      </w:r>
    </w:p>
    <w:p>
      <w:r>
        <w:rPr>
          <w:rFonts w:ascii="Aptos" w:hAnsi="Aptos" w:eastAsia="等线"/>
        </w:rPr>
        <w:t>参考环境的实际报告显示10条固定系统样例10条通过，状态分布为3条</w:t>
      </w:r>
      <w:r>
        <w:rPr>
          <w:rFonts w:ascii="Consolas" w:hAnsi="Consolas" w:eastAsia="等线"/>
          <w:sz w:val="19"/>
        </w:rPr>
        <w:t>RECORD</w:t>
      </w:r>
      <w:r>
        <w:rPr>
          <w:rFonts w:ascii="Aptos" w:hAnsi="Aptos" w:eastAsia="等线"/>
        </w:rPr>
        <w:t>、2条</w:t>
      </w:r>
      <w:r>
        <w:rPr>
          <w:rFonts w:ascii="Consolas" w:hAnsi="Consolas" w:eastAsia="等线"/>
          <w:sz w:val="19"/>
        </w:rPr>
        <w:t>REVIEW</w:t>
      </w:r>
      <w:r>
        <w:rPr>
          <w:rFonts w:ascii="Aptos" w:hAnsi="Aptos" w:eastAsia="等线"/>
        </w:rPr>
        <w:t>以及5种停止状态各1条。正常样例的INT8 JSON模型分数约为0.000002；组合异常样例中，简单阈值基线仍给出</w:t>
      </w:r>
      <w:r>
        <w:rPr>
          <w:rFonts w:ascii="Consolas" w:hAnsi="Consolas" w:eastAsia="等线"/>
          <w:sz w:val="19"/>
        </w:rPr>
        <w:t>RECORD</w:t>
      </w:r>
      <w:r>
        <w:rPr>
          <w:rFonts w:ascii="Aptos" w:hAnsi="Aptos" w:eastAsia="等线"/>
        </w:rPr>
        <w:t>，模型分数0.894227达到0.60复核门，转为</w:t>
      </w:r>
      <w:r>
        <w:rPr>
          <w:rFonts w:ascii="Consolas" w:hAnsi="Consolas" w:eastAsia="等线"/>
          <w:sz w:val="19"/>
        </w:rPr>
        <w:t>REVIEW</w:t>
      </w:r>
      <w:r>
        <w:rPr>
          <w:rFonts w:ascii="Aptos" w:hAnsi="Aptos" w:eastAsia="等线"/>
        </w:rPr>
        <w:t>；边界样例分数0.554551，仍为</w:t>
      </w:r>
      <w:r>
        <w:rPr>
          <w:rFonts w:ascii="Consolas" w:hAnsi="Consolas" w:eastAsia="等线"/>
          <w:sz w:val="19"/>
        </w:rPr>
        <w:t>RECORD</w:t>
      </w:r>
      <w:r>
        <w:rPr>
          <w:rFonts w:ascii="Aptos" w:hAnsi="Aptos" w:eastAsia="等线"/>
        </w:rPr>
        <w:t>。报告同时保存2416字节INT8 JSON、模型与模型构建报告的SHA-256以及本机观测延迟。延迟会随电脑和运行负荷变化，所以学生要重新运行并记录，不能照抄参考数值。</w:t>
      </w:r>
    </w:p>
    <w:p>
      <w:r>
        <w:rPr>
          <w:rFonts w:ascii="Aptos" w:hAnsi="Aptos" w:eastAsia="等线"/>
        </w:rPr>
        <w:t>这四类测试不是为了凑数量。正常类说明最小闭环可用；边界类暴露决策对门槛的敏感性；陌生类验证系统是否知道“自己不知道”；故障类验证失败是否可见、可停止、可恢复。学生完成控制变量实验时只改变</w:t>
      </w:r>
      <w:r>
        <w:rPr>
          <w:rFonts w:ascii="Consolas" w:hAnsi="Consolas" w:eastAsia="等线"/>
          <w:sz w:val="19"/>
        </w:rPr>
        <w:t>model_threshold</w:t>
      </w:r>
      <w:r>
        <w:rPr>
          <w:rFonts w:ascii="Aptos" w:hAnsi="Aptos" w:eastAsia="等线"/>
        </w:rPr>
        <w:t>，先预测哪些非封存练习窗口会改变状态，再运行比较复核量。与AI协同修改时，只委托它改一个设备适配器或新增一个故障测试，要求列出差异并重跑</w:t>
      </w:r>
      <w:r>
        <w:rPr>
          <w:rFonts w:ascii="Consolas" w:hAnsi="Consolas" w:eastAsia="等线"/>
          <w:sz w:val="19"/>
        </w:rPr>
        <w:t>acceptance.py</w:t>
      </w:r>
      <w:r>
        <w:rPr>
          <w:rFonts w:ascii="Aptos" w:hAnsi="Aptos" w:eastAsia="等线"/>
        </w:rPr>
        <w:t>；不得把降低安全边界或删除失败样例当作“修复”。</w:t>
      </w:r>
    </w:p>
    <w:p>
      <w:pPr>
        <w:pStyle w:val="Heading2"/>
      </w:pPr>
      <w:r>
        <w:rPr>
          <w:rFonts w:ascii="Aptos" w:hAnsi="Aptos" w:eastAsia="等线"/>
        </w:rPr>
        <w:t>第二节　根据官方资料协同生成设备适配代码</w:t>
      </w:r>
    </w:p>
    <w:p>
      <w:pPr>
        <w:pStyle w:val="Heading3"/>
      </w:pPr>
      <w:r>
        <w:rPr>
          <w:rFonts w:ascii="Aptos" w:hAnsi="Aptos" w:eastAsia="等线"/>
        </w:rPr>
        <w:t>一、先建立设备事实包</w:t>
      </w:r>
    </w:p>
    <w:p>
      <w:r>
        <w:rPr>
          <w:rFonts w:ascii="Aptos" w:hAnsi="Aptos" w:eastAsia="等线"/>
        </w:rPr>
        <w:t>让AI连接设备前，学生需要建立“设备事实包”，包括准确型号、官方资料版本、接口类型、供电要求、操作系统、驱动、采样格式、单位、最小示例和已经观察到的日志。网页讨论、相似型号代码和模型记忆只能帮助提出检索方向，不能替代官方资料和真机读数。</w:t>
      </w:r>
    </w:p>
    <w:p>
      <w:r>
        <w:rPr>
          <w:rFonts w:ascii="Aptos" w:hAnsi="Aptos" w:eastAsia="等线"/>
        </w:rPr>
        <w:t>设备事实包还要写明禁止事项。例如不改变安全联锁、不写入固件、不接触市电、不自动执行控制动作、不把密钥或私人录音写进仓库。AI若建议使用未核实的端口、函数或接线，学生应要求它指出依据；无法定位依据就保持虚拟接口并停止真机连接。</w:t>
      </w:r>
    </w:p>
    <w:p>
      <w:pPr>
        <w:pStyle w:val="Heading3"/>
      </w:pPr>
      <w:r>
        <w:rPr>
          <w:rFonts w:ascii="Aptos" w:hAnsi="Aptos" w:eastAsia="等线"/>
        </w:rPr>
        <w:t>二、限定AI只修改适配层</w:t>
      </w:r>
    </w:p>
    <w:p>
      <w:r>
        <w:rPr>
          <w:rFonts w:ascii="Aptos" w:hAnsi="Aptos" w:eastAsia="等线"/>
        </w:rPr>
        <w:t>学生给AI的修改委托可以写为：“保持</w:t>
      </w:r>
      <w:r>
        <w:rPr>
          <w:rFonts w:ascii="Consolas" w:hAnsi="Consolas" w:eastAsia="等线"/>
          <w:sz w:val="19"/>
        </w:rPr>
        <w:t>Sample</w:t>
      </w:r>
      <w:r>
        <w:rPr>
          <w:rFonts w:ascii="Aptos" w:hAnsi="Aptos" w:eastAsia="等线"/>
        </w:rPr>
        <w:t>数据契约、模型、阈值、日志字段和测试不变；只把</w:t>
      </w:r>
      <w:r>
        <w:rPr>
          <w:rFonts w:ascii="Consolas" w:hAnsi="Consolas" w:eastAsia="等线"/>
          <w:sz w:val="19"/>
        </w:rPr>
        <w:t>ReplayDevice.read_window()</w:t>
      </w:r>
      <w:r>
        <w:rPr>
          <w:rFonts w:ascii="Aptos" w:hAnsi="Aptos" w:eastAsia="等线"/>
        </w:rPr>
        <w:t>替换为设备X的读取实现。所有接口必须依据随附官方资料；资料未说明的地方返回</w:t>
      </w:r>
      <w:r>
        <w:rPr>
          <w:rFonts w:ascii="Consolas" w:hAnsi="Consolas" w:eastAsia="等线"/>
          <w:sz w:val="19"/>
        </w:rPr>
        <w:t>quality='unknown'</w:t>
      </w:r>
      <w:r>
        <w:rPr>
          <w:rFonts w:ascii="Aptos" w:hAnsi="Aptos" w:eastAsia="等线"/>
        </w:rPr>
        <w:t>，不得猜测。”</w:t>
      </w:r>
    </w:p>
    <w:p>
      <w:r>
        <w:rPr>
          <w:rFonts w:ascii="Aptos" w:hAnsi="Aptos" w:eastAsia="等线"/>
        </w:rPr>
        <w:t>修改后先看文件差异，再上设备。检查点包括：是否新建了不必要的网络连接；是否改变了单位、采样频率或数组顺序；是否捕获异常却假装成功；是否把设备密钥写入代码；是否绕过质量标记。然后在不加载模型的情况下打印十次原始读数，与设备自带工具或参考输入比较，确认适配层的事实正确。</w:t>
      </w:r>
    </w:p>
    <w:p>
      <w:pPr>
        <w:pStyle w:val="Heading3"/>
      </w:pPr>
      <w:r>
        <w:rPr>
          <w:rFonts w:ascii="Aptos" w:hAnsi="Aptos" w:eastAsia="等线"/>
        </w:rPr>
        <w:t>三、用日志而不是猜测调试</w:t>
      </w:r>
    </w:p>
    <w:p>
      <w:r>
        <w:rPr>
          <w:rFonts w:ascii="Aptos" w:hAnsi="Aptos" w:eastAsia="等线"/>
        </w:rPr>
        <w:t>“设备没有反应”不足以让AI定位问题。有效反馈应包含运行命令、操作系统、准确设备型号、端口列表、完整异常类型、关键日志和已经排除的条件。学生一次只解决一个层次：先确认设备被发现，再确认能读数据，再核对单位与频率，最后接模型。这样可以防止AI一次改动驱动、模型和阈值，造成新的不确定性。</w:t>
      </w:r>
    </w:p>
    <w:p>
      <w:r>
        <w:rPr>
          <w:rFonts w:ascii="Aptos" w:hAnsi="Aptos" w:eastAsia="等线"/>
        </w:rPr>
        <w:t>故障基线采用虚拟设备。若真实适配出现问题，切回H0仍应通过全部模型与规则测试；这能判断故障位于设备层，而不是整个项目。H0不是“低配演示”，而是定位问题和保证可教学性的正式路径。</w:t>
      </w:r>
    </w:p>
    <w:p>
      <w:pPr>
        <w:pStyle w:val="Heading2"/>
      </w:pPr>
      <w:r>
        <w:rPr>
          <w:rFonts w:ascii="Aptos" w:hAnsi="Aptos" w:eastAsia="等线"/>
        </w:rPr>
        <w:t>第三节　导出模型并比较本地运行的资源与性能</w:t>
      </w:r>
    </w:p>
    <w:p>
      <w:pPr>
        <w:pStyle w:val="Heading3"/>
      </w:pPr>
      <w:r>
        <w:rPr>
          <w:rFonts w:ascii="Aptos" w:hAnsi="Aptos" w:eastAsia="等线"/>
        </w:rPr>
        <w:t>一、导出前先冻结输入输出契约</w:t>
      </w:r>
    </w:p>
    <w:p>
      <w:r>
        <w:rPr>
          <w:rFonts w:ascii="Aptos" w:hAnsi="Aptos" w:eastAsia="等线"/>
        </w:rPr>
        <w:t>模型导出前记录输入形状、数据类型、归一化方式、标签顺序和输出含义。配套工程在</w:t>
      </w:r>
      <w:r>
        <w:rPr>
          <w:rFonts w:ascii="Consolas" w:hAnsi="Consolas" w:eastAsia="等线"/>
          <w:sz w:val="19"/>
        </w:rPr>
        <w:t>environment_anomaly_model.keras</w:t>
      </w:r>
      <w:r>
        <w:rPr>
          <w:rFonts w:ascii="Aptos" w:hAnsi="Aptos" w:eastAsia="等线"/>
        </w:rPr>
        <w:t>之外同时导出float JSON和逐张量对称INT8 JSON；标准库运行器依据JSON中的中心、尺度、层形状、激活、整数参数和量化scale执行相同计算。转换后使用12条未参加训练的固定样例比较三种制品，不能只看文件是否生成。参考结果中float JSON相对Keras最大概率误差为</w:t>
      </w:r>
      <w:r>
        <w:rPr>
          <w:rFonts w:ascii="Consolas" w:hAnsi="Consolas" w:eastAsia="等线"/>
          <w:sz w:val="19"/>
        </w:rPr>
        <w:t>8.4e-08</w:t>
      </w:r>
      <w:r>
        <w:rPr>
          <w:rFonts w:ascii="Aptos" w:hAnsi="Aptos" w:eastAsia="等线"/>
        </w:rPr>
        <w:t>，INT8最大误差为</w:t>
      </w:r>
      <w:r>
        <w:rPr>
          <w:rFonts w:ascii="Consolas" w:hAnsi="Consolas" w:eastAsia="等线"/>
          <w:sz w:val="19"/>
        </w:rPr>
        <w:t>0.012003321</w:t>
      </w:r>
      <w:r>
        <w:rPr>
          <w:rFonts w:ascii="Aptos" w:hAnsi="Aptos" w:eastAsia="等线"/>
        </w:rPr>
        <w:t>，0.60门槛上的决策均为12/12一致。</w:t>
      </w:r>
    </w:p>
    <w:p>
      <w:r>
        <w:rPr>
          <w:rFonts w:ascii="Aptos" w:hAnsi="Aptos" w:eastAsia="等线"/>
        </w:rPr>
        <w:t>比较表至少包含模型版本、文件大小、启动时间、单次推理延迟、峰值内存、固定测试指标、断网能力和所需运行环境。参考工程只实测同一台本地电脑上的Keras和标准库JSON，不虚构云端或边缘板性能；云端与H2数据必须在真正运行后另行补充。部署位置是工作选择，不是越靠近设备越先进。</w:t>
      </w:r>
    </w:p>
    <w:p>
      <w:pPr>
        <w:pStyle w:val="Heading3"/>
      </w:pPr>
      <w:r>
        <w:rPr>
          <w:rFonts w:ascii="Aptos" w:hAnsi="Aptos" w:eastAsia="等线"/>
        </w:rPr>
        <w:t>二、先比较不压缩版本，再改变一个变量</w:t>
      </w:r>
    </w:p>
    <w:p>
      <w:r>
        <w:rPr>
          <w:rFonts w:ascii="Aptos" w:hAnsi="Aptos" w:eastAsia="等线"/>
        </w:rPr>
        <w:t>公共核心把同一Keras稠密层先导出为float JSON，再把每个kernel和bias分别做对称INT8量化。结果纠正了一个常见预设：Keras制品为24,401字节，float JSON为2,265字节，INT8 JSON为2,416字节。INT8比float JSON多151字节，即增加6.667%，因为这个网络参数极少，每张量scale与JSON元数据抵消了整数表示节省。因此本项目不能得出“量化一定减小文件”的结论。INT8运行时还会解量化为Python浮点数，也不等同于硬件整数加速。</w:t>
      </w:r>
    </w:p>
    <w:p>
      <w:r>
        <w:rPr>
          <w:rFonts w:ascii="Aptos" w:hAnsi="Aptos" w:eastAsia="等线"/>
        </w:rPr>
        <w:t>参考性能报告在Windows 11、Python 3.12.13中各运行3个独立冷启动进程。Keras的冷进程墙钟中位数为2650.6965毫秒、单次推理中位数0.9295毫秒、峰值常驻内存304,234,496字节；float JSON标准库运行时分别为72.7705毫秒、0.0022毫秒和19,992,576字节；INT8 JSON标准库运行时分别为68.6432毫秒、0.0022毫秒和19,927,040字节。float与INT8的推理中位数相同，INT8冷启动低5.672%、峰值内存低0.328%，不足以证明稳定收益。Keras与JSON的巨大差别主要说明这个极小模型中框架启动成本占主导，不代表更大的网络、另一台电脑或真实边缘设备仍有相同比例。</w:t>
      </w:r>
    </w:p>
    <w:p>
      <w:r>
        <w:rPr>
          <w:rFonts w:ascii="Aptos" w:hAnsi="Aptos" w:eastAsia="等线"/>
        </w:rPr>
        <w:t>平均延迟不能掩盖最慢情况。现场终端还要记录首次启动、连续运行和高负载时的延迟。若模型偶尔超过规定时间，规则应标记超时并要求人工观察，而不是继续沿用旧结果。简单规则已经满足任务时，可以不部署小模型；模型增加的维护成本也是验收证据。</w:t>
      </w:r>
    </w:p>
    <w:p>
      <w:pPr>
        <w:pStyle w:val="Heading3"/>
      </w:pPr>
      <w:r>
        <w:rPr>
          <w:rFonts w:ascii="Aptos" w:hAnsi="Aptos" w:eastAsia="等线"/>
        </w:rPr>
        <w:t>三、形成部署判断</w:t>
      </w:r>
    </w:p>
    <w:p>
      <w:r>
        <w:rPr>
          <w:rFonts w:ascii="Aptos" w:hAnsi="Aptos" w:eastAsia="等线"/>
        </w:rPr>
        <w:t>采用本地或端侧的常见理由包括断网可用、隐私、低延迟和费用可控；不采用的理由可能是模型精度下降、设备资源不足、更新困难或现场维护能力不足。判断应与任务合同连接：企业展示可以接受短暂延迟，生产巡检的提示延迟和漏报后果则不同。任何路径都必须保留人工覆盖。</w:t>
      </w:r>
    </w:p>
    <w:p>
      <w:r>
        <w:rPr>
          <w:rFonts w:ascii="Aptos" w:hAnsi="Aptos" w:eastAsia="等线"/>
        </w:rPr>
        <w:t>部署前还要完成一次持续运行观察。学生让终端连续处理一组有明确时间顺序的回放窗口，记录每轮延迟、内存变化、停止状态和日志文件增长，检查程序是否逐渐变慢、重复提示或丢失记录。短时间成功不能代表能够稳定工作；持续观察发现的问题也必须回到相同输入上复现，才能交给AI限定修改。</w:t>
      </w:r>
    </w:p>
    <w:p>
      <w:pPr>
        <w:pStyle w:val="Heading2"/>
      </w:pPr>
      <w:r>
        <w:rPr>
          <w:rFonts w:ascii="Aptos" w:hAnsi="Aptos" w:eastAsia="等线"/>
        </w:rPr>
        <w:t>第四节　在断网、低资源和设备故障下安全降级</w:t>
      </w:r>
    </w:p>
    <w:p>
      <w:pPr>
        <w:pStyle w:val="Heading3"/>
      </w:pPr>
      <w:r>
        <w:rPr>
          <w:rFonts w:ascii="Aptos" w:hAnsi="Aptos" w:eastAsia="等线"/>
        </w:rPr>
        <w:t>一、为失败规定可观察状态</w:t>
      </w:r>
    </w:p>
    <w:p>
      <w:r>
        <w:rPr>
          <w:rFonts w:ascii="Aptos" w:hAnsi="Aptos" w:eastAsia="等线"/>
        </w:rPr>
        <w:t>安全降级不是显示一行“出错了”，而是让系统进入预先定义的状态。至少包含：</w:t>
      </w:r>
      <w:r>
        <w:rPr>
          <w:rFonts w:ascii="Consolas" w:hAnsi="Consolas" w:eastAsia="等线"/>
          <w:sz w:val="19"/>
        </w:rPr>
        <w:t>RECORD</w:t>
      </w:r>
      <w:r>
        <w:rPr>
          <w:rFonts w:ascii="Aptos" w:hAnsi="Aptos" w:eastAsia="等线"/>
        </w:rPr>
        <w:t>正常记录、</w:t>
      </w:r>
      <w:r>
        <w:rPr>
          <w:rFonts w:ascii="Consolas" w:hAnsi="Consolas" w:eastAsia="等线"/>
          <w:sz w:val="19"/>
        </w:rPr>
        <w:t>REVIEW</w:t>
      </w:r>
      <w:r>
        <w:rPr>
          <w:rFonts w:ascii="Aptos" w:hAnsi="Aptos" w:eastAsia="等线"/>
        </w:rPr>
        <w:t>需要人工复核、</w:t>
      </w:r>
      <w:r>
        <w:rPr>
          <w:rFonts w:ascii="Consolas" w:hAnsi="Consolas" w:eastAsia="等线"/>
          <w:sz w:val="19"/>
        </w:rPr>
        <w:t>STOP_BAD_INPUT</w:t>
      </w:r>
      <w:r>
        <w:rPr>
          <w:rFonts w:ascii="Aptos" w:hAnsi="Aptos" w:eastAsia="等线"/>
        </w:rPr>
        <w:t>输入无效、</w:t>
      </w:r>
      <w:r>
        <w:rPr>
          <w:rFonts w:ascii="Consolas" w:hAnsi="Consolas" w:eastAsia="等线"/>
          <w:sz w:val="19"/>
        </w:rPr>
        <w:t>STOP_TIMEOUT</w:t>
      </w:r>
      <w:r>
        <w:rPr>
          <w:rFonts w:ascii="Aptos" w:hAnsi="Aptos" w:eastAsia="等线"/>
        </w:rPr>
        <w:t>推理超时、</w:t>
      </w:r>
      <w:r>
        <w:rPr>
          <w:rFonts w:ascii="Consolas" w:hAnsi="Consolas" w:eastAsia="等线"/>
          <w:sz w:val="19"/>
        </w:rPr>
        <w:t>STOP_DEVICE_LOST</w:t>
      </w:r>
      <w:r>
        <w:rPr>
          <w:rFonts w:ascii="Aptos" w:hAnsi="Aptos" w:eastAsia="等线"/>
        </w:rPr>
        <w:t>设备断开、</w:t>
      </w:r>
      <w:r>
        <w:rPr>
          <w:rFonts w:ascii="Consolas" w:hAnsi="Consolas" w:eastAsia="等线"/>
          <w:sz w:val="19"/>
        </w:rPr>
        <w:t>STOP_MODEL_MISSING</w:t>
      </w:r>
      <w:r>
        <w:rPr>
          <w:rFonts w:ascii="Aptos" w:hAnsi="Aptos" w:eastAsia="等线"/>
        </w:rPr>
        <w:t>模型缺失和</w:t>
      </w:r>
      <w:r>
        <w:rPr>
          <w:rFonts w:ascii="Consolas" w:hAnsi="Consolas" w:eastAsia="等线"/>
          <w:sz w:val="19"/>
        </w:rPr>
        <w:t>STOP_RUNTIME_ERROR</w:t>
      </w:r>
      <w:r>
        <w:rPr>
          <w:rFonts w:ascii="Aptos" w:hAnsi="Aptos" w:eastAsia="等线"/>
        </w:rPr>
        <w:t>运行异常。停止状态不继续产生业务建议，也不沿用上一次分数。</w:t>
      </w:r>
    </w:p>
    <w:p>
      <w:r>
        <w:rPr>
          <w:rFonts w:ascii="Aptos" w:hAnsi="Aptos" w:eastAsia="等线"/>
        </w:rPr>
        <w:t>固定失败集包括：断开网络；删除或损坏模型文件；遮挡摄像头或输入全静音；拔出传感器；提供空数组、错误单位和超范围数值；压低可用内存；输入训练集合中没有的对象。每个样例写明期望状态、日志字段和人工动作。失败后恢复设备时，系统先做自检，再重新读取，不能自动补写缺失记录。</w:t>
      </w:r>
    </w:p>
    <w:p>
      <w:pPr>
        <w:pStyle w:val="Heading3"/>
      </w:pPr>
      <w:r>
        <w:rPr>
          <w:rFonts w:ascii="Aptos" w:hAnsi="Aptos" w:eastAsia="等线"/>
        </w:rPr>
        <w:t>二、把安全保护放在模型之外</w:t>
      </w:r>
    </w:p>
    <w:p>
      <w:r>
        <w:rPr>
          <w:rFonts w:ascii="Aptos" w:hAnsi="Aptos" w:eastAsia="等线"/>
        </w:rPr>
        <w:t>低置信度、资料冲突和传感器失效时默认不行动。即使模型输出高分，独立规则仍要检查数据质量、连续次数、超时和动作白名单。物理停止、人工开关和专业报警不能依赖同一个模型或同一段可被AI修改的代码。</w:t>
      </w:r>
    </w:p>
    <w:p>
      <w:r>
        <w:rPr>
          <w:rFonts w:ascii="Aptos" w:hAnsi="Aptos" w:eastAsia="等线"/>
        </w:rPr>
        <w:t>本章终端只提示和记录。若专业迁移确需控制设备，必须另行完成风险评估、独立安全联锁和专业审批，且不属于本书公共项目。学生不能因“代码由AI生成”而降低接线、权限和安全审查标准。</w:t>
      </w:r>
    </w:p>
    <w:p>
      <w:pPr>
        <w:pStyle w:val="Heading3"/>
      </w:pPr>
      <w:r>
        <w:rPr>
          <w:rFonts w:ascii="Aptos" w:hAnsi="Aptos" w:eastAsia="等线"/>
        </w:rPr>
        <w:t>三、专业迁移卡</w:t>
      </w:r>
    </w:p>
    <w:p>
      <w:r>
        <w:rPr>
          <w:rFonts w:ascii="Aptos" w:hAnsi="Aptos" w:eastAsia="等线"/>
          <w:b/>
        </w:rPr>
        <w:t>专业迁移卡A：智能制造巡检。</w:t>
      </w:r>
      <w:r>
        <w:rPr>
          <w:rFonts w:ascii="Aptos" w:hAnsi="Aptos" w:eastAsia="等线"/>
        </w:rPr>
        <w:t xml:space="preserve"> 输入改为经授权的设备声音与振动，H2采用隔离的边缘节点；高代价错误是把明显异常记为正常。交付物增加设备位置、负载和维护班次字段，终端只生成“待复核”记录，由设备责任人决定停机或检修。</w:t>
      </w:r>
    </w:p>
    <w:p>
      <w:r>
        <w:rPr>
          <w:rFonts w:ascii="Aptos" w:hAnsi="Aptos" w:eastAsia="等线"/>
          <w:b/>
        </w:rPr>
        <w:t>专业迁移卡B：生物培养环境观察。</w:t>
      </w:r>
      <w:r>
        <w:rPr>
          <w:rFonts w:ascii="Aptos" w:hAnsi="Aptos" w:eastAsia="等线"/>
        </w:rPr>
        <w:t xml:space="preserve"> 输入改为温湿度、光照或其他经专业教师审核的环境数据；高代价错误是单位错配、探头断线后继续给出正常结论。交付物增加校准记录、批次与实验负责人，终端不控制培养设备，只提示复核。</w:t>
      </w:r>
    </w:p>
    <w:p>
      <w:r>
        <w:rPr>
          <w:rFonts w:ascii="Aptos" w:hAnsi="Aptos" w:eastAsia="等线"/>
          <w:b/>
        </w:rPr>
        <w:t>专业迁移卡C：数字媒体互动展示。</w:t>
      </w:r>
      <w:r>
        <w:rPr>
          <w:rFonts w:ascii="Aptos" w:hAnsi="Aptos" w:eastAsia="等线"/>
        </w:rPr>
        <w:t xml:space="preserve"> 输入改为摄像头手势或授权声音，错误后果主要是互动失灵和采集隐私。交付物增加采集范围、删除方式和观众提示；输出仅改变低压界面效果，不控制门锁、照明市电或机械装置。</w:t>
      </w:r>
    </w:p>
    <w:p>
      <w:pPr>
        <w:pStyle w:val="Heading3"/>
      </w:pPr>
      <w:r>
        <w:rPr>
          <w:rFonts w:ascii="Aptos" w:hAnsi="Aptos" w:eastAsia="等线"/>
        </w:rPr>
        <w:t>四、形成终端交付卡</w:t>
      </w:r>
    </w:p>
    <w:p>
      <w:r>
        <w:rPr>
          <w:rFonts w:ascii="Aptos" w:hAnsi="Aptos" w:eastAsia="等线"/>
        </w:rPr>
        <w:t>终端交付卡写明H0/H1/H2路径、设备与模型版本、输入输出契约、模型性能、资源预算、日志位置、固定测试、已知失效、恢复步骤、禁止动作和责任人。接手者应能在无网络条件下运行H0，制造一次设备断开并看到正确停止状态。若只有原开发者知道怎样恢复，项目尚未达到可交接状态。</w:t>
      </w:r>
    </w:p>
    <w:p>
      <w:pPr>
        <w:pStyle w:val="Heading2"/>
      </w:pPr>
      <w:r>
        <w:rPr>
          <w:rFonts w:ascii="Aptos" w:hAnsi="Aptos" w:eastAsia="等线"/>
        </w:rPr>
        <w:t>本章小结</w:t>
      </w:r>
    </w:p>
    <w:p>
      <w:r>
        <w:rPr>
          <w:rFonts w:ascii="Aptos" w:hAnsi="Aptos" w:eastAsia="等线"/>
        </w:rPr>
        <w:t>模型进入现场后，真正的工作对象变成设备、数据、模型、规则、日志和人的完整链路。H0、H1和H2使用同一接口，使没有硬件的学生也能学习机制，并使真实设备故障可以被定位在适配层。</w:t>
      </w:r>
    </w:p>
    <w:p>
      <w:r>
        <w:rPr>
          <w:rFonts w:ascii="Aptos" w:hAnsi="Aptos" w:eastAsia="等线"/>
        </w:rPr>
        <w:t>AI可以依据核实资料协助生成代码，但设备事实、代码差异、安全保护和部署决定必须由人检查。本地运行的价值要用断网能力、延迟、隐私、资源和维护证据说明。低置信度、设备故障和陌生输入时默认不行动，是终端进入专业现场的基本条件。</w:t>
      </w:r>
    </w:p>
    <w:p>
      <w:pPr>
        <w:pStyle w:val="Heading2"/>
      </w:pPr>
      <w:r>
        <w:rPr>
          <w:rFonts w:ascii="Aptos" w:hAnsi="Aptos" w:eastAsia="等线"/>
        </w:rPr>
        <w:t>关键术语</w:t>
      </w:r>
    </w:p>
    <w:p>
      <w:pPr>
        <w:numPr>
          <w:ilvl w:val="0"/>
          <w:numId w:val="47"/>
        </w:numPr>
        <w:spacing w:after="80" w:line="290" w:lineRule="auto"/>
      </w:pPr>
      <w:r>
        <w:rPr>
          <w:rFonts w:ascii="Aptos" w:hAnsi="Aptos" w:eastAsia="等线"/>
          <w:b/>
        </w:rPr>
        <w:t>设备适配层</w:t>
      </w:r>
      <w:r>
        <w:rPr>
          <w:rFonts w:ascii="Aptos" w:hAnsi="Aptos" w:eastAsia="等线"/>
        </w:rPr>
        <w:t>：把具体设备数据转换为项目统一输入契约的程序层。</w:t>
      </w:r>
    </w:p>
    <w:p>
      <w:pPr>
        <w:numPr>
          <w:ilvl w:val="0"/>
          <w:numId w:val="47"/>
        </w:numPr>
        <w:spacing w:after="80" w:line="290" w:lineRule="auto"/>
      </w:pPr>
      <w:r>
        <w:rPr>
          <w:rFonts w:ascii="Aptos" w:hAnsi="Aptos" w:eastAsia="等线"/>
          <w:b/>
        </w:rPr>
        <w:t>虚拟接口</w:t>
      </w:r>
      <w:r>
        <w:rPr>
          <w:rFonts w:ascii="Aptos" w:hAnsi="Aptos" w:eastAsia="等线"/>
        </w:rPr>
        <w:t>：用预录或模拟数据实现与真实设备相同调用方式的接口。</w:t>
      </w:r>
    </w:p>
    <w:p>
      <w:pPr>
        <w:numPr>
          <w:ilvl w:val="0"/>
          <w:numId w:val="47"/>
        </w:numPr>
        <w:spacing w:after="80" w:line="290" w:lineRule="auto"/>
      </w:pPr>
      <w:r>
        <w:rPr>
          <w:rFonts w:ascii="Aptos" w:hAnsi="Aptos" w:eastAsia="等线"/>
          <w:b/>
        </w:rPr>
        <w:t>端侧推理</w:t>
      </w:r>
      <w:r>
        <w:rPr>
          <w:rFonts w:ascii="Aptos" w:hAnsi="Aptos" w:eastAsia="等线"/>
        </w:rPr>
        <w:t>：在靠近数据来源的本地设备上运行已训练模型。</w:t>
      </w:r>
    </w:p>
    <w:p>
      <w:pPr>
        <w:numPr>
          <w:ilvl w:val="0"/>
          <w:numId w:val="47"/>
        </w:numPr>
        <w:spacing w:after="80" w:line="290" w:lineRule="auto"/>
      </w:pPr>
      <w:r>
        <w:rPr>
          <w:rFonts w:ascii="Aptos" w:hAnsi="Aptos" w:eastAsia="等线"/>
          <w:b/>
        </w:rPr>
        <w:t>资源预算</w:t>
      </w:r>
      <w:r>
        <w:rPr>
          <w:rFonts w:ascii="Aptos" w:hAnsi="Aptos" w:eastAsia="等线"/>
        </w:rPr>
        <w:t>：模型运行可使用的时间、内存、存储、功耗等限制。</w:t>
      </w:r>
    </w:p>
    <w:p>
      <w:pPr>
        <w:numPr>
          <w:ilvl w:val="0"/>
          <w:numId w:val="47"/>
        </w:numPr>
        <w:spacing w:after="80" w:line="290" w:lineRule="auto"/>
      </w:pPr>
      <w:r>
        <w:rPr>
          <w:rFonts w:ascii="Aptos" w:hAnsi="Aptos" w:eastAsia="等线"/>
          <w:b/>
        </w:rPr>
        <w:t>模型导出</w:t>
      </w:r>
      <w:r>
        <w:rPr>
          <w:rFonts w:ascii="Aptos" w:hAnsi="Aptos" w:eastAsia="等线"/>
        </w:rPr>
        <w:t>：把训练模型转换为目标运行环境可加载的格式。</w:t>
      </w:r>
    </w:p>
    <w:p>
      <w:pPr>
        <w:numPr>
          <w:ilvl w:val="0"/>
          <w:numId w:val="47"/>
        </w:numPr>
        <w:spacing w:after="80" w:line="290" w:lineRule="auto"/>
      </w:pPr>
      <w:r>
        <w:rPr>
          <w:rFonts w:ascii="Aptos" w:hAnsi="Aptos" w:eastAsia="等线"/>
          <w:b/>
        </w:rPr>
        <w:t>量化</w:t>
      </w:r>
      <w:r>
        <w:rPr>
          <w:rFonts w:ascii="Aptos" w:hAnsi="Aptos" w:eastAsia="等线"/>
        </w:rPr>
        <w:t>：用较低精度表示模型参数或计算，以降低资源需求的方法。</w:t>
      </w:r>
    </w:p>
    <w:p>
      <w:pPr>
        <w:numPr>
          <w:ilvl w:val="0"/>
          <w:numId w:val="47"/>
        </w:numPr>
        <w:spacing w:after="80" w:line="290" w:lineRule="auto"/>
      </w:pPr>
      <w:r>
        <w:rPr>
          <w:rFonts w:ascii="Aptos" w:hAnsi="Aptos" w:eastAsia="等线"/>
          <w:b/>
        </w:rPr>
        <w:t>安全降级</w:t>
      </w:r>
      <w:r>
        <w:rPr>
          <w:rFonts w:ascii="Aptos" w:hAnsi="Aptos" w:eastAsia="等线"/>
        </w:rPr>
        <w:t>：系统失效时进入限制功能或停止状态，而不是继续输出不可靠结果。</w:t>
      </w:r>
    </w:p>
    <w:p>
      <w:pPr>
        <w:numPr>
          <w:ilvl w:val="0"/>
          <w:numId w:val="47"/>
        </w:numPr>
        <w:spacing w:after="80" w:line="290" w:lineRule="auto"/>
      </w:pPr>
      <w:r>
        <w:rPr>
          <w:rFonts w:ascii="Aptos" w:hAnsi="Aptos" w:eastAsia="等线"/>
          <w:b/>
        </w:rPr>
        <w:t>人工覆盖</w:t>
      </w:r>
      <w:r>
        <w:rPr>
          <w:rFonts w:ascii="Aptos" w:hAnsi="Aptos" w:eastAsia="等线"/>
        </w:rPr>
        <w:t>：责任人能够独立于模型暂停、拒绝或接管系统的机制。</w:t>
      </w:r>
    </w:p>
    <w:p>
      <w:pPr>
        <w:numPr>
          <w:ilvl w:val="0"/>
          <w:numId w:val="47"/>
        </w:numPr>
        <w:spacing w:after="80" w:line="290" w:lineRule="auto"/>
      </w:pPr>
      <w:r>
        <w:rPr>
          <w:rFonts w:ascii="Aptos" w:hAnsi="Aptos" w:eastAsia="等线"/>
          <w:b/>
        </w:rPr>
        <w:t>信号链</w:t>
      </w:r>
      <w:r>
        <w:rPr>
          <w:rFonts w:ascii="Aptos" w:hAnsi="Aptos" w:eastAsia="等线"/>
        </w:rPr>
        <w:t>：物理现象经过采集、处理、模型、规则到输出和行动的完整路径。</w:t>
      </w:r>
    </w:p>
    <w:p>
      <w:pPr>
        <w:pStyle w:val="Heading2"/>
      </w:pPr>
      <w:r>
        <w:rPr>
          <w:rFonts w:ascii="Aptos" w:hAnsi="Aptos" w:eastAsia="等线"/>
        </w:rPr>
        <w:t>目标测试</w:t>
      </w:r>
    </w:p>
    <w:p>
      <w:pPr>
        <w:pStyle w:val="Heading3"/>
      </w:pPr>
      <w:r>
        <w:rPr>
          <w:rFonts w:ascii="Aptos" w:hAnsi="Aptos" w:eastAsia="等线"/>
        </w:rPr>
        <w:t>一、单项选择题</w:t>
      </w:r>
    </w:p>
    <w:p>
      <w:pPr>
        <w:numPr>
          <w:ilvl w:val="0"/>
          <w:numId w:val="48"/>
        </w:numPr>
        <w:spacing w:after="80" w:line="290" w:lineRule="auto"/>
      </w:pPr>
      <w:r>
        <w:rPr>
          <w:rFonts w:ascii="Aptos" w:hAnsi="Aptos" w:eastAsia="等线"/>
        </w:rPr>
        <w:t>H0路径的主要价值是（　）。A．证明真机长期稳定　B．在无新增硬件时完成全链路并定位设备层问题　C．绕过模型测试　D．自动控制设备</w:t>
      </w:r>
    </w:p>
    <w:p>
      <w:pPr>
        <w:numPr>
          <w:ilvl w:val="0"/>
          <w:numId w:val="48"/>
        </w:numPr>
        <w:spacing w:after="80" w:line="290" w:lineRule="auto"/>
      </w:pPr>
      <w:r>
        <w:rPr>
          <w:rFonts w:ascii="Aptos" w:hAnsi="Aptos" w:eastAsia="等线"/>
        </w:rPr>
        <w:t>设备适配代码最可靠的事实依据是（　）。A．模型记忆　B．相似产品帖子　C．准确型号的官方资料和真实日志　D．代码越长越好</w:t>
      </w:r>
    </w:p>
    <w:p>
      <w:pPr>
        <w:numPr>
          <w:ilvl w:val="0"/>
          <w:numId w:val="48"/>
        </w:numPr>
        <w:spacing w:after="80" w:line="290" w:lineRule="auto"/>
      </w:pPr>
      <w:r>
        <w:rPr>
          <w:rFonts w:ascii="Aptos" w:hAnsi="Aptos" w:eastAsia="等线"/>
        </w:rPr>
        <w:t>模型输出异常分数后，最适合由确定性规则完成的是（　）。A．重新训练模型　B．检查单位、超时和提示阈值　C．推断设备故障原因　D．决定专业责任</w:t>
      </w:r>
    </w:p>
    <w:p>
      <w:pPr>
        <w:numPr>
          <w:ilvl w:val="0"/>
          <w:numId w:val="48"/>
        </w:numPr>
        <w:spacing w:after="80" w:line="290" w:lineRule="auto"/>
      </w:pPr>
      <w:r>
        <w:rPr>
          <w:rFonts w:ascii="Aptos" w:hAnsi="Aptos" w:eastAsia="等线"/>
        </w:rPr>
        <w:t>比较量化前后模型时，正确的控制变量做法是（　）。A．同时换测试集和设备　B．固定模型任务、设备和测试集，只改变量化　C．只比较文件名　D．把测试数据加入训练</w:t>
      </w:r>
    </w:p>
    <w:p>
      <w:pPr>
        <w:pStyle w:val="Heading3"/>
      </w:pPr>
      <w:r>
        <w:rPr>
          <w:rFonts w:ascii="Aptos" w:hAnsi="Aptos" w:eastAsia="等线"/>
        </w:rPr>
        <w:t>二、判断并改错</w:t>
      </w:r>
    </w:p>
    <w:p>
      <w:pPr>
        <w:numPr>
          <w:ilvl w:val="0"/>
          <w:numId w:val="49"/>
        </w:numPr>
        <w:spacing w:after="80" w:line="290" w:lineRule="auto"/>
      </w:pPr>
      <w:r>
        <w:rPr>
          <w:rFonts w:ascii="Aptos" w:hAnsi="Aptos" w:eastAsia="等线"/>
        </w:rPr>
        <w:t>“真实设备无法连接时，H0路径没有教学价值。”请判断并改正。</w:t>
      </w:r>
    </w:p>
    <w:p>
      <w:pPr>
        <w:numPr>
          <w:ilvl w:val="0"/>
          <w:numId w:val="49"/>
        </w:numPr>
        <w:spacing w:after="80" w:line="290" w:lineRule="auto"/>
      </w:pPr>
      <w:r>
        <w:rPr>
          <w:rFonts w:ascii="Aptos" w:hAnsi="Aptos" w:eastAsia="等线"/>
        </w:rPr>
        <w:t>“模型输出高置信度后，可以绕过独立安全规则直接控制现场设备。”请判断并改正。</w:t>
      </w:r>
    </w:p>
    <w:p>
      <w:pPr>
        <w:pStyle w:val="Heading3"/>
      </w:pPr>
      <w:r>
        <w:rPr>
          <w:rFonts w:ascii="Aptos" w:hAnsi="Aptos" w:eastAsia="等线"/>
        </w:rPr>
        <w:t>三、简答与操作题</w:t>
      </w:r>
    </w:p>
    <w:p>
      <w:pPr>
        <w:numPr>
          <w:ilvl w:val="0"/>
          <w:numId w:val="50"/>
        </w:numPr>
        <w:spacing w:after="80" w:line="290" w:lineRule="auto"/>
      </w:pPr>
      <w:r>
        <w:rPr>
          <w:rFonts w:ascii="Aptos" w:hAnsi="Aptos" w:eastAsia="等线"/>
        </w:rPr>
        <w:t>选择一种声音、图像或环境感知任务，画出从物理现象到人工确认的完整信号链，并标明模型和规则的位置。</w:t>
      </w:r>
    </w:p>
    <w:p>
      <w:pPr>
        <w:numPr>
          <w:ilvl w:val="0"/>
          <w:numId w:val="50"/>
        </w:numPr>
        <w:spacing w:after="80" w:line="290" w:lineRule="auto"/>
      </w:pPr>
      <w:r>
        <w:rPr>
          <w:rFonts w:ascii="Aptos" w:hAnsi="Aptos" w:eastAsia="等线"/>
        </w:rPr>
        <w:t>为一个H1设备拟定事实包，至少列出型号、接口、单位、采样频率、官方资料和两项禁止事项。</w:t>
      </w:r>
    </w:p>
    <w:p>
      <w:pPr>
        <w:numPr>
          <w:ilvl w:val="0"/>
          <w:numId w:val="50"/>
        </w:numPr>
        <w:spacing w:after="80" w:line="290" w:lineRule="auto"/>
      </w:pPr>
      <w:r>
        <w:rPr>
          <w:rFonts w:ascii="Aptos" w:hAnsi="Aptos" w:eastAsia="等线"/>
        </w:rPr>
        <w:t>设计一个只改变部署位置的对照实验，列出至少四项性能或使用指标。</w:t>
      </w:r>
    </w:p>
    <w:p>
      <w:pPr>
        <w:numPr>
          <w:ilvl w:val="0"/>
          <w:numId w:val="50"/>
        </w:numPr>
        <w:spacing w:after="80" w:line="290" w:lineRule="auto"/>
      </w:pPr>
      <w:r>
        <w:rPr>
          <w:rFonts w:ascii="Aptos" w:hAnsi="Aptos" w:eastAsia="等线"/>
        </w:rPr>
        <w:t>为设备断开、模型缺失和输入超范围分别写出期望状态、日志内容和人工恢复动作。</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val="0"/>
              <w:spacing w:after="0" w:line="288" w:lineRule="auto"/>
            </w:pPr>
            <w:r/>
            <w:r>
              <w:rPr>
                <w:rFonts w:ascii="Aptos" w:hAnsi="Aptos" w:eastAsia="等线"/>
              </w:rPr>
              <w:t>答案编号：A2-09-01—A2-09-10。完整答案与评分要点统一放入书后“目标测试参考答案”。</w:t>
            </w:r>
          </w:p>
        </w:tc>
      </w:tr>
    </w:tbl>
    <w:p>
      <w:pPr>
        <w:spacing w:after="0"/>
      </w:pPr>
    </w:p>
    <w:p>
      <w:pPr>
        <w:pStyle w:val="Heading1"/>
        <w:pageBreakBefore/>
        <w:spacing w:before="1440" w:after="480"/>
        <w:jc w:val="center"/>
      </w:pPr>
      <w:r>
        <w:rPr>
          <w:rFonts w:ascii="Aptos" w:hAnsi="Aptos" w:eastAsia="等线"/>
          <w:b/>
          <w:color w:val="1F4D78"/>
          <w:sz w:val="38"/>
        </w:rPr>
        <w:t>第四篇　把原型变成可靠交付——工作流、验收与持续改进</w:t>
      </w:r>
    </w:p>
    <w:p>
      <w:pPr>
        <w:pStyle w:val="Heading1"/>
        <w:pageBreakBefore/>
      </w:pPr>
      <w:r>
        <w:rPr>
          <w:rFonts w:ascii="Aptos" w:hAnsi="Aptos" w:eastAsia="等线"/>
        </w:rPr>
        <w:t>第10章　把模型结果接入专业工作流</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工作阶段：</w:t>
            </w:r>
            <w:r>
              <w:rPr>
                <w:rFonts w:ascii="Aptos" w:hAnsi="Aptos" w:eastAsia="等线"/>
              </w:rPr>
              <w:t xml:space="preserve"> 可靠交付——把分散的模型、资料、规则和工具连接为受控工作流。</w:t>
            </w:r>
          </w:p>
          <w:p>
            <w:pPr>
              <w:keepNext w:val="0"/>
              <w:spacing w:after="80" w:line="288" w:lineRule="auto"/>
            </w:pPr>
            <w:r>
              <w:rPr>
                <w:rFonts w:ascii="Aptos" w:hAnsi="Aptos" w:eastAsia="等线"/>
                <w:b/>
              </w:rPr>
              <w:t>公共核心项目：</w:t>
            </w:r>
            <w:r>
              <w:rPr>
                <w:rFonts w:ascii="Aptos" w:hAnsi="Aptos" w:eastAsia="等线"/>
              </w:rPr>
              <w:t xml:space="preserve"> 完成“设备巡检闭环助手”，从18条模拟工作文字训练一个小型分类模型，把低风险现场事件经过模型分流、指定资料检索、证据约束候选、状态机和复核员确认，转成可持久重放的本地处理记录。</w:t>
            </w:r>
          </w:p>
          <w:p>
            <w:pPr>
              <w:keepNext w:val="0"/>
              <w:spacing w:after="80" w:line="288" w:lineRule="auto"/>
            </w:pPr>
            <w:r>
              <w:rPr>
                <w:rFonts w:ascii="Aptos" w:hAnsi="Aptos" w:eastAsia="等线"/>
                <w:b/>
              </w:rPr>
              <w:t>核心技术：</w:t>
            </w:r>
            <w:r>
              <w:rPr>
                <w:rFonts w:ascii="Aptos" w:hAnsi="Aptos" w:eastAsia="等线"/>
              </w:rPr>
              <w:t xml:space="preserve"> 字符TF-IDF与质心分类、透明关键词基线、结构化接口、检索、证据约束生成、确定性规则、状态机、角色权限、内容感知幂等、审计日志和人在回路。</w:t>
            </w:r>
          </w:p>
          <w:p>
            <w:pPr>
              <w:keepNext w:val="0"/>
              <w:spacing w:after="80" w:line="288" w:lineRule="auto"/>
            </w:pPr>
            <w:r>
              <w:rPr>
                <w:rFonts w:ascii="Aptos" w:hAnsi="Aptos" w:eastAsia="等线"/>
                <w:b/>
              </w:rPr>
              <w:t>输入输出链：</w:t>
            </w:r>
            <w:r>
              <w:rPr>
                <w:rFonts w:ascii="Aptos" w:hAnsi="Aptos" w:eastAsia="等线"/>
              </w:rPr>
              <w:t xml:space="preserve"> 冻结训练文字 → 模型制品 → 脱敏巡检事件 → 风险规则/模型分类 → 指定资料检索 → 候选说明 → 人工确认 → 本地事件写入 → 持久重放。</w:t>
            </w:r>
          </w:p>
          <w:p>
            <w:pPr>
              <w:keepNext w:val="0"/>
              <w:spacing w:after="80" w:line="288" w:lineRule="auto"/>
            </w:pPr>
            <w:r>
              <w:rPr>
                <w:rFonts w:ascii="Aptos" w:hAnsi="Aptos" w:eastAsia="等线"/>
                <w:b/>
              </w:rPr>
              <w:t>应用中的AI：</w:t>
            </w:r>
            <w:r>
              <w:rPr>
                <w:rFonts w:ascii="Aptos" w:hAnsi="Aptos" w:eastAsia="等线"/>
              </w:rPr>
              <w:t xml:space="preserve"> 默认使用实际训练并导出的字符TF-IDF质心分类模型；语言模型只可替换证据约束候选模块，不掌管引用、状态、权限或写入。</w:t>
            </w:r>
          </w:p>
          <w:p>
            <w:pPr>
              <w:keepNext w:val="0"/>
              <w:spacing w:after="80" w:line="288" w:lineRule="auto"/>
            </w:pPr>
            <w:r>
              <w:rPr>
                <w:rFonts w:ascii="Aptos" w:hAnsi="Aptos" w:eastAsia="等线"/>
                <w:b/>
              </w:rPr>
              <w:t>协助开发的AI：</w:t>
            </w:r>
            <w:r>
              <w:rPr>
                <w:rFonts w:ascii="Aptos" w:hAnsi="Aptos" w:eastAsia="等线"/>
              </w:rPr>
              <w:t xml:space="preserve"> 帮助学生设计模块接口、生成多文件工程、解释日志、补充异常路径和回归测试。</w:t>
            </w:r>
          </w:p>
          <w:p>
            <w:pPr>
              <w:keepNext w:val="0"/>
              <w:spacing w:after="80" w:line="288" w:lineRule="auto"/>
            </w:pPr>
            <w:r>
              <w:rPr>
                <w:rFonts w:ascii="Aptos" w:hAnsi="Aptos" w:eastAsia="等线"/>
                <w:b/>
              </w:rPr>
              <w:t>人的责任：</w:t>
            </w:r>
            <w:r>
              <w:rPr>
                <w:rFonts w:ascii="Aptos" w:hAnsi="Aptos" w:eastAsia="等线"/>
              </w:rPr>
              <w:t xml:space="preserve"> 定义状态、权限、证据要求、人工确认点和停止条件；核对写入结果并承担专业决定。</w:t>
            </w:r>
          </w:p>
          <w:p>
            <w:pPr>
              <w:keepNext w:val="0"/>
              <w:spacing w:after="80" w:line="288" w:lineRule="auto"/>
            </w:pPr>
            <w:r>
              <w:rPr>
                <w:rFonts w:ascii="Aptos" w:hAnsi="Aptos" w:eastAsia="等线"/>
                <w:b/>
              </w:rPr>
              <w:t>主要交付物：</w:t>
            </w:r>
            <w:r>
              <w:rPr>
                <w:rFonts w:ascii="Aptos" w:hAnsi="Aptos" w:eastAsia="等线"/>
              </w:rPr>
              <w:t xml:space="preserve"> 系统图、接口契约、状态表、权限矩阵、可运行工作流、事件重放包、审计日志和操作说明。</w:t>
            </w:r>
          </w:p>
          <w:p>
            <w:pPr>
              <w:keepNext w:val="0"/>
              <w:spacing w:after="80" w:line="288" w:lineRule="auto"/>
            </w:pPr>
            <w:r>
              <w:rPr>
                <w:rFonts w:ascii="Aptos" w:hAnsi="Aptos" w:eastAsia="等线"/>
                <w:b/>
              </w:rPr>
              <w:t>明确边界：</w:t>
            </w:r>
            <w:r>
              <w:rPr>
                <w:rFonts w:ascii="Aptos" w:hAnsi="Aptos" w:eastAsia="等线"/>
              </w:rPr>
              <w:t xml:space="preserve"> 大语言模型不直接决定权限、金额、安全处置或最终工单状态；任何外部写入均先预览、确认且可追踪。</w:t>
            </w:r>
          </w:p>
          <w:p>
            <w:pPr>
              <w:keepNext w:val="0"/>
              <w:spacing w:after="0" w:line="288" w:lineRule="auto"/>
            </w:pPr>
            <w:r>
              <w:rPr>
                <w:rFonts w:ascii="Aptos" w:hAnsi="Aptos" w:eastAsia="等线"/>
                <w:b/>
              </w:rPr>
              <w:t>跨章关系：</w:t>
            </w:r>
            <w:r>
              <w:rPr>
                <w:rFonts w:ascii="Aptos" w:hAnsi="Aptos" w:eastAsia="等线"/>
              </w:rPr>
              <w:t xml:space="preserve"> 组合第3章的证据模块与第7—9章至少一个感知模块；输出交给第11章验收和试运行。</w:t>
            </w:r>
          </w:p>
        </w:tc>
      </w:tr>
    </w:tbl>
    <w:p>
      <w:pPr>
        <w:spacing w:after="0"/>
      </w:pPr>
    </w:p>
    <w:p>
      <w:pPr>
        <w:pStyle w:val="Heading2"/>
      </w:pPr>
      <w:r>
        <w:rPr>
          <w:rFonts w:ascii="Aptos" w:hAnsi="Aptos" w:eastAsia="等线"/>
        </w:rPr>
        <w:t>学习目标</w:t>
      </w:r>
    </w:p>
    <w:p>
      <w:r>
        <w:rPr>
          <w:rFonts w:ascii="Aptos" w:hAnsi="Aptos" w:eastAsia="等线"/>
        </w:rPr>
        <w:t>学完本章，你将能够：</w:t>
      </w:r>
    </w:p>
    <w:p>
      <w:pPr>
        <w:numPr>
          <w:ilvl w:val="0"/>
          <w:numId w:val="51"/>
        </w:numPr>
        <w:spacing w:after="80" w:line="290" w:lineRule="auto"/>
      </w:pPr>
      <w:r>
        <w:rPr>
          <w:rFonts w:ascii="Aptos" w:hAnsi="Aptos" w:eastAsia="等线"/>
        </w:rPr>
        <w:t>画出事件从接收、识别、查证、建议、确认到关闭的状态变化和责任边界；</w:t>
      </w:r>
    </w:p>
    <w:p>
      <w:pPr>
        <w:numPr>
          <w:ilvl w:val="0"/>
          <w:numId w:val="51"/>
        </w:numPr>
        <w:spacing w:after="80" w:line="290" w:lineRule="auto"/>
      </w:pPr>
      <w:r>
        <w:rPr>
          <w:rFonts w:ascii="Aptos" w:hAnsi="Aptos" w:eastAsia="等线"/>
        </w:rPr>
        <w:t>分别说明模型、检索、规则、普通程序、状态、权限和人的作用；</w:t>
      </w:r>
    </w:p>
    <w:p>
      <w:pPr>
        <w:numPr>
          <w:ilvl w:val="0"/>
          <w:numId w:val="51"/>
        </w:numPr>
        <w:spacing w:after="80" w:line="290" w:lineRule="auto"/>
      </w:pPr>
      <w:r>
        <w:rPr>
          <w:rFonts w:ascii="Aptos" w:hAnsi="Aptos" w:eastAsia="等线"/>
        </w:rPr>
        <w:t>用结构化数据契约连接不同模块，检查字段、来源和失败状态；</w:t>
      </w:r>
    </w:p>
    <w:p>
      <w:pPr>
        <w:numPr>
          <w:ilvl w:val="0"/>
          <w:numId w:val="51"/>
        </w:numPr>
        <w:spacing w:after="80" w:line="290" w:lineRule="auto"/>
      </w:pPr>
      <w:r>
        <w:rPr>
          <w:rFonts w:ascii="Aptos" w:hAnsi="Aptos" w:eastAsia="等线"/>
        </w:rPr>
        <w:t>实现人工确认、停止、重复提交与中途写入失败恢复，并说明生产系统还需怎样处理撤销和工具超时；</w:t>
      </w:r>
    </w:p>
    <w:p>
      <w:pPr>
        <w:numPr>
          <w:ilvl w:val="0"/>
          <w:numId w:val="51"/>
        </w:numPr>
        <w:spacing w:after="80" w:line="290" w:lineRule="auto"/>
      </w:pPr>
      <w:r>
        <w:rPr>
          <w:rFonts w:ascii="Aptos" w:hAnsi="Aptos" w:eastAsia="等线"/>
        </w:rPr>
        <w:t>重放正常、失败、重试和换班交接事件，并利用审计日志定位问题。</w:t>
      </w:r>
    </w:p>
    <w:p>
      <w:pPr>
        <w:pStyle w:val="Heading2"/>
      </w:pPr>
      <w:r>
        <w:rPr>
          <w:rFonts w:ascii="Aptos" w:hAnsi="Aptos" w:eastAsia="等线"/>
        </w:rPr>
        <w:t>项目导入</w:t>
      </w:r>
    </w:p>
    <w:p>
      <w:r>
        <w:rPr>
          <w:rFonts w:ascii="Aptos" w:hAnsi="Aptos" w:eastAsia="等线"/>
        </w:rPr>
        <w:t>一个视觉模型能够把包装判为“待复核”，一个检索程序能够从规范中找到相关段落，一个语言模型能够整理说明，但这些能力并不会自动形成可靠工作。真实任务还需要回答：识别结果由谁接收？没有资料依据时怎样停下？谁有权确认？写入失败能否重试？同一事件重复提交会不会产生两张工单？换班人员能否看懂此前发生了什么？</w:t>
      </w:r>
    </w:p>
    <w:p>
      <w:r>
        <w:rPr>
          <w:rFonts w:ascii="Aptos" w:hAnsi="Aptos" w:eastAsia="等线"/>
        </w:rPr>
        <w:t>本章公共项目处理低风险的工作现场设备或环境文字事件。学生先用18条模拟工作文字训练三类文本模型，再把模型接入检索、候选说明、状态、权限和审计链。系统也可以按接口接收第9章终端事件，但本章冻结测试直接使用文字事件，避免把两个项目的误差混成一个分数。系统不下达停机、断电或维修命令；高风险或证据不足事件只进入人工队列。</w:t>
      </w:r>
    </w:p>
    <w:p>
      <w:r>
        <w:rPr>
          <w:rFonts w:ascii="Aptos" w:hAnsi="Aptos" w:eastAsia="等线"/>
        </w:rPr>
        <w:t>“大语言模型协调”不等于把全部流程交给模型。已训练小模型负责文字分类，检索模块寻找依据，</w:t>
      </w:r>
      <w:r>
        <w:rPr>
          <w:rFonts w:ascii="Consolas" w:hAnsi="Consolas" w:eastAsia="等线"/>
          <w:sz w:val="19"/>
        </w:rPr>
        <w:t>propose()</w:t>
      </w:r>
      <w:r>
        <w:rPr>
          <w:rFonts w:ascii="Aptos" w:hAnsi="Aptos" w:eastAsia="等线"/>
        </w:rPr>
        <w:t>把结构化事实和证据组织为候选说明，规则检查支持性和边界，状态机记录工作走到哪一步，权限系统决定谁能执行什么，人员作最终确认。参考版</w:t>
      </w:r>
      <w:r>
        <w:rPr>
          <w:rFonts w:ascii="Consolas" w:hAnsi="Consolas" w:eastAsia="等线"/>
          <w:sz w:val="19"/>
        </w:rPr>
        <w:t>propose()</w:t>
      </w:r>
      <w:r>
        <w:rPr>
          <w:rFonts w:ascii="Aptos" w:hAnsi="Aptos" w:eastAsia="等线"/>
        </w:rPr>
        <w:t>采用确定性模板；即使接入语言模型，验证器也只接受与事件、类别和证据所确定的模板逐字段一致的输出。自由改写属于新系统，必须另建支持性和风险验收。只有这些职责分开，系统才可能被测试和交接。</w:t>
      </w:r>
    </w:p>
    <w:p>
      <w:pPr>
        <w:pStyle w:val="Heading2"/>
      </w:pPr>
      <w:r>
        <w:rPr>
          <w:rFonts w:ascii="Aptos" w:hAnsi="Aptos" w:eastAsia="等线"/>
        </w:rPr>
        <w:t>本章成果</w:t>
      </w:r>
    </w:p>
    <w:p>
      <w:pPr>
        <w:numPr>
          <w:ilvl w:val="0"/>
          <w:numId w:val="52"/>
        </w:numPr>
        <w:spacing w:after="80" w:line="290" w:lineRule="auto"/>
      </w:pPr>
      <w:r>
        <w:rPr>
          <w:rFonts w:ascii="Aptos" w:hAnsi="Aptos" w:eastAsia="等线"/>
        </w:rPr>
        <w:t>一幅包含模块、状态、角色、接管点和失败去向的工作流图；</w:t>
      </w:r>
    </w:p>
    <w:p>
      <w:pPr>
        <w:numPr>
          <w:ilvl w:val="0"/>
          <w:numId w:val="52"/>
        </w:numPr>
        <w:spacing w:after="80" w:line="290" w:lineRule="auto"/>
      </w:pPr>
      <w:r>
        <w:rPr>
          <w:rFonts w:ascii="Aptos" w:hAnsi="Aptos" w:eastAsia="等线"/>
        </w:rPr>
        <w:t>一份事件、证据、建议、确认和记录的结构化接口契约；</w:t>
      </w:r>
    </w:p>
    <w:p>
      <w:pPr>
        <w:numPr>
          <w:ilvl w:val="0"/>
          <w:numId w:val="52"/>
        </w:numPr>
        <w:spacing w:after="80" w:line="290" w:lineRule="auto"/>
      </w:pPr>
      <w:r>
        <w:rPr>
          <w:rFonts w:ascii="Aptos" w:hAnsi="Aptos" w:eastAsia="等线"/>
        </w:rPr>
        <w:t>一份18条训练集、数据卡、可逐字节重建的模型制品和模型卡；</w:t>
      </w:r>
    </w:p>
    <w:p>
      <w:pPr>
        <w:numPr>
          <w:ilvl w:val="0"/>
          <w:numId w:val="52"/>
        </w:numPr>
        <w:spacing w:after="80" w:line="290" w:lineRule="auto"/>
      </w:pPr>
      <w:r>
        <w:rPr>
          <w:rFonts w:ascii="Aptos" w:hAnsi="Aptos" w:eastAsia="等线"/>
        </w:rPr>
        <w:t>一套能够运行公共核心事件的完整最小多文件工程；</w:t>
      </w:r>
    </w:p>
    <w:p>
      <w:pPr>
        <w:numPr>
          <w:ilvl w:val="0"/>
          <w:numId w:val="52"/>
        </w:numPr>
        <w:spacing w:after="80" w:line="290" w:lineRule="auto"/>
      </w:pPr>
      <w:r>
        <w:rPr>
          <w:rFonts w:ascii="Aptos" w:hAnsi="Aptos" w:eastAsia="等线"/>
        </w:rPr>
        <w:t>一张提交、查看、确认和重放权限矩阵；</w:t>
      </w:r>
    </w:p>
    <w:p>
      <w:pPr>
        <w:numPr>
          <w:ilvl w:val="0"/>
          <w:numId w:val="52"/>
        </w:numPr>
        <w:spacing w:after="80" w:line="290" w:lineRule="auto"/>
      </w:pPr>
      <w:r>
        <w:rPr>
          <w:rFonts w:ascii="Aptos" w:hAnsi="Aptos" w:eastAsia="等线"/>
        </w:rPr>
        <w:t>一组正常、无证据、低置信度、重复提交、写入失败和换班交接日志。</w:t>
      </w:r>
    </w:p>
    <w:p>
      <w:pPr>
        <w:pStyle w:val="Heading2"/>
      </w:pPr>
      <w:r>
        <w:rPr>
          <w:rFonts w:ascii="Aptos" w:hAnsi="Aptos" w:eastAsia="等线"/>
        </w:rPr>
        <w:t>AI协同开发路线</w:t>
      </w:r>
    </w:p>
    <w:p>
      <w:r>
        <w:rPr>
          <w:rFonts w:ascii="Aptos" w:hAnsi="Aptos" w:eastAsia="等线"/>
        </w:rPr>
        <w:t>学生向协助开发的AI提供第1章任务合同、三类训练样例、第3章资料索引、角色清单和禁止动作。AI先帮助检查训练/测试分离，再生成字符特征、TF-IDF、质心训练、模型导出与关键词基线；随后追问事件唯一编号、证据不足状态、确认角色、写入目标和日志字段，提出模块边界。学生逐个运行</w:t>
      </w:r>
      <w:r>
        <w:rPr>
          <w:rFonts w:ascii="Consolas" w:hAnsi="Consolas" w:eastAsia="等线"/>
          <w:sz w:val="19"/>
        </w:rPr>
        <w:t>train.py</w:t>
      </w:r>
      <w:r>
        <w:rPr>
          <w:rFonts w:ascii="Aptos" w:hAnsi="Aptos" w:eastAsia="等线"/>
        </w:rPr>
        <w:t>、</w:t>
      </w:r>
      <w:r>
        <w:rPr>
          <w:rFonts w:ascii="Consolas" w:hAnsi="Consolas" w:eastAsia="等线"/>
          <w:sz w:val="19"/>
        </w:rPr>
        <w:t>evaluate.py</w:t>
      </w:r>
      <w:r>
        <w:rPr>
          <w:rFonts w:ascii="Aptos" w:hAnsi="Aptos" w:eastAsia="等线"/>
        </w:rPr>
        <w:t>和</w:t>
      </w:r>
      <w:r>
        <w:rPr>
          <w:rFonts w:ascii="Consolas" w:hAnsi="Consolas" w:eastAsia="等线"/>
          <w:sz w:val="19"/>
        </w:rPr>
        <w:t>acceptance.py</w:t>
      </w:r>
      <w:r>
        <w:rPr>
          <w:rFonts w:ascii="Aptos" w:hAnsi="Aptos" w:eastAsia="等线"/>
        </w:rPr>
        <w:t>，查看模型分数、检索来源、候选引用与状态日志，不允许用一段大函数隐藏全部过程。故意制造无证据、多意图、同编号不同内容、越权和写入故障后，只修改对应模块；审查差异并重跑</w:t>
      </w:r>
      <w:r>
        <w:rPr>
          <w:rFonts w:ascii="Aptos" w:hAnsi="Aptos" w:eastAsia="等线"/>
          <w:b/>
        </w:rPr>
        <w:t>固定测试（公开回归包）</w:t>
      </w:r>
      <w:r>
        <w:rPr>
          <w:rFonts w:ascii="Aptos" w:hAnsi="Aptos" w:eastAsia="等线"/>
        </w:rPr>
        <w:t>，最后由有权限的同学完成确认与交接重放。</w:t>
      </w:r>
    </w:p>
    <w:p>
      <w:pPr>
        <w:pStyle w:val="Heading2"/>
      </w:pPr>
      <w:r>
        <w:rPr>
          <w:rFonts w:ascii="Aptos" w:hAnsi="Aptos" w:eastAsia="等线"/>
        </w:rPr>
        <w:t>第一节　画清信息流、状态变化、角色和接管点</w:t>
      </w:r>
    </w:p>
    <w:p>
      <w:pPr>
        <w:pStyle w:val="Heading3"/>
      </w:pPr>
      <w:r>
        <w:rPr>
          <w:rFonts w:ascii="Aptos" w:hAnsi="Aptos" w:eastAsia="等线"/>
        </w:rPr>
        <w:t>一、先确定工作状态，再决定自动化</w:t>
      </w:r>
    </w:p>
    <w:p>
      <w:r>
        <w:rPr>
          <w:rFonts w:ascii="Aptos" w:hAnsi="Aptos" w:eastAsia="等线"/>
        </w:rPr>
        <w:t>工作流不是一串按钮，而是事件在若干明确状态之间变化。本工程持久工作状态包括：</w:t>
      </w:r>
      <w:r>
        <w:rPr>
          <w:rFonts w:ascii="Consolas" w:hAnsi="Consolas" w:eastAsia="等线"/>
          <w:sz w:val="19"/>
        </w:rPr>
        <w:t>RECEIVED</w:t>
      </w:r>
      <w:r>
        <w:rPr>
          <w:rFonts w:ascii="Aptos" w:hAnsi="Aptos" w:eastAsia="等线"/>
        </w:rPr>
        <w:t>已接收、</w:t>
      </w:r>
      <w:r>
        <w:rPr>
          <w:rFonts w:ascii="Consolas" w:hAnsi="Consolas" w:eastAsia="等线"/>
          <w:sz w:val="19"/>
        </w:rPr>
        <w:t>ANALYZED</w:t>
      </w:r>
      <w:r>
        <w:rPr>
          <w:rFonts w:ascii="Aptos" w:hAnsi="Aptos" w:eastAsia="等线"/>
        </w:rPr>
        <w:t>已分析、</w:t>
      </w:r>
      <w:r>
        <w:rPr>
          <w:rFonts w:ascii="Consolas" w:hAnsi="Consolas" w:eastAsia="等线"/>
          <w:sz w:val="19"/>
        </w:rPr>
        <w:t>EVIDENCE_FOUND</w:t>
      </w:r>
      <w:r>
        <w:rPr>
          <w:rFonts w:ascii="Aptos" w:hAnsi="Aptos" w:eastAsia="等线"/>
        </w:rPr>
        <w:t>找到依据、</w:t>
      </w:r>
      <w:r>
        <w:rPr>
          <w:rFonts w:ascii="Consolas" w:hAnsi="Consolas" w:eastAsia="等线"/>
          <w:sz w:val="19"/>
        </w:rPr>
        <w:t>PROPOSAL_READY</w:t>
      </w:r>
      <w:r>
        <w:rPr>
          <w:rFonts w:ascii="Aptos" w:hAnsi="Aptos" w:eastAsia="等线"/>
        </w:rPr>
        <w:t>候选已形成、</w:t>
      </w:r>
      <w:r>
        <w:rPr>
          <w:rFonts w:ascii="Consolas" w:hAnsi="Consolas" w:eastAsia="等线"/>
          <w:sz w:val="19"/>
        </w:rPr>
        <w:t>AWAITING_CONFIRMATION</w:t>
      </w:r>
      <w:r>
        <w:rPr>
          <w:rFonts w:ascii="Aptos" w:hAnsi="Aptos" w:eastAsia="等线"/>
        </w:rPr>
        <w:t>等待确认、</w:t>
      </w:r>
      <w:r>
        <w:rPr>
          <w:rFonts w:ascii="Consolas" w:hAnsi="Consolas" w:eastAsia="等线"/>
          <w:sz w:val="19"/>
        </w:rPr>
        <w:t>COMMITTED</w:t>
      </w:r>
      <w:r>
        <w:rPr>
          <w:rFonts w:ascii="Aptos" w:hAnsi="Aptos" w:eastAsia="等线"/>
        </w:rPr>
        <w:t>已确认记录、</w:t>
      </w:r>
      <w:r>
        <w:rPr>
          <w:rFonts w:ascii="Consolas" w:hAnsi="Consolas" w:eastAsia="等线"/>
          <w:sz w:val="19"/>
        </w:rPr>
        <w:t>CLOSED_NO_ACTION</w:t>
      </w:r>
      <w:r>
        <w:rPr>
          <w:rFonts w:ascii="Aptos" w:hAnsi="Aptos" w:eastAsia="等线"/>
        </w:rPr>
        <w:t>拒绝后关闭和</w:t>
      </w:r>
      <w:r>
        <w:rPr>
          <w:rFonts w:ascii="Consolas" w:hAnsi="Consolas" w:eastAsia="等线"/>
          <w:sz w:val="19"/>
        </w:rPr>
        <w:t>MANUAL_REVIEW</w:t>
      </w:r>
      <w:r>
        <w:rPr>
          <w:rFonts w:ascii="Aptos" w:hAnsi="Aptos" w:eastAsia="等线"/>
        </w:rPr>
        <w:t>人工接管。中途写入恢复先追加</w:t>
      </w:r>
      <w:r>
        <w:rPr>
          <w:rFonts w:ascii="Consolas" w:hAnsi="Consolas" w:eastAsia="等线"/>
          <w:sz w:val="19"/>
        </w:rPr>
        <w:t>RESUMED</w:t>
      </w:r>
      <w:r>
        <w:rPr>
          <w:rFonts w:ascii="Aptos" w:hAnsi="Aptos" w:eastAsia="等线"/>
        </w:rPr>
        <w:t>及原最后状态，再从</w:t>
      </w:r>
      <w:r>
        <w:rPr>
          <w:rFonts w:ascii="Consolas" w:hAnsi="Consolas" w:eastAsia="等线"/>
          <w:sz w:val="19"/>
        </w:rPr>
        <w:t>RECEIVED</w:t>
      </w:r>
      <w:r>
        <w:rPr>
          <w:rFonts w:ascii="Aptos" w:hAnsi="Aptos" w:eastAsia="等线"/>
        </w:rPr>
        <w:t>重跑确定性主链；这是显式、可审计的恢复环，不是第二次业务提交。</w:t>
      </w:r>
      <w:r>
        <w:rPr>
          <w:rFonts w:ascii="Consolas" w:hAnsi="Consolas" w:eastAsia="等线"/>
          <w:sz w:val="19"/>
        </w:rPr>
        <w:t>STOP_ID_CONFLICT</w:t>
      </w:r>
      <w:r>
        <w:rPr>
          <w:rFonts w:ascii="Aptos" w:hAnsi="Aptos" w:eastAsia="等线"/>
        </w:rPr>
        <w:t>与</w:t>
      </w:r>
      <w:r>
        <w:rPr>
          <w:rFonts w:ascii="Consolas" w:hAnsi="Consolas" w:eastAsia="等线"/>
          <w:sz w:val="19"/>
        </w:rPr>
        <w:t>STOP_WRITE_FAILED</w:t>
      </w:r>
      <w:r>
        <w:rPr>
          <w:rFonts w:ascii="Aptos" w:hAnsi="Aptos" w:eastAsia="等线"/>
        </w:rPr>
        <w:t>是本次请求的故障结果，不覆盖事件原有持久状态；写入失败时系统可能根本无法记录新状态。区分“事件状态”和“请求结果”，才能正确解释重试与审计。</w:t>
      </w:r>
    </w:p>
    <w:p>
      <w:r>
        <w:rPr>
          <w:rFonts w:ascii="Aptos" w:hAnsi="Aptos" w:eastAsia="等线"/>
        </w:rPr>
        <w:t>若先写自动化代码再补状态，常见结果是模型一返回文字就被当成完成，或者写入失败后无法知道是否已经执行。状态表应在开发前回答：低置信度去哪；检索无命中去哪；语言模型输出不符合结构去哪；确认人拒绝后能否修改再提交；写入超时是重试还是人工核对。状态越清楚，需要大语言模型自由发挥的部分越少。</w:t>
      </w:r>
    </w:p>
    <w:p>
      <w:pPr>
        <w:pStyle w:val="Heading3"/>
      </w:pPr>
      <w:r>
        <w:rPr>
          <w:rFonts w:ascii="Aptos" w:hAnsi="Aptos" w:eastAsia="等线"/>
        </w:rPr>
        <w:t>二、把角色和责任放到图上</w:t>
      </w:r>
    </w:p>
    <w:p>
      <w:r>
        <w:rPr>
          <w:rFonts w:ascii="Aptos" w:hAnsi="Aptos" w:eastAsia="等线"/>
        </w:rPr>
        <w:t>公共项目运行期包含巡检员</w:t>
      </w:r>
      <w:r>
        <w:rPr>
          <w:rFonts w:ascii="Consolas" w:hAnsi="Consolas" w:eastAsia="等线"/>
          <w:sz w:val="19"/>
        </w:rPr>
        <w:t>inspector</w:t>
      </w:r>
      <w:r>
        <w:rPr>
          <w:rFonts w:ascii="Aptos" w:hAnsi="Aptos" w:eastAsia="等线"/>
        </w:rPr>
        <w:t>、复核员</w:t>
      </w:r>
      <w:r>
        <w:rPr>
          <w:rFonts w:ascii="Consolas" w:hAnsi="Consolas" w:eastAsia="等线"/>
          <w:sz w:val="19"/>
        </w:rPr>
        <w:t>reviewer</w:t>
      </w:r>
      <w:r>
        <w:rPr>
          <w:rFonts w:ascii="Aptos" w:hAnsi="Aptos" w:eastAsia="等线"/>
        </w:rPr>
        <w:t>和审计员</w:t>
      </w:r>
      <w:r>
        <w:rPr>
          <w:rFonts w:ascii="Consolas" w:hAnsi="Consolas" w:eastAsia="等线"/>
          <w:sz w:val="19"/>
        </w:rPr>
        <w:t>auditor</w:t>
      </w:r>
      <w:r>
        <w:rPr>
          <w:rFonts w:ascii="Aptos" w:hAnsi="Aptos" w:eastAsia="等线"/>
        </w:rPr>
        <w:t>。巡检员可以提交事件但不能确认；复核员查看模型、证据和候选后接受或拒绝；审计员只能重放。维护者可以更新程序，但运行期没有借维护身份取得确认权。一个人可能在课堂中扮演多个角色，系统仍需按角色记录权限，避免因为“同一台电脑”就取消边界。</w:t>
      </w:r>
    </w:p>
    <w:p>
      <w:r>
        <w:rPr>
          <w:rFonts w:ascii="Aptos" w:hAnsi="Aptos" w:eastAsia="等线"/>
        </w:rPr>
        <w:t>应用中的AI没有人员身份。它能提出候选分类和说明，却不能拥有批准权。协助开发的AI只在授权项目目录内修改代码，也不能更改运行期权限表。专业人员负责规定哪些事件必须升级、哪些资料具有权威性、哪些错误不能接受。</w:t>
      </w:r>
    </w:p>
    <w:p>
      <w:pPr>
        <w:pStyle w:val="Heading3"/>
      </w:pPr>
      <w:r>
        <w:rPr>
          <w:rFonts w:ascii="Aptos" w:hAnsi="Aptos" w:eastAsia="等线"/>
        </w:rPr>
        <w:t>三、完整信息流</w:t>
      </w:r>
    </w:p>
    <w:p>
      <w:r>
        <w:rPr>
          <w:rFonts w:ascii="Aptos" w:hAnsi="Aptos" w:eastAsia="等线"/>
        </w:rPr>
        <w:t>系统图至少画出五种不同箭头：事件数据流、证据流、模型输出流、批准或拒绝指令、审计日志。资料检索返回的是命中段落和来源，不是最终处置；规则返回的是通过、拒绝或需复核，不是自然语言理由；工具写入返回记录编号或错误，不是模型的主观判断。</w:t>
      </w:r>
    </w:p>
    <w:p>
      <w:r>
        <w:rPr>
          <w:rFonts w:ascii="Aptos" w:hAnsi="Aptos" w:eastAsia="等线"/>
        </w:rPr>
        <w:t>控制变量实验固定训练数据、练习事件、资料和人员，只改变</w:t>
      </w:r>
      <w:r>
        <w:rPr>
          <w:rFonts w:ascii="Consolas" w:hAnsi="Consolas" w:eastAsia="等线"/>
          <w:sz w:val="19"/>
        </w:rPr>
        <w:t>minimum_score</w:t>
      </w:r>
      <w:r>
        <w:rPr>
          <w:rFonts w:ascii="Aptos" w:hAnsi="Aptos" w:eastAsia="等线"/>
        </w:rPr>
        <w:t>或</w:t>
      </w:r>
      <w:r>
        <w:rPr>
          <w:rFonts w:ascii="Consolas" w:hAnsi="Consolas" w:eastAsia="等线"/>
          <w:sz w:val="19"/>
        </w:rPr>
        <w:t>maximum_secondary_score</w:t>
      </w:r>
      <w:r>
        <w:rPr>
          <w:rFonts w:ascii="Aptos" w:hAnsi="Aptos" w:eastAsia="等线"/>
        </w:rPr>
        <w:t>中的一个，观察事件进入</w:t>
      </w:r>
      <w:r>
        <w:rPr>
          <w:rFonts w:ascii="Consolas" w:hAnsi="Consolas" w:eastAsia="等线"/>
          <w:sz w:val="19"/>
        </w:rPr>
        <w:t>MANUAL_REVIEW</w:t>
      </w:r>
      <w:r>
        <w:rPr>
          <w:rFonts w:ascii="Aptos" w:hAnsi="Aptos" w:eastAsia="等线"/>
        </w:rPr>
        <w:t>或继续查证的比例。修改前先预测哪几个非封存练习样例会改变；选定参数后再用没有参与调节的新测试批次验证。阈值变化不能顺便改变权限、检索资料或原冻结报告。</w:t>
      </w:r>
    </w:p>
    <w:p>
      <w:pPr>
        <w:pStyle w:val="Heading2"/>
      </w:pPr>
      <w:r>
        <w:rPr>
          <w:rFonts w:ascii="Aptos" w:hAnsi="Aptos" w:eastAsia="等线"/>
        </w:rPr>
        <w:t>第二节　用结构化接口连接模型、资料、规则和工具</w:t>
      </w:r>
    </w:p>
    <w:p>
      <w:pPr>
        <w:pStyle w:val="Heading3"/>
      </w:pPr>
      <w:r>
        <w:rPr>
          <w:rFonts w:ascii="Aptos" w:hAnsi="Aptos" w:eastAsia="等线"/>
        </w:rPr>
        <w:t>一、用接口契约避免模块互相猜测</w:t>
      </w:r>
    </w:p>
    <w:p>
      <w:r>
        <w:rPr>
          <w:rFonts w:ascii="Aptos" w:hAnsi="Aptos" w:eastAsia="等线"/>
        </w:rPr>
        <w:t>接口契约规定字段名称、类型、单位、允许值、来源和缺失表示。感知模块输出事件编号、类别、分数、时间和设备；检索模块接收类别与问题，返回来源编号、段落和相似度；建议模块接收事件和证据，输出候选说明、引用和不确定项；规则模块检查格式、阈值和禁区；记录工具只接受已经批准的结构化内容。</w:t>
      </w:r>
    </w:p>
    <w:p>
      <w:r>
        <w:rPr>
          <w:rFonts w:ascii="Aptos" w:hAnsi="Aptos" w:eastAsia="等线"/>
        </w:rPr>
        <w:t>JSON只是传递结构的一种方式，不是AI技术。结构化接口的价值在于每层都能单独替换和测试。语义检索可以从关键词基线升级为嵌入检索，语言模型可以更换，本地记录也可以换成经批准的业务系统，只要契约保持稳定，上下游不必全部重写。</w:t>
      </w:r>
    </w:p>
    <w:p>
      <w:pPr>
        <w:pStyle w:val="Heading3"/>
      </w:pPr>
      <w:r>
        <w:rPr>
          <w:rFonts w:ascii="Aptos" w:hAnsi="Aptos" w:eastAsia="等线"/>
        </w:rPr>
        <w:t>二、把设备巡检事件做成完整闭环</w:t>
      </w:r>
    </w:p>
    <w:p>
      <w:r>
        <w:rPr>
          <w:rFonts w:ascii="Aptos" w:hAnsi="Aptos" w:eastAsia="等线"/>
        </w:rPr>
        <w:t>配套工程位于</w:t>
      </w:r>
      <w:r>
        <w:rPr>
          <w:rFonts w:ascii="Consolas" w:hAnsi="Consolas" w:eastAsia="等线"/>
          <w:sz w:val="19"/>
        </w:rPr>
        <w:t>resources/ch10/project/</w:t>
      </w:r>
      <w:r>
        <w:rPr>
          <w:rFonts w:ascii="Aptos" w:hAnsi="Aptos" w:eastAsia="等线"/>
        </w:rPr>
        <w:t>。它不是一段“如何写提示词”的示例，而是一个可以从巡检事件走到正式记录的完整设备巡检闭环助手。使用者分为巡检员、复核员和审计员；输入是一条带唯一编号、脱敏现象文字和位置的事件；输出包括候选类别、可定位的资料依据、当前状态、人工决定和只追加审计事件；完成状态是正常、边界、陌生、高风险、检索故障、重复提交和越权测试都通过，并能从事件日志重建最终状态。真实工单写入不在本教材参考工程范围内。</w:t>
      </w:r>
    </w:p>
    <w:p>
      <w:r>
        <w:rPr>
          <w:rFonts w:ascii="Aptos" w:hAnsi="Aptos" w:eastAsia="等线"/>
        </w:rPr>
        <w:t>项目首先建立人工表单基线。人工基线可以安全接收全部七类事件，也可以让责任人逐条查资料，但不会自动找到证据，速度和一致性受人员经验影响。助手真正要改善的是“先分流、再找到指定依据、把候选送给正确的人”，不是替人做维修决定。若助手不能保持权限和停止条件，宁可退回人工表单。</w:t>
      </w:r>
    </w:p>
    <w:p>
      <w:r>
        <w:rPr>
          <w:rFonts w:ascii="Aptos" w:hAnsi="Aptos" w:eastAsia="等线"/>
        </w:rPr>
        <w:t>完整工程把责任拆开：</w:t>
      </w:r>
      <w:r>
        <w:rPr>
          <w:rFonts w:ascii="Consolas" w:hAnsi="Consolas" w:eastAsia="等线"/>
          <w:sz w:val="19"/>
        </w:rPr>
        <w:t>calibrate.py</w:t>
      </w:r>
      <w:r>
        <w:rPr>
          <w:rFonts w:ascii="Aptos" w:hAnsi="Aptos" w:eastAsia="等线"/>
        </w:rPr>
        <w:t>用开发验证集选择路由门限；</w:t>
      </w:r>
      <w:r>
        <w:rPr>
          <w:rFonts w:ascii="Consolas" w:hAnsi="Consolas" w:eastAsia="等线"/>
          <w:sz w:val="19"/>
        </w:rPr>
        <w:t>train.py</w:t>
      </w:r>
      <w:r>
        <w:rPr>
          <w:rFonts w:ascii="Aptos" w:hAnsi="Aptos" w:eastAsia="等线"/>
        </w:rPr>
        <w:t>与</w:t>
      </w:r>
      <w:r>
        <w:rPr>
          <w:rFonts w:ascii="Consolas" w:hAnsi="Consolas" w:eastAsia="等线"/>
          <w:sz w:val="19"/>
        </w:rPr>
        <w:t>small_model.py</w:t>
      </w:r>
      <w:r>
        <w:rPr>
          <w:rFonts w:ascii="Aptos" w:hAnsi="Aptos" w:eastAsia="等线"/>
        </w:rPr>
        <w:t>训练、导出和加载模型；</w:t>
      </w:r>
      <w:r>
        <w:rPr>
          <w:rFonts w:ascii="Consolas" w:hAnsi="Consolas" w:eastAsia="等线"/>
          <w:sz w:val="19"/>
        </w:rPr>
        <w:t>baseline.py</w:t>
      </w:r>
      <w:r>
        <w:rPr>
          <w:rFonts w:ascii="Aptos" w:hAnsi="Aptos" w:eastAsia="等线"/>
        </w:rPr>
        <w:t>与</w:t>
      </w:r>
      <w:r>
        <w:rPr>
          <w:rFonts w:ascii="Consolas" w:hAnsi="Consolas" w:eastAsia="等线"/>
          <w:sz w:val="19"/>
        </w:rPr>
        <w:t>manual_baseline.py</w:t>
      </w:r>
      <w:r>
        <w:rPr>
          <w:rFonts w:ascii="Aptos" w:hAnsi="Aptos" w:eastAsia="等线"/>
        </w:rPr>
        <w:t>现场运行关键词和人工基线；</w:t>
      </w:r>
      <w:r>
        <w:rPr>
          <w:rFonts w:ascii="Consolas" w:hAnsi="Consolas" w:eastAsia="等线"/>
          <w:sz w:val="19"/>
        </w:rPr>
        <w:t>classifier.py</w:t>
      </w:r>
      <w:r>
        <w:rPr>
          <w:rFonts w:ascii="Aptos" w:hAnsi="Aptos" w:eastAsia="等线"/>
        </w:rPr>
        <w:t>把高风险规则置于模型之前；</w:t>
      </w:r>
      <w:r>
        <w:rPr>
          <w:rFonts w:ascii="Consolas" w:hAnsi="Consolas" w:eastAsia="等线"/>
          <w:sz w:val="19"/>
        </w:rPr>
        <w:t>retrieval.py</w:t>
      </w:r>
      <w:r>
        <w:rPr>
          <w:rFonts w:ascii="Aptos" w:hAnsi="Aptos" w:eastAsia="等线"/>
        </w:rPr>
        <w:t>要求模型类别与资料类别一致；</w:t>
      </w:r>
      <w:r>
        <w:rPr>
          <w:rFonts w:ascii="Consolas" w:hAnsi="Consolas" w:eastAsia="等线"/>
          <w:sz w:val="19"/>
        </w:rPr>
        <w:t>coordinator.py</w:t>
      </w:r>
      <w:r>
        <w:rPr>
          <w:rFonts w:ascii="Aptos" w:hAnsi="Aptos" w:eastAsia="等线"/>
        </w:rPr>
        <w:t>实现真实存在的</w:t>
      </w:r>
      <w:r>
        <w:rPr>
          <w:rFonts w:ascii="Consolas" w:hAnsi="Consolas" w:eastAsia="等线"/>
          <w:sz w:val="19"/>
        </w:rPr>
        <w:t>propose()</w:t>
      </w:r>
      <w:r>
        <w:rPr>
          <w:rFonts w:ascii="Aptos" w:hAnsi="Aptos" w:eastAsia="等线"/>
        </w:rPr>
        <w:t>并拦截无依据动作；</w:t>
      </w:r>
      <w:r>
        <w:rPr>
          <w:rFonts w:ascii="Consolas" w:hAnsi="Consolas" w:eastAsia="等线"/>
          <w:sz w:val="19"/>
        </w:rPr>
        <w:t>workflow.py</w:t>
      </w:r>
      <w:r>
        <w:rPr>
          <w:rFonts w:ascii="Aptos" w:hAnsi="Aptos" w:eastAsia="等线"/>
        </w:rPr>
        <w:t>规定状态、确认预览和人工确认；</w:t>
      </w:r>
      <w:r>
        <w:rPr>
          <w:rFonts w:ascii="Consolas" w:hAnsi="Consolas" w:eastAsia="等线"/>
          <w:sz w:val="19"/>
        </w:rPr>
        <w:t>store.py</w:t>
      </w:r>
      <w:r>
        <w:rPr>
          <w:rFonts w:ascii="Aptos" w:hAnsi="Aptos" w:eastAsia="等线"/>
        </w:rPr>
        <w:t>把只追加事件刷新到JSONL；</w:t>
      </w:r>
      <w:r>
        <w:rPr>
          <w:rFonts w:ascii="Consolas" w:hAnsi="Consolas" w:eastAsia="等线"/>
          <w:sz w:val="19"/>
        </w:rPr>
        <w:t>build_replay.py</w:t>
      </w:r>
      <w:r>
        <w:rPr>
          <w:rFonts w:ascii="Aptos" w:hAnsi="Aptos" w:eastAsia="等线"/>
        </w:rPr>
        <w:t>重建事件包；</w:t>
      </w:r>
      <w:r>
        <w:rPr>
          <w:rFonts w:ascii="Consolas" w:hAnsi="Consolas" w:eastAsia="等线"/>
          <w:sz w:val="19"/>
        </w:rPr>
        <w:t>main.py</w:t>
      </w:r>
      <w:r>
        <w:rPr>
          <w:rFonts w:ascii="Aptos" w:hAnsi="Aptos" w:eastAsia="等线"/>
        </w:rPr>
        <w:t>把一条事件走完整条链。任务合同、接口合同、数据卡、模型卡和权限矩阵使代码之外的约束也能被接手者检查。</w:t>
      </w:r>
    </w:p>
    <w:p>
      <w:r>
        <w:rPr>
          <w:rFonts w:ascii="Aptos" w:hAnsi="Aptos" w:eastAsia="等线"/>
        </w:rPr>
        <w:t>训练集包含“业务设备、环境服务、网络与账号”三类文字，每类6条。程序把每条文字切成连续2字和3字片段，计算TF-IDF：一条文字里反复出现的片段权重增加，在许多文字里都出现的片段权重降低。每类训练向量取平均并归一化为一个质心；新事件分别与三个质心计算余弦相似度，最高者是候选类。另有8条开发验证文字，只用于从18组候选中选择路由门限，不参与质心训练，也不包含7条最终流程回归样例。训练结果不是藏在代码里的手填答案，而是</w:t>
      </w:r>
      <w:r>
        <w:rPr>
          <w:rFonts w:ascii="Consolas" w:hAnsi="Consolas" w:eastAsia="等线"/>
          <w:sz w:val="19"/>
        </w:rPr>
        <w:t>calibrate.py</w:t>
      </w:r>
      <w:r>
        <w:rPr>
          <w:rFonts w:ascii="Aptos" w:hAnsi="Aptos" w:eastAsia="等线"/>
        </w:rPr>
        <w:t>和</w:t>
      </w:r>
      <w:r>
        <w:rPr>
          <w:rFonts w:ascii="Consolas" w:hAnsi="Consolas" w:eastAsia="等线"/>
          <w:sz w:val="19"/>
        </w:rPr>
        <w:t>train.py</w:t>
      </w:r>
      <w:r>
        <w:rPr>
          <w:rFonts w:ascii="Aptos" w:hAnsi="Aptos" w:eastAsia="等线"/>
        </w:rPr>
        <w:t>现场生成的JSON制品；制品绑定训练与验证数据、路由配置、样本数、词权重和三个质心。</w:t>
      </w:r>
    </w:p>
    <w:p>
      <w:r>
        <w:rPr>
          <w:rFonts w:ascii="Aptos" w:hAnsi="Aptos" w:eastAsia="等线"/>
        </w:rPr>
        <w:t>模型最高分低于0.08时转</w:t>
      </w:r>
      <w:r>
        <w:rPr>
          <w:rFonts w:ascii="Consolas" w:hAnsi="Consolas" w:eastAsia="等线"/>
          <w:sz w:val="19"/>
        </w:rPr>
        <w:t>unknown</w:t>
      </w:r>
      <w:r>
        <w:rPr>
          <w:rFonts w:ascii="Aptos" w:hAnsi="Aptos" w:eastAsia="等线"/>
        </w:rPr>
        <w:t>，前两名间隔低于0.015时转</w:t>
      </w:r>
      <w:r>
        <w:rPr>
          <w:rFonts w:ascii="Consolas" w:hAnsi="Consolas" w:eastAsia="等线"/>
          <w:sz w:val="19"/>
        </w:rPr>
        <w:t>ambiguous</w:t>
      </w:r>
      <w:r>
        <w:rPr>
          <w:rFonts w:ascii="Aptos" w:hAnsi="Aptos" w:eastAsia="等线"/>
        </w:rPr>
        <w:t>，第二名仍达到0.10时转</w:t>
      </w:r>
      <w:r>
        <w:rPr>
          <w:rFonts w:ascii="Consolas" w:hAnsi="Consolas" w:eastAsia="等线"/>
          <w:sz w:val="19"/>
        </w:rPr>
        <w:t>multi_intent</w:t>
      </w:r>
      <w:r>
        <w:rPr>
          <w:rFonts w:ascii="Aptos" w:hAnsi="Aptos" w:eastAsia="等线"/>
        </w:rPr>
        <w:t>。高风险词由模型外规则优先转人工。以下是模型接口，</w:t>
      </w:r>
      <w:r>
        <w:rPr>
          <w:rFonts w:ascii="Consolas" w:hAnsi="Consolas" w:eastAsia="等线"/>
          <w:sz w:val="19"/>
        </w:rPr>
        <w:t>score</w:t>
      </w:r>
      <w:r>
        <w:rPr>
          <w:rFonts w:ascii="Aptos" w:hAnsi="Aptos" w:eastAsia="等线"/>
        </w:rPr>
        <w:t>是几何相似度而非正确概率：</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w:t>
            </w:r>
          </w:p>
          <w:p>
            <w:pPr>
              <w:pStyle w:val="教材代码"/>
              <w:keepNext w:val="0"/>
            </w:pPr>
            <w:r>
              <w:rPr>
                <w:rFonts w:ascii="Consolas" w:hAnsi="Consolas" w:eastAsia="等线"/>
                <w:color w:val="172033"/>
                <w:sz w:val="18"/>
              </w:rPr>
              <w:t xml:space="preserve">    "route": "candidate" | "manual",</w:t>
            </w:r>
          </w:p>
          <w:p>
            <w:pPr>
              <w:pStyle w:val="教材代码"/>
              <w:keepNext w:val="0"/>
            </w:pPr>
            <w:r>
              <w:rPr>
                <w:rFonts w:ascii="Consolas" w:hAnsi="Consolas" w:eastAsia="等线"/>
                <w:color w:val="172033"/>
                <w:sz w:val="18"/>
              </w:rPr>
              <w:t xml:space="preserve">    "reason": None | "high_risk" | "multi_intent" | "ambiguous" | "unknown",</w:t>
            </w:r>
          </w:p>
          <w:p>
            <w:pPr>
              <w:pStyle w:val="教材代码"/>
              <w:keepNext w:val="0"/>
            </w:pPr>
            <w:r>
              <w:rPr>
                <w:rFonts w:ascii="Consolas" w:hAnsi="Consolas" w:eastAsia="等线"/>
                <w:color w:val="172033"/>
                <w:sz w:val="18"/>
              </w:rPr>
              <w:t xml:space="preserve">    "label": "业务设备" | "环境服务" | "网络与账号" | None,</w:t>
            </w:r>
          </w:p>
          <w:p>
            <w:pPr>
              <w:pStyle w:val="教材代码"/>
              <w:keepNext w:val="0"/>
            </w:pPr>
            <w:r>
              <w:rPr>
                <w:rFonts w:ascii="Consolas" w:hAnsi="Consolas" w:eastAsia="等线"/>
                <w:color w:val="172033"/>
                <w:sz w:val="18"/>
              </w:rPr>
              <w:t xml:space="preserve">    "score": 0.0,</w:t>
            </w:r>
          </w:p>
          <w:p>
            <w:pPr>
              <w:pStyle w:val="教材代码"/>
              <w:keepNext w:val="0"/>
            </w:pPr>
            <w:r>
              <w:rPr>
                <w:rFonts w:ascii="Consolas" w:hAnsi="Consolas" w:eastAsia="等线"/>
                <w:color w:val="172033"/>
                <w:sz w:val="18"/>
              </w:rPr>
              <w:t xml:space="preserve">    "margin": 0.0,</w:t>
            </w:r>
          </w:p>
          <w:p>
            <w:pPr>
              <w:pStyle w:val="教材代码"/>
              <w:keepNext w:val="0"/>
            </w:pPr>
            <w:r>
              <w:rPr>
                <w:rFonts w:ascii="Consolas" w:hAnsi="Consolas" w:eastAsia="等线"/>
                <w:color w:val="172033"/>
                <w:sz w:val="18"/>
              </w:rPr>
              <w:t xml:space="preserve">    "scores": {"业务设备": 0.0, "环境服务": 0.0, "网络与账号": 0.0}</w:t>
            </w:r>
          </w:p>
          <w:p>
            <w:pPr>
              <w:pStyle w:val="教材代码"/>
              <w:keepNext w:val="0"/>
            </w:pPr>
            <w:r>
              <w:rPr>
                <w:rFonts w:ascii="Consolas" w:hAnsi="Consolas" w:eastAsia="等线"/>
                <w:color w:val="172033"/>
                <w:sz w:val="18"/>
              </w:rPr>
              <w:t>}</w:t>
            </w:r>
          </w:p>
        </w:tc>
      </w:tr>
    </w:tbl>
    <w:p>
      <w:pPr>
        <w:spacing w:after="0"/>
      </w:pPr>
    </w:p>
    <w:p>
      <w:r>
        <w:rPr>
          <w:rFonts w:ascii="Aptos" w:hAnsi="Aptos" w:eastAsia="等线"/>
        </w:rPr>
        <w:t>关键词基线不训练模型，只检查少量明示术语；人工基线由</w:t>
      </w:r>
      <w:r>
        <w:rPr>
          <w:rFonts w:ascii="Consolas" w:hAnsi="Consolas" w:eastAsia="等线"/>
          <w:sz w:val="19"/>
        </w:rPr>
        <w:t>manual_form_route()</w:t>
      </w:r>
      <w:r>
        <w:rPr>
          <w:rFonts w:ascii="Aptos" w:hAnsi="Aptos" w:eastAsia="等线"/>
        </w:rPr>
        <w:t>逐条接收合法表单，不自动补证据。它们必须现场运行，而不是在报告中填一个常数，因为复杂方法要证明额外价值。本次7条公开回归样例上，小模型与关键词基线都是7/7，不能宣称模型更好；模型保留在教材中，是为了让学生完整经历“数据—训练—制品—加载—工作流—验证”，真实采用仍需更大且独立的新表达测试。</w:t>
      </w:r>
    </w:p>
    <w:p>
      <w:r>
        <w:rPr>
          <w:rFonts w:ascii="Aptos" w:hAnsi="Aptos" w:eastAsia="等线"/>
        </w:rPr>
        <w:t>检索模块只在本地</w:t>
      </w:r>
      <w:r>
        <w:rPr>
          <w:rFonts w:ascii="Consolas" w:hAnsi="Consolas" w:eastAsia="等线"/>
          <w:sz w:val="19"/>
        </w:rPr>
        <w:t>knowledge.json</w:t>
      </w:r>
      <w:r>
        <w:rPr>
          <w:rFonts w:ascii="Aptos" w:hAnsi="Aptos" w:eastAsia="等线"/>
        </w:rPr>
        <w:t>中查找与模型类别一致且文字命中的条目，返回</w:t>
      </w:r>
      <w:r>
        <w:rPr>
          <w:rFonts w:ascii="Consolas" w:hAnsi="Consolas" w:eastAsia="等线"/>
          <w:sz w:val="19"/>
        </w:rPr>
        <w:t>doc_id</w:t>
      </w:r>
      <w:r>
        <w:rPr>
          <w:rFonts w:ascii="Aptos" w:hAnsi="Aptos" w:eastAsia="等线"/>
        </w:rPr>
        <w:t>、类别、标题、摘录、匹配词和分数。“模型说业务设备、检索却给出积水资料”会返回无命中，不允许把两个看似成功的模块错误拼接。检索器不把自己的常识写成制度，也不把“找到一条资料”解释为“资料已经批准处置”。如果知识库不可用或没有证据，主链进入</w:t>
      </w:r>
      <w:r>
        <w:rPr>
          <w:rFonts w:ascii="Consolas" w:hAnsi="Consolas" w:eastAsia="等线"/>
          <w:sz w:val="19"/>
        </w:rPr>
        <w:t>MANUAL_REVIEW</w:t>
      </w:r>
      <w:r>
        <w:rPr>
          <w:rFonts w:ascii="Aptos" w:hAnsi="Aptos" w:eastAsia="等线"/>
        </w:rPr>
        <w:t>。这就是检索增强的本质：用外部可定位资料约束候选内容，而不是用一个流行缩写掩盖证据责任。</w:t>
      </w:r>
    </w:p>
    <w:p>
      <w:r>
        <w:rPr>
          <w:rFonts w:ascii="Aptos" w:hAnsi="Aptos" w:eastAsia="等线"/>
        </w:rPr>
        <w:t>状态机把工作过程固定为：</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RECEIVED → ANALYZED → EVIDENCE_FOUND</w:t>
            </w:r>
          </w:p>
          <w:p>
            <w:pPr>
              <w:pStyle w:val="教材代码"/>
              <w:keepNext w:val="0"/>
            </w:pPr>
            <w:r>
              <w:rPr>
                <w:rFonts w:ascii="Consolas" w:hAnsi="Consolas" w:eastAsia="等线"/>
                <w:color w:val="172033"/>
                <w:sz w:val="18"/>
              </w:rPr>
              <w:t>→ PROPOSAL_READY → AWAITING_CONFIRMATION → COMMITTED / CLOSED_NO_ACTION</w:t>
            </w:r>
          </w:p>
        </w:tc>
      </w:tr>
    </w:tbl>
    <w:p>
      <w:pPr>
        <w:spacing w:after="0"/>
      </w:pPr>
    </w:p>
    <w:p>
      <w:r>
        <w:rPr>
          <w:rFonts w:ascii="Aptos" w:hAnsi="Aptos" w:eastAsia="等线"/>
        </w:rPr>
        <w:t>每一次变化都作为事件追加保存。巡检员可以提交，但不能接受候选；复核员可以接受或拒绝；审计员只能查看重放。下面是主链最关键的控制逻辑，完整实现保存在资源工程：</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analysis = self.classifier(event["text"])</w:t>
            </w:r>
          </w:p>
          <w:p>
            <w:pPr>
              <w:pStyle w:val="教材代码"/>
              <w:keepNext w:val="0"/>
            </w:pPr>
            <w:r>
              <w:rPr>
                <w:rFonts w:ascii="Consolas" w:hAnsi="Consolas" w:eastAsia="等线"/>
                <w:color w:val="172033"/>
                <w:sz w:val="18"/>
              </w:rPr>
              <w:t>if analysis["route"] == "manual":</w:t>
            </w:r>
          </w:p>
          <w:p>
            <w:pPr>
              <w:pStyle w:val="教材代码"/>
              <w:keepNext w:val="0"/>
            </w:pPr>
            <w:r>
              <w:rPr>
                <w:rFonts w:ascii="Consolas" w:hAnsi="Consolas" w:eastAsia="等线"/>
                <w:color w:val="172033"/>
                <w:sz w:val="18"/>
              </w:rPr>
              <w:t xml:space="preserve">    return move_to("MANUAL_REVIEW", reason=analysis["reason"])</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evidence = retriever.search(event["text"], analysis["label"])</w:t>
            </w:r>
          </w:p>
          <w:p>
            <w:pPr>
              <w:pStyle w:val="教材代码"/>
              <w:keepNext w:val="0"/>
            </w:pPr>
            <w:r>
              <w:rPr>
                <w:rFonts w:ascii="Consolas" w:hAnsi="Consolas" w:eastAsia="等线"/>
                <w:color w:val="172033"/>
                <w:sz w:val="18"/>
              </w:rPr>
              <w:t>if evidence is None:</w:t>
            </w:r>
          </w:p>
          <w:p>
            <w:pPr>
              <w:pStyle w:val="教材代码"/>
              <w:keepNext w:val="0"/>
            </w:pPr>
            <w:r>
              <w:rPr>
                <w:rFonts w:ascii="Consolas" w:hAnsi="Consolas" w:eastAsia="等线"/>
                <w:color w:val="172033"/>
                <w:sz w:val="18"/>
              </w:rPr>
              <w:t xml:space="preserve">    return move_to("MANUAL_REVIEW", reason="no_evidence")</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move_to("EVIDENCE_FOUND", evidence=evidence)</w:t>
            </w:r>
          </w:p>
          <w:p>
            <w:pPr>
              <w:pStyle w:val="教材代码"/>
              <w:keepNext w:val="0"/>
            </w:pPr>
            <w:r>
              <w:rPr>
                <w:rFonts w:ascii="Consolas" w:hAnsi="Consolas" w:eastAsia="等线"/>
                <w:color w:val="172033"/>
                <w:sz w:val="18"/>
              </w:rPr>
              <w:t>proposal = coordinator.propose(event, analysis, evidence)</w:t>
            </w:r>
          </w:p>
          <w:p>
            <w:pPr>
              <w:pStyle w:val="教材代码"/>
              <w:keepNext w:val="0"/>
            </w:pPr>
            <w:r>
              <w:rPr>
                <w:rFonts w:ascii="Consolas" w:hAnsi="Consolas" w:eastAsia="等线"/>
                <w:color w:val="172033"/>
                <w:sz w:val="18"/>
              </w:rPr>
              <w:t>move_to("PROPOSAL_READY", proposal=proposal)</w:t>
            </w:r>
          </w:p>
          <w:p>
            <w:pPr>
              <w:pStyle w:val="教材代码"/>
              <w:keepNext w:val="0"/>
            </w:pPr>
            <w:r>
              <w:rPr>
                <w:rFonts w:ascii="Consolas" w:hAnsi="Consolas" w:eastAsia="等线"/>
                <w:color w:val="172033"/>
                <w:sz w:val="18"/>
              </w:rPr>
              <w:t>move_to("AWAITING_CONFIRMATION")</w:t>
            </w:r>
          </w:p>
          <w:p>
            <w:pPr>
              <w:pStyle w:val="教材代码"/>
              <w:keepNext w:val="0"/>
            </w:pPr>
            <w:r>
              <w:rPr>
                <w:rFonts w:ascii="Consolas" w:hAnsi="Consolas" w:eastAsia="等线"/>
                <w:color w:val="172033"/>
                <w:sz w:val="18"/>
              </w:rPr>
              <w:t># reviewer先读取review_packet，再把preview_digest交给confirm()</w:t>
            </w:r>
          </w:p>
        </w:tc>
      </w:tr>
    </w:tbl>
    <w:p>
      <w:pPr>
        <w:spacing w:after="0"/>
      </w:pPr>
    </w:p>
    <w:p>
      <w:r>
        <w:rPr>
          <w:rFonts w:ascii="Aptos" w:hAnsi="Aptos" w:eastAsia="等线"/>
        </w:rPr>
        <w:t>这里的“模型协调”不是让一个大模型自由指挥所有模块。程序先按接口调用分类，再按规则决定是否检索，最后由状态机检查是否允许确认。权限、状态和幂等都由可检查的确定性代码执行，不能由语言模型在每次运行时临时发明。</w:t>
      </w:r>
    </w:p>
    <w:p>
      <w:pPr>
        <w:pStyle w:val="Heading3"/>
      </w:pPr>
      <w:r>
        <w:rPr>
          <w:rFonts w:ascii="Aptos" w:hAnsi="Aptos" w:eastAsia="等线"/>
        </w:rPr>
        <w:t>三、让幂等、权限和重放进入主流程</w:t>
      </w:r>
    </w:p>
    <w:p>
      <w:r>
        <w:rPr>
          <w:rFonts w:ascii="Aptos" w:hAnsi="Aptos" w:eastAsia="等线"/>
        </w:rPr>
        <w:t>事件编号与规范化载荷SHA-256共同承担幂等判断。同一编号、同一文字和位置再次提交时返回当前状态和</w:t>
      </w:r>
      <w:r>
        <w:rPr>
          <w:rFonts w:ascii="Consolas" w:hAnsi="Consolas" w:eastAsia="等线"/>
          <w:sz w:val="19"/>
        </w:rPr>
        <w:t>duplicate=True</w:t>
      </w:r>
      <w:r>
        <w:rPr>
          <w:rFonts w:ascii="Aptos" w:hAnsi="Aptos" w:eastAsia="等线"/>
        </w:rPr>
        <w:t>，不再分类、检索或追加第二组记录；同一编号对应不同内容时进入</w:t>
      </w:r>
      <w:r>
        <w:rPr>
          <w:rFonts w:ascii="Consolas" w:hAnsi="Consolas" w:eastAsia="等线"/>
          <w:sz w:val="19"/>
        </w:rPr>
        <w:t>STOP_ID_CONFLICT</w:t>
      </w:r>
      <w:r>
        <w:rPr>
          <w:rFonts w:ascii="Aptos" w:hAnsi="Aptos" w:eastAsia="等线"/>
        </w:rPr>
        <w:t>并追加冲突事件，不能把新内容误当旧请求。这样可以处理双击和客户端重试，同时识别编号复用。幂等不是“禁止用户再试”，而是让同一业务意图无论重试几次都只有一次提交副作用。</w:t>
      </w:r>
    </w:p>
    <w:p>
      <w:r>
        <w:rPr>
          <w:rFonts w:ascii="Aptos" w:hAnsi="Aptos" w:eastAsia="等线"/>
        </w:rPr>
        <w:t>权限检查发生在动作之前。非</w:t>
      </w:r>
      <w:r>
        <w:rPr>
          <w:rFonts w:ascii="Consolas" w:hAnsi="Consolas" w:eastAsia="等线"/>
          <w:sz w:val="19"/>
        </w:rPr>
        <w:t>reviewer</w:t>
      </w:r>
      <w:r>
        <w:rPr>
          <w:rFonts w:ascii="Aptos" w:hAnsi="Aptos" w:eastAsia="等线"/>
        </w:rPr>
        <w:t>调用</w:t>
      </w:r>
      <w:r>
        <w:rPr>
          <w:rFonts w:ascii="Consolas" w:hAnsi="Consolas" w:eastAsia="等线"/>
          <w:sz w:val="19"/>
        </w:rPr>
        <w:t>confirm()</w:t>
      </w:r>
      <w:r>
        <w:rPr>
          <w:rFonts w:ascii="Aptos" w:hAnsi="Aptos" w:eastAsia="等线"/>
        </w:rPr>
        <w:t>会抛出</w:t>
      </w:r>
      <w:r>
        <w:rPr>
          <w:rFonts w:ascii="Consolas" w:hAnsi="Consolas" w:eastAsia="等线"/>
          <w:sz w:val="19"/>
        </w:rPr>
        <w:t>PermissionDenied</w:t>
      </w:r>
      <w:r>
        <w:rPr>
          <w:rFonts w:ascii="Aptos" w:hAnsi="Aptos" w:eastAsia="等线"/>
        </w:rPr>
        <w:t>；事件不在</w:t>
      </w:r>
      <w:r>
        <w:rPr>
          <w:rFonts w:ascii="Consolas" w:hAnsi="Consolas" w:eastAsia="等线"/>
          <w:sz w:val="19"/>
        </w:rPr>
        <w:t>AWAITING_CONFIRMATION</w:t>
      </w:r>
      <w:r>
        <w:rPr>
          <w:rFonts w:ascii="Aptos" w:hAnsi="Aptos" w:eastAsia="等线"/>
        </w:rPr>
        <w:t>时也不能确认。复核员必须先调用</w:t>
      </w:r>
      <w:r>
        <w:rPr>
          <w:rFonts w:ascii="Consolas" w:hAnsi="Consolas" w:eastAsia="等线"/>
          <w:sz w:val="19"/>
        </w:rPr>
        <w:t>review_packet()</w:t>
      </w:r>
      <w:r>
        <w:rPr>
          <w:rFonts w:ascii="Aptos" w:hAnsi="Aptos" w:eastAsia="等线"/>
        </w:rPr>
        <w:t>，从持久日志恢复原事件、模型分析、完整证据和候选；</w:t>
      </w:r>
      <w:r>
        <w:rPr>
          <w:rFonts w:ascii="Consolas" w:hAnsi="Consolas" w:eastAsia="等线"/>
          <w:sz w:val="19"/>
        </w:rPr>
        <w:t>confirm()</w:t>
      </w:r>
      <w:r>
        <w:rPr>
          <w:rFonts w:ascii="Aptos" w:hAnsi="Aptos" w:eastAsia="等线"/>
        </w:rPr>
        <w:t>要求提交这份预览的SHA-256，旧摘要或缺失预览不能确认。这样程序重开后的接手者不会在看不到依据时“盲确认”。若第一次写入就失败，内存不残留伪提交；若提交后的中间状态写入失败，同载荷重试识别为</w:t>
      </w:r>
      <w:r>
        <w:rPr>
          <w:rFonts w:ascii="Consolas" w:hAnsi="Consolas" w:eastAsia="等线"/>
          <w:sz w:val="19"/>
        </w:rPr>
        <w:t>resumable</w:t>
      </w:r>
      <w:r>
        <w:rPr>
          <w:rFonts w:ascii="Aptos" w:hAnsi="Aptos" w:eastAsia="等线"/>
        </w:rPr>
        <w:t>，重新运行确定性主链且不产生第二条</w:t>
      </w:r>
      <w:r>
        <w:rPr>
          <w:rFonts w:ascii="Consolas" w:hAnsi="Consolas" w:eastAsia="等线"/>
          <w:sz w:val="19"/>
        </w:rPr>
        <w:t>submitted</w:t>
      </w:r>
      <w:r>
        <w:rPr>
          <w:rFonts w:ascii="Aptos" w:hAnsi="Aptos" w:eastAsia="等线"/>
        </w:rPr>
        <w:t>。这只覆盖单进程、逐记录故障，不等于事务数据库。课堂工程的正式记录只是本地事件；若以后连接真实工单、消息或数据库工具，还必须预览目标、内容和权限，再由责任人确认。</w:t>
      </w:r>
    </w:p>
    <w:p>
      <w:r>
        <w:rPr>
          <w:rFonts w:ascii="Aptos" w:hAnsi="Aptos" w:eastAsia="等线"/>
        </w:rPr>
        <w:t>事件重放不是重新询问模型。</w:t>
      </w:r>
      <w:r>
        <w:rPr>
          <w:rFonts w:ascii="Consolas" w:hAnsi="Consolas" w:eastAsia="等线"/>
          <w:sz w:val="19"/>
        </w:rPr>
        <w:t>replay_states()</w:t>
      </w:r>
      <w:r>
        <w:rPr>
          <w:rFonts w:ascii="Aptos" w:hAnsi="Aptos" w:eastAsia="等线"/>
        </w:rPr>
        <w:t>按</w:t>
      </w:r>
      <w:r>
        <w:rPr>
          <w:rFonts w:ascii="Consolas" w:hAnsi="Consolas" w:eastAsia="等线"/>
          <w:sz w:val="19"/>
        </w:rPr>
        <w:t>sequence</w:t>
      </w:r>
      <w:r>
        <w:rPr>
          <w:rFonts w:ascii="Aptos" w:hAnsi="Aptos" w:eastAsia="等线"/>
        </w:rPr>
        <w:t>读取</w:t>
      </w:r>
      <w:r>
        <w:rPr>
          <w:rFonts w:ascii="Consolas" w:hAnsi="Consolas" w:eastAsia="等线"/>
          <w:sz w:val="19"/>
        </w:rPr>
        <w:t>state_changed</w:t>
      </w:r>
      <w:r>
        <w:rPr>
          <w:rFonts w:ascii="Aptos" w:hAnsi="Aptos" w:eastAsia="等线"/>
        </w:rPr>
        <w:t>事件，恢复每个事件的最后状态；完整轨迹仍保存在原始JSONL中供人或后续工具检查。当前函数不对任意外部日志执行独立的状态转移合法性验证，合法路径由</w:t>
      </w:r>
      <w:r>
        <w:rPr>
          <w:rFonts w:ascii="Consolas" w:hAnsi="Consolas" w:eastAsia="等线"/>
          <w:sz w:val="19"/>
        </w:rPr>
        <w:t>WorkflowEngine</w:t>
      </w:r>
      <w:r>
        <w:rPr>
          <w:rFonts w:ascii="Aptos" w:hAnsi="Aptos" w:eastAsia="等线"/>
        </w:rPr>
        <w:t>控制。若新版本对同一冻结事件包产生不同最终状态或不同JSONL，验收会失败并要求调查。</w:t>
      </w:r>
    </w:p>
    <w:p>
      <w:r>
        <w:rPr>
          <w:rFonts w:ascii="Aptos" w:hAnsi="Aptos" w:eastAsia="等线"/>
        </w:rPr>
        <w:t>学生在项目目录运行：</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python acceptance.py</w:t>
            </w:r>
          </w:p>
          <w:p>
            <w:pPr>
              <w:pStyle w:val="教材代码"/>
              <w:keepNext w:val="0"/>
            </w:pPr>
            <w:r>
              <w:rPr>
                <w:rFonts w:ascii="Consolas" w:hAnsi="Consolas" w:eastAsia="等线"/>
                <w:color w:val="172033"/>
                <w:sz w:val="18"/>
              </w:rPr>
              <w:t>python calibrate.py</w:t>
            </w:r>
          </w:p>
          <w:p>
            <w:pPr>
              <w:pStyle w:val="教材代码"/>
              <w:keepNext w:val="0"/>
            </w:pPr>
            <w:r>
              <w:rPr>
                <w:rFonts w:ascii="Consolas" w:hAnsi="Consolas" w:eastAsia="等线"/>
                <w:color w:val="172033"/>
                <w:sz w:val="18"/>
              </w:rPr>
              <w:t>python train.py</w:t>
            </w:r>
          </w:p>
          <w:p>
            <w:pPr>
              <w:pStyle w:val="教材代码"/>
              <w:keepNext w:val="0"/>
            </w:pPr>
            <w:r>
              <w:rPr>
                <w:rFonts w:ascii="Consolas" w:hAnsi="Consolas" w:eastAsia="等线"/>
                <w:color w:val="172033"/>
                <w:sz w:val="18"/>
              </w:rPr>
              <w:t>python -m src.main</w:t>
            </w:r>
          </w:p>
          <w:p>
            <w:pPr>
              <w:pStyle w:val="教材代码"/>
              <w:keepNext w:val="0"/>
            </w:pPr>
            <w:r>
              <w:rPr>
                <w:rFonts w:ascii="Consolas" w:hAnsi="Consolas" w:eastAsia="等线"/>
                <w:color w:val="172033"/>
                <w:sz w:val="18"/>
              </w:rPr>
              <w:t># 只有显式人工演示确认时才运行：</w:t>
            </w:r>
          </w:p>
          <w:p>
            <w:pPr>
              <w:pStyle w:val="教材代码"/>
              <w:keepNext w:val="0"/>
            </w:pPr>
            <w:r>
              <w:rPr>
                <w:rFonts w:ascii="Consolas" w:hAnsi="Consolas" w:eastAsia="等线"/>
                <w:color w:val="172033"/>
                <w:sz w:val="18"/>
              </w:rPr>
              <w:t>python -m src.main --actor reviewer --decision accept</w:t>
            </w:r>
          </w:p>
        </w:tc>
      </w:tr>
    </w:tbl>
    <w:p>
      <w:pPr>
        <w:spacing w:after="0"/>
      </w:pPr>
    </w:p>
    <w:p>
      <w:r>
        <w:rPr>
          <w:rFonts w:ascii="Consolas" w:hAnsi="Consolas" w:eastAsia="等线"/>
          <w:sz w:val="19"/>
        </w:rPr>
        <w:t>main</w:t>
      </w:r>
      <w:r>
        <w:rPr>
          <w:rFonts w:ascii="Aptos" w:hAnsi="Aptos" w:eastAsia="等线"/>
        </w:rPr>
        <w:t>默认使用“客户洽谈室投影显示无信号”走到候选并停止，不会自动冒充复核员确认；只有显式传入</w:t>
      </w:r>
      <w:r>
        <w:rPr>
          <w:rFonts w:ascii="Consolas" w:hAnsi="Consolas" w:eastAsia="等线"/>
          <w:sz w:val="19"/>
        </w:rPr>
        <w:t>--actor reviewer --decision accept/reject</w:t>
      </w:r>
      <w:r>
        <w:rPr>
          <w:rFonts w:ascii="Aptos" w:hAnsi="Aptos" w:eastAsia="等线"/>
        </w:rPr>
        <w:t>才执行人工演示确认。这里的角色参数是接口演示，不是真实身份认证。验收程序检查完整交付文件，现场重建并要求路由配置、模型制品和36条事件重放包逐字节一致，运行11项单元测试、7个公开流程回归样例和8项操作约束，再把当前报告与冻结报告全量比较。默认工程只使用Python标准库和本地资料，不访问网络，也不写入真实工作现场系统。</w:t>
      </w:r>
    </w:p>
    <w:p>
      <w:pPr>
        <w:pStyle w:val="Heading3"/>
      </w:pPr>
      <w:r>
        <w:rPr>
          <w:rFonts w:ascii="Aptos" w:hAnsi="Aptos" w:eastAsia="等线"/>
        </w:rPr>
        <w:t>四、用回归与故障测试解释参考结果</w:t>
      </w:r>
    </w:p>
    <w:p>
      <w:r>
        <w:rPr>
          <w:rFonts w:ascii="Aptos" w:hAnsi="Aptos" w:eastAsia="等线"/>
        </w:rPr>
        <w:t>正常类有三条：投影无信号、入口积水、办公网认证失败。它们分别命中</w:t>
      </w:r>
      <w:r>
        <w:rPr>
          <w:rFonts w:ascii="Consolas" w:hAnsi="Consolas" w:eastAsia="等线"/>
          <w:sz w:val="19"/>
        </w:rPr>
        <w:t>K001</w:t>
      </w:r>
      <w:r>
        <w:rPr>
          <w:rFonts w:ascii="Aptos" w:hAnsi="Aptos" w:eastAsia="等线"/>
        </w:rPr>
        <w:t>、</w:t>
      </w:r>
      <w:r>
        <w:rPr>
          <w:rFonts w:ascii="Consolas" w:hAnsi="Consolas" w:eastAsia="等线"/>
          <w:sz w:val="19"/>
        </w:rPr>
        <w:t>K002</w:t>
      </w:r>
      <w:r>
        <w:rPr>
          <w:rFonts w:ascii="Aptos" w:hAnsi="Aptos" w:eastAsia="等线"/>
        </w:rPr>
        <w:t>、</w:t>
      </w:r>
      <w:r>
        <w:rPr>
          <w:rFonts w:ascii="Consolas" w:hAnsi="Consolas" w:eastAsia="等线"/>
          <w:sz w:val="19"/>
        </w:rPr>
        <w:t>K003</w:t>
      </w:r>
      <w:r>
        <w:rPr>
          <w:rFonts w:ascii="Aptos" w:hAnsi="Aptos" w:eastAsia="等线"/>
        </w:rPr>
        <w:t>，都只能走到</w:t>
      </w:r>
      <w:r>
        <w:rPr>
          <w:rFonts w:ascii="Consolas" w:hAnsi="Consolas" w:eastAsia="等线"/>
          <w:sz w:val="19"/>
        </w:rPr>
        <w:t>AWAITING_CONFIRMATION</w:t>
      </w:r>
      <w:r>
        <w:rPr>
          <w:rFonts w:ascii="Aptos" w:hAnsi="Aptos" w:eastAsia="等线"/>
        </w:rPr>
        <w:t>，没有一条被自动提交。边界类是一条同时包含投影和网络问题的事件，分类器不能确定一个单一流程，因</w:t>
      </w:r>
      <w:r>
        <w:rPr>
          <w:rFonts w:ascii="Consolas" w:hAnsi="Consolas" w:eastAsia="等线"/>
          <w:sz w:val="19"/>
        </w:rPr>
        <w:t>multi_intent</w:t>
      </w:r>
      <w:r>
        <w:rPr>
          <w:rFonts w:ascii="Aptos" w:hAnsi="Aptos" w:eastAsia="等线"/>
        </w:rPr>
        <w:t>转人工。陌生类“这里有个东西不太对”没有受支持术语，因</w:t>
      </w:r>
      <w:r>
        <w:rPr>
          <w:rFonts w:ascii="Consolas" w:hAnsi="Consolas" w:eastAsia="等线"/>
          <w:sz w:val="19"/>
        </w:rPr>
        <w:t>unknown</w:t>
      </w:r>
      <w:r>
        <w:rPr>
          <w:rFonts w:ascii="Aptos" w:hAnsi="Aptos" w:eastAsia="等线"/>
        </w:rPr>
        <w:t>转人工。安全类包含“插座冒烟”，因</w:t>
      </w:r>
      <w:r>
        <w:rPr>
          <w:rFonts w:ascii="Consolas" w:hAnsi="Consolas" w:eastAsia="等线"/>
          <w:sz w:val="19"/>
        </w:rPr>
        <w:t>high_risk</w:t>
      </w:r>
      <w:r>
        <w:rPr>
          <w:rFonts w:ascii="Aptos" w:hAnsi="Aptos" w:eastAsia="等线"/>
        </w:rPr>
        <w:t>立即转人工，不生成常规处置。故障类模拟检索模块不可用，因</w:t>
      </w:r>
      <w:r>
        <w:rPr>
          <w:rFonts w:ascii="Consolas" w:hAnsi="Consolas" w:eastAsia="等线"/>
          <w:sz w:val="19"/>
        </w:rPr>
        <w:t>module_fault</w:t>
      </w:r>
      <w:r>
        <w:rPr>
          <w:rFonts w:ascii="Aptos" w:hAnsi="Aptos" w:eastAsia="等线"/>
        </w:rPr>
        <w:t>转人工。</w:t>
      </w:r>
    </w:p>
    <w:p>
      <w:r>
        <w:rPr>
          <w:rFonts w:ascii="Aptos" w:hAnsi="Aptos" w:eastAsia="等线"/>
        </w:rPr>
        <w:t>参考环境实际运行7条公开流程回归样例，模型主链7/7：3条到达</w:t>
      </w:r>
      <w:r>
        <w:rPr>
          <w:rFonts w:ascii="Consolas" w:hAnsi="Consolas" w:eastAsia="等线"/>
          <w:sz w:val="19"/>
        </w:rPr>
        <w:t>AWAITING_CONFIRMATION</w:t>
      </w:r>
      <w:r>
        <w:rPr>
          <w:rFonts w:ascii="Aptos" w:hAnsi="Aptos" w:eastAsia="等线"/>
        </w:rPr>
        <w:t>并形成与K001—K003绑定的候选，4条进入</w:t>
      </w:r>
      <w:r>
        <w:rPr>
          <w:rFonts w:ascii="Consolas" w:hAnsi="Consolas" w:eastAsia="等线"/>
          <w:sz w:val="19"/>
        </w:rPr>
        <w:t>MANUAL_REVIEW</w:t>
      </w:r>
      <w:r>
        <w:rPr>
          <w:rFonts w:ascii="Aptos" w:hAnsi="Aptos" w:eastAsia="等线"/>
        </w:rPr>
        <w:t>。关键词基线也是7/7；可执行人工表单基线7/7都安全转给人，但自动找到证据为0条。8项操作约束进一步通过同载荷幂等、同编号不同载荷停止、权限、带预览摘要的人工确认、持久重开与重放、候选支持性、首次写入停止和中途写入恢复。结论是“工程闭环成立、模型优越性未证明”，而不是用7/7包装部署能力。</w:t>
      </w:r>
    </w:p>
    <w:p>
      <w:r>
        <w:rPr>
          <w:rFonts w:ascii="Aptos" w:hAnsi="Aptos" w:eastAsia="等线"/>
        </w:rPr>
        <w:t>学生的控制变量实验只扩展一个门限候选或一条知识记录，用开发数据和非封存练习事件比较“自动给出证据的数量、误路线数量和转人工数量”。参考</w:t>
      </w:r>
      <w:r>
        <w:rPr>
          <w:rFonts w:ascii="Consolas" w:hAnsi="Consolas" w:eastAsia="等线"/>
          <w:sz w:val="19"/>
        </w:rPr>
        <w:t>propose()</w:t>
      </w:r>
      <w:r>
        <w:rPr>
          <w:rFonts w:ascii="Aptos" w:hAnsi="Aptos" w:eastAsia="等线"/>
        </w:rPr>
        <w:t>只接受安全模板；若把它换成语言模型并允许自由改写，就已经改变系统边界，必须新增“正确引用却加入无依据动作、承诺或诊断”的支持性测试，不能只重跑旧包。若生成更流畅却引入虚构或无依据内容，应拒绝采用。</w:t>
      </w:r>
    </w:p>
    <w:p>
      <w:pPr>
        <w:pStyle w:val="Heading3"/>
      </w:pPr>
      <w:r>
        <w:rPr>
          <w:rFonts w:ascii="Aptos" w:hAnsi="Aptos" w:eastAsia="等线"/>
        </w:rPr>
        <w:t>五、检索增强与工具连接只讲本质</w:t>
      </w:r>
    </w:p>
    <w:p>
      <w:r>
        <w:rPr>
          <w:rFonts w:ascii="Aptos" w:hAnsi="Aptos" w:eastAsia="等线"/>
        </w:rPr>
        <w:t>“先检索依据，再把命中材料交给语言模型生成”常被称为检索增强生成。它不能保证资料正确，也不能保证模型引用准确，因此仍需无命中、冲突和错误引用测试。小资料集用关键词或数组相似度即可，不必为名词搭建复杂平台。</w:t>
      </w:r>
    </w:p>
    <w:p>
      <w:r>
        <w:rPr>
          <w:rFonts w:ascii="Aptos" w:hAnsi="Aptos" w:eastAsia="等线"/>
        </w:rPr>
        <w:t>工具连接协议可以帮助不同AI客户端用统一格式发现工具和参数，但协议本身不是模型，也不提供权限和责任。公共项目直接使用清楚的Python函数和JSON契约；在拓展框中说明标准协议的价值即可，不能让接口名遮住“谁能调用、调用什么、怎样确认和怎样撤销”。</w:t>
      </w:r>
    </w:p>
    <w:p>
      <w:r>
        <w:rPr>
          <w:rFonts w:ascii="Aptos" w:hAnsi="Aptos" w:eastAsia="等线"/>
        </w:rPr>
        <w:t>模块级测试应在整条工作流之前完成。给检索模块一个不存在的问题，它应返回无命中而不是相似段落；给建议模块一份固定证据，它应只输出受支持内容；给规则模块缺字段和越界分数，它应稳定拒绝；给权限模块错误角色，课堂实现会抛出明确</w:t>
      </w:r>
      <w:r>
        <w:rPr>
          <w:rFonts w:ascii="Consolas" w:hAnsi="Consolas" w:eastAsia="等线"/>
          <w:sz w:val="19"/>
        </w:rPr>
        <w:t>PermissionDenied</w:t>
      </w:r>
      <w:r>
        <w:rPr>
          <w:rFonts w:ascii="Aptos" w:hAnsi="Aptos" w:eastAsia="等线"/>
        </w:rPr>
        <w:t>但不写越权审计事件。真实身份系统还应记录主体和拒绝动作。只有单个模块的合同成立，整条链路中的错误才有可能被准确定位。</w:t>
      </w:r>
    </w:p>
    <w:p>
      <w:r>
        <w:rPr>
          <w:rFonts w:ascii="Aptos" w:hAnsi="Aptos" w:eastAsia="等线"/>
        </w:rPr>
        <w:t>还要检查模型输出是否污染事实字段。模型可以生成</w:t>
      </w:r>
      <w:r>
        <w:rPr>
          <w:rFonts w:ascii="Consolas" w:hAnsi="Consolas" w:eastAsia="等线"/>
          <w:sz w:val="19"/>
        </w:rPr>
        <w:t>summary</w:t>
      </w:r>
      <w:r>
        <w:rPr>
          <w:rFonts w:ascii="Aptos" w:hAnsi="Aptos" w:eastAsia="等线"/>
        </w:rPr>
        <w:t>或</w:t>
      </w:r>
      <w:r>
        <w:rPr>
          <w:rFonts w:ascii="Consolas" w:hAnsi="Consolas" w:eastAsia="等线"/>
          <w:sz w:val="19"/>
        </w:rPr>
        <w:t>uncertainty</w:t>
      </w:r>
      <w:r>
        <w:rPr>
          <w:rFonts w:ascii="Aptos" w:hAnsi="Aptos" w:eastAsia="等线"/>
        </w:rPr>
        <w:t>，但事件编号、时间、地点、分数和来源编号应来自上游结构化数据，不能由模型重新书写。界面展示时把“原始观察”“命中证据”“模型候选”和“人工决定”分区，防止使用者把语言流畅的候选说明误认为已经批准的事实。</w:t>
      </w:r>
    </w:p>
    <w:p>
      <w:pPr>
        <w:pStyle w:val="Heading2"/>
      </w:pPr>
      <w:r>
        <w:rPr>
          <w:rFonts w:ascii="Aptos" w:hAnsi="Aptos" w:eastAsia="等线"/>
        </w:rPr>
        <w:t>第三节　设置权限、确认、停止和重复提交保护</w:t>
      </w:r>
    </w:p>
    <w:p>
      <w:pPr>
        <w:pStyle w:val="Heading3"/>
      </w:pPr>
      <w:r>
        <w:rPr>
          <w:rFonts w:ascii="Aptos" w:hAnsi="Aptos" w:eastAsia="等线"/>
        </w:rPr>
        <w:t>一、权限必须针对动作</w:t>
      </w:r>
    </w:p>
    <w:p>
      <w:r>
        <w:rPr>
          <w:rFonts w:ascii="Aptos" w:hAnsi="Aptos" w:eastAsia="等线"/>
        </w:rPr>
        <w:t>“已经登录”不等于拥有全部权限。权限矩阵按动作区分提交、查看本次返回、恢复确认预览、确认和重放。确认人必须看到将写入的完整变更预览，包括来源、模型分数和不确定项。课堂角色字符串只是接口断言，不是账号认证；生产接入必须由身份系统提供不可冒充的主体。模型建议不能用醒目的默认按钮诱导人员直接同意。</w:t>
      </w:r>
    </w:p>
    <w:p>
      <w:r>
        <w:rPr>
          <w:rFonts w:ascii="Aptos" w:hAnsi="Aptos" w:eastAsia="等线"/>
        </w:rPr>
        <w:t>密钥和凭据放在运行环境中，不写入Notebook、日志或项目压缩包。协助开发的AI若生成读取全部文件、上传整个目录或请求管理员权限的代码，学生应拒绝并缩小授权范围。最小权限不仅是安全原则，也能减少误操作后的影响范围。</w:t>
      </w:r>
    </w:p>
    <w:p>
      <w:pPr>
        <w:pStyle w:val="Heading3"/>
      </w:pPr>
      <w:r>
        <w:rPr>
          <w:rFonts w:ascii="Aptos" w:hAnsi="Aptos" w:eastAsia="等线"/>
        </w:rPr>
        <w:t>二、停止是正常路径，撤销与超时处理是生产扩展</w:t>
      </w:r>
    </w:p>
    <w:p>
      <w:r>
        <w:rPr>
          <w:rFonts w:ascii="Aptos" w:hAnsi="Aptos" w:eastAsia="等线"/>
        </w:rPr>
        <w:t>低置信度、资料无命中和高风险类别在参考工程中进入人工复核；多余或缺失输入字段由接口直接抛出</w:t>
      </w:r>
      <w:r>
        <w:rPr>
          <w:rFonts w:ascii="Consolas" w:hAnsi="Consolas" w:eastAsia="等线"/>
          <w:sz w:val="19"/>
        </w:rPr>
        <w:t>ValueError</w:t>
      </w:r>
      <w:r>
        <w:rPr>
          <w:rFonts w:ascii="Aptos" w:hAnsi="Aptos" w:eastAsia="等线"/>
        </w:rPr>
        <w:t>，不形成事件状态。当前三条资料每类只有一条，尚未实现同类来源冲突检测。停止或拒绝不是程序失败，而是符合合同的输出。本工程只提交、接受或拒绝本地教学记录，不实现已提交记录的撤销，也没有外部工具超时查询路径；这些能力不能写成已经验收。</w:t>
      </w:r>
    </w:p>
    <w:p>
      <w:r>
        <w:rPr>
          <w:rFonts w:ascii="Aptos" w:hAnsi="Aptos" w:eastAsia="等线"/>
        </w:rPr>
        <w:t>若以后接入可撤销的软件记录，撤销需要原记录、撤销人、理由和时间，且不删除审计轨迹；若外部工具返回超时，应先按幂等键查询是否已写入，再决定返回原结果、重试或转人工，不能盲目再次提交。这些是下一版生产合同与测试要求，不是当前JSONL工程的运行结果。</w:t>
      </w:r>
    </w:p>
    <w:p>
      <w:pPr>
        <w:pStyle w:val="Heading3"/>
      </w:pPr>
      <w:r>
        <w:rPr>
          <w:rFonts w:ascii="Aptos" w:hAnsi="Aptos" w:eastAsia="等线"/>
        </w:rPr>
        <w:t>三、用幂等保护处理重复事件</w:t>
      </w:r>
    </w:p>
    <w:p>
      <w:r>
        <w:rPr>
          <w:rFonts w:ascii="Aptos" w:hAnsi="Aptos" w:eastAsia="等线"/>
        </w:rPr>
        <w:t>幂等表示同一操作重复执行，结果不会产生额外提交副作用。课堂项目把事件编号和载荷摘要持久写入JSONL；程序重开后仍能识别同载荷重试，并能拦截同编号不同内容。它已经通过单进程重开测试，但JSONL没有数据库唯一约束，尚未证明两个进程并发写入安全。若接入真实系统，应使用具备唯一键与事务的正式存储，再测试双击、网络重试、程序重启和并发请求；不能把课堂单进程证据扩大成生产保证。</w:t>
      </w:r>
    </w:p>
    <w:p>
      <w:r>
        <w:rPr>
          <w:rFonts w:ascii="Aptos" w:hAnsi="Aptos" w:eastAsia="等线"/>
        </w:rPr>
        <w:t>规则基线是不使用语言模型：模型结果和命中证据直接填入固定记录模板。若专业事件类型稳定、字段固定，模板路径可能比生成式说明更可靠。只有确实需要把多段证据组织成可读候选说明时，语言模型才有额外价值。</w:t>
      </w:r>
    </w:p>
    <w:p>
      <w:pPr>
        <w:pStyle w:val="Heading2"/>
      </w:pPr>
      <w:r>
        <w:rPr>
          <w:rFonts w:ascii="Aptos" w:hAnsi="Aptos" w:eastAsia="等线"/>
        </w:rPr>
        <w:t>第四节　重放正常、失败、重试和交接流程</w:t>
      </w:r>
    </w:p>
    <w:p>
      <w:pPr>
        <w:pStyle w:val="Heading3"/>
      </w:pPr>
      <w:r>
        <w:rPr>
          <w:rFonts w:ascii="Aptos" w:hAnsi="Aptos" w:eastAsia="等线"/>
        </w:rPr>
        <w:t>一、建立事件重放包</w:t>
      </w:r>
    </w:p>
    <w:p>
      <w:r>
        <w:rPr>
          <w:rFonts w:ascii="Aptos" w:hAnsi="Aptos" w:eastAsia="等线"/>
        </w:rPr>
        <w:t>参考重放包由</w:t>
      </w:r>
      <w:r>
        <w:rPr>
          <w:rFonts w:ascii="Consolas" w:hAnsi="Consolas" w:eastAsia="等线"/>
          <w:sz w:val="19"/>
        </w:rPr>
        <w:t>build_replay.py</w:t>
      </w:r>
      <w:r>
        <w:rPr>
          <w:rFonts w:ascii="Aptos" w:hAnsi="Aptos" w:eastAsia="等线"/>
        </w:rPr>
        <w:t>从7条流程样例现场生成36条事件：N01接受、N02拒绝、N03保持待确认，多意图、陌生、高风险和检索故障进入人工接管。验收在临时目录重建并逐字节比较。11项单元测试另覆盖语言输出缺字段/无依据动作、同载荷重试、同编号不同载荷、首次及中途写入故障、类别—证据错配和程序重开确认。每次核心代码或合同修改后，重建全部制品并比较状态、内容与记录数。</w:t>
      </w:r>
    </w:p>
    <w:p>
      <w:r>
        <w:rPr>
          <w:rFonts w:ascii="Aptos" w:hAnsi="Aptos" w:eastAsia="等线"/>
        </w:rPr>
        <w:t>交接样例用N03模拟“换班”：事件停在</w:t>
      </w:r>
      <w:r>
        <w:rPr>
          <w:rFonts w:ascii="Consolas" w:hAnsi="Consolas" w:eastAsia="等线"/>
          <w:sz w:val="19"/>
        </w:rPr>
        <w:t>AWAITING_CONFIRMATION</w:t>
      </w:r>
      <w:r>
        <w:rPr>
          <w:rFonts w:ascii="Aptos" w:hAnsi="Aptos" w:eastAsia="等线"/>
        </w:rPr>
        <w:t>。后一位复核者从持久日志恢复原事件、分析、完整证据和候选，核对</w:t>
      </w:r>
      <w:r>
        <w:rPr>
          <w:rFonts w:ascii="Consolas" w:hAnsi="Consolas" w:eastAsia="等线"/>
          <w:sz w:val="19"/>
        </w:rPr>
        <w:t>preview_digest</w:t>
      </w:r>
      <w:r>
        <w:rPr>
          <w:rFonts w:ascii="Aptos" w:hAnsi="Aptos" w:eastAsia="等线"/>
        </w:rPr>
        <w:t>后才能确认，而不是重新猜测。课堂JSONL记录事件编号、顺序、状态、角色、载荷和结果；真实系统还应加入时间、软件/模型版本和操作者身份，同时避免无关个人隐私与密钥。</w:t>
      </w:r>
    </w:p>
    <w:p>
      <w:pPr>
        <w:pStyle w:val="Heading3"/>
      </w:pPr>
      <w:r>
        <w:rPr>
          <w:rFonts w:ascii="Aptos" w:hAnsi="Aptos" w:eastAsia="等线"/>
        </w:rPr>
        <w:t>二、定位失败属于哪一层</w:t>
      </w:r>
    </w:p>
    <w:p>
      <w:r>
        <w:rPr>
          <w:rFonts w:ascii="Aptos" w:hAnsi="Aptos" w:eastAsia="等线"/>
        </w:rPr>
        <w:t>模型误判由感知层处理；资料没找到由检索层处理；候选说明缺字段由生成接口处理；硬约束违反由规则层处理；状态跳转错误由工作流处理；无权限调用由权限层处理；重复记录由写入层处理。把所有错误都反馈成“模型不准”，会导致AI修改错误模块。</w:t>
      </w:r>
    </w:p>
    <w:p>
      <w:r>
        <w:rPr>
          <w:rFonts w:ascii="Aptos" w:hAnsi="Aptos" w:eastAsia="等线"/>
        </w:rPr>
        <w:t>学生给协助开发的AI的有效反馈是：“事件</w:t>
      </w:r>
      <w:r>
        <w:rPr>
          <w:rFonts w:ascii="Consolas" w:hAnsi="Consolas" w:eastAsia="等线"/>
          <w:sz w:val="19"/>
        </w:rPr>
        <w:t>EVT-006</w:t>
      </w:r>
      <w:r>
        <w:rPr>
          <w:rFonts w:ascii="Aptos" w:hAnsi="Aptos" w:eastAsia="等线"/>
        </w:rPr>
        <w:t>在检索无命中后仍进入</w:t>
      </w:r>
      <w:r>
        <w:rPr>
          <w:rFonts w:ascii="Consolas" w:hAnsi="Consolas" w:eastAsia="等线"/>
          <w:sz w:val="19"/>
        </w:rPr>
        <w:t>AWAITING_CONFIRMATION</w:t>
      </w:r>
      <w:r>
        <w:rPr>
          <w:rFonts w:ascii="Aptos" w:hAnsi="Aptos" w:eastAsia="等线"/>
        </w:rPr>
        <w:t>，期望为</w:t>
      </w:r>
      <w:r>
        <w:rPr>
          <w:rFonts w:ascii="Consolas" w:hAnsi="Consolas" w:eastAsia="等线"/>
          <w:sz w:val="19"/>
        </w:rPr>
        <w:t>MANUAL_REVIEW</w:t>
      </w:r>
      <w:r>
        <w:rPr>
          <w:rFonts w:ascii="Aptos" w:hAnsi="Aptos" w:eastAsia="等线"/>
        </w:rPr>
        <w:t>且原因为</w:t>
      </w:r>
      <w:r>
        <w:rPr>
          <w:rFonts w:ascii="Consolas" w:hAnsi="Consolas" w:eastAsia="等线"/>
          <w:sz w:val="19"/>
        </w:rPr>
        <w:t>no_evidence</w:t>
      </w:r>
      <w:r>
        <w:rPr>
          <w:rFonts w:ascii="Aptos" w:hAnsi="Aptos" w:eastAsia="等线"/>
        </w:rPr>
        <w:t>；只修改检索失败转移，不改模型、资料和权限。修改后运行7个固定事件并列出差异。”这种限定比“把系统优化一下”更可审查。</w:t>
      </w:r>
    </w:p>
    <w:p>
      <w:r>
        <w:rPr>
          <w:rFonts w:ascii="Aptos" w:hAnsi="Aptos" w:eastAsia="等线"/>
        </w:rPr>
        <w:t>对照基线可以完全不用语言模型：专业小模型输出、检索证据和人工选择直接填入固定模板。两条路径在同一事件集上比较字段正确率、来源错误、处理时间和人工修改量。如果生成式候选不能明显改善可读性或工作效率，就保留模板基线。工作流是否可靠取决于责任链和状态，而不是是否加入更多模型。</w:t>
      </w:r>
    </w:p>
    <w:p>
      <w:r>
        <w:rPr>
          <w:rFonts w:ascii="Aptos" w:hAnsi="Aptos" w:eastAsia="等线"/>
        </w:rPr>
        <w:t>交接测试还应改变操作者而不改变系统。两名学生分别按照同一说明处理相同事件，比较状态、确认理由和最终记录。差异过大可能来自界面提示含糊、权限说明不足或专业规则没有写清，而不一定是模型性能问题。此类证据应进入第11章的验收门。</w:t>
      </w:r>
    </w:p>
    <w:p>
      <w:pPr>
        <w:pStyle w:val="Heading3"/>
      </w:pPr>
      <w:r>
        <w:rPr>
          <w:rFonts w:ascii="Aptos" w:hAnsi="Aptos" w:eastAsia="等线"/>
        </w:rPr>
        <w:t>三、专业迁移卡</w:t>
      </w:r>
    </w:p>
    <w:p>
      <w:r>
        <w:rPr>
          <w:rFonts w:ascii="Aptos" w:hAnsi="Aptos" w:eastAsia="等线"/>
          <w:b/>
        </w:rPr>
        <w:t>专业迁移卡A：商业贸易售后。</w:t>
      </w:r>
      <w:r>
        <w:rPr>
          <w:rFonts w:ascii="Aptos" w:hAnsi="Aptos" w:eastAsia="等线"/>
        </w:rPr>
        <w:t xml:space="preserve"> 输入变为商品信息、客户描述和图片模型候选；资料为退换规则和保修条款。高代价错误是承诺不存在的权益或重复退款。交付物增加订单核验、金额只读字段和客服主管确认，模型不能直接退款。</w:t>
      </w:r>
    </w:p>
    <w:p>
      <w:r>
        <w:rPr>
          <w:rFonts w:ascii="Aptos" w:hAnsi="Aptos" w:eastAsia="等线"/>
          <w:b/>
        </w:rPr>
        <w:t>专业迁移卡B：设计与数字媒体发布审核。</w:t>
      </w:r>
      <w:r>
        <w:rPr>
          <w:rFonts w:ascii="Aptos" w:hAnsi="Aptos" w:eastAsia="等线"/>
        </w:rPr>
        <w:t xml:space="preserve"> 输入变为待发布文案、图片、音频和授权清单；资料为品牌规范和发布要求。高代价错误是事实错误、授权缺失或错误公开。交付物增加版本差异和权利检查，最终发布必须由内容责任人确认。</w:t>
      </w:r>
    </w:p>
    <w:p>
      <w:r>
        <w:rPr>
          <w:rFonts w:ascii="Aptos" w:hAnsi="Aptos" w:eastAsia="等线"/>
          <w:b/>
        </w:rPr>
        <w:t>专业迁移卡C：园林养护事件。</w:t>
      </w:r>
      <w:r>
        <w:rPr>
          <w:rFonts w:ascii="Aptos" w:hAnsi="Aptos" w:eastAsia="等线"/>
        </w:rPr>
        <w:t xml:space="preserve"> 输入变为第9章环境节点和植物视觉结果；资料为养护标准与现场记录。高代价错误是把传感器故障误判为缺水并自动灌溉。系统只形成待核查记录，由养护人员现场确认，不连接水泵控制。</w:t>
      </w:r>
    </w:p>
    <w:p>
      <w:pPr>
        <w:pStyle w:val="Heading3"/>
      </w:pPr>
      <w:r>
        <w:rPr>
          <w:rFonts w:ascii="Aptos" w:hAnsi="Aptos" w:eastAsia="等线"/>
        </w:rPr>
        <w:t>四、交付工作流而不是演示画面</w:t>
      </w:r>
    </w:p>
    <w:p>
      <w:r>
        <w:rPr>
          <w:rFonts w:ascii="Aptos" w:hAnsi="Aptos" w:eastAsia="等线"/>
        </w:rPr>
        <w:t>验收时，另一名学生应能从项目说明启动系统，重放失败事件，查到日志，解释停止原因并处理一条待确认记录。交付包还要说明资料如何更新、权限由谁维护、当前为何没有撤销接口，以及哪种变更必须重新验收。只能由原作者现场操作的演示，不是可交接工作流。</w:t>
      </w:r>
    </w:p>
    <w:p>
      <w:pPr>
        <w:pStyle w:val="Heading2"/>
      </w:pPr>
      <w:r>
        <w:rPr>
          <w:rFonts w:ascii="Aptos" w:hAnsi="Aptos" w:eastAsia="等线"/>
        </w:rPr>
        <w:t>本章小结</w:t>
      </w:r>
    </w:p>
    <w:p>
      <w:r>
        <w:rPr>
          <w:rFonts w:ascii="Aptos" w:hAnsi="Aptos" w:eastAsia="等线"/>
        </w:rPr>
        <w:t>专业工作流的可靠性来自职责分离。模型识别或生成候选，检索提供依据，规则守住确定条件，状态记录进展，权限限制动作，工具执行经过确认的写入，人员承担批准和专业责任。结构化接口使模块能够独立测试和替换。</w:t>
      </w:r>
    </w:p>
    <w:p>
      <w:r>
        <w:rPr>
          <w:rFonts w:ascii="Aptos" w:hAnsi="Aptos" w:eastAsia="等线"/>
        </w:rPr>
        <w:t>停止、重复提交保护、中途写入恢复和审计日志不是附加功能，而是本项目工作闭环的一部分。学生应通过真实故障、限定AI修改和固定回归证明系统能在本章已实现的边界内恢复并被下一位人员接手；撤销、外部超时和并发事务必须作为扩展重新立项验收。</w:t>
      </w:r>
    </w:p>
    <w:p>
      <w:pPr>
        <w:pStyle w:val="Heading2"/>
      </w:pPr>
      <w:r>
        <w:rPr>
          <w:rFonts w:ascii="Aptos" w:hAnsi="Aptos" w:eastAsia="等线"/>
        </w:rPr>
        <w:t>关键术语</w:t>
      </w:r>
    </w:p>
    <w:p>
      <w:pPr>
        <w:numPr>
          <w:ilvl w:val="0"/>
          <w:numId w:val="53"/>
        </w:numPr>
        <w:spacing w:after="80" w:line="290" w:lineRule="auto"/>
      </w:pPr>
      <w:r>
        <w:rPr>
          <w:rFonts w:ascii="Aptos" w:hAnsi="Aptos" w:eastAsia="等线"/>
          <w:b/>
        </w:rPr>
        <w:t>结构化接口</w:t>
      </w:r>
      <w:r>
        <w:rPr>
          <w:rFonts w:ascii="Aptos" w:hAnsi="Aptos" w:eastAsia="等线"/>
        </w:rPr>
        <w:t>：用明确字段、类型和状态连接模块的输入输出约定。</w:t>
      </w:r>
    </w:p>
    <w:p>
      <w:pPr>
        <w:numPr>
          <w:ilvl w:val="0"/>
          <w:numId w:val="53"/>
        </w:numPr>
        <w:spacing w:after="80" w:line="290" w:lineRule="auto"/>
      </w:pPr>
      <w:r>
        <w:rPr>
          <w:rFonts w:ascii="Aptos" w:hAnsi="Aptos" w:eastAsia="等线"/>
          <w:b/>
        </w:rPr>
        <w:t>状态机</w:t>
      </w:r>
      <w:r>
        <w:rPr>
          <w:rFonts w:ascii="Aptos" w:hAnsi="Aptos" w:eastAsia="等线"/>
        </w:rPr>
        <w:t>：规定系统允许的状态及其转换条件的机制。</w:t>
      </w:r>
    </w:p>
    <w:p>
      <w:pPr>
        <w:numPr>
          <w:ilvl w:val="0"/>
          <w:numId w:val="53"/>
        </w:numPr>
        <w:spacing w:after="80" w:line="290" w:lineRule="auto"/>
      </w:pPr>
      <w:r>
        <w:rPr>
          <w:rFonts w:ascii="Aptos" w:hAnsi="Aptos" w:eastAsia="等线"/>
          <w:b/>
        </w:rPr>
        <w:t>权限矩阵</w:t>
      </w:r>
      <w:r>
        <w:rPr>
          <w:rFonts w:ascii="Aptos" w:hAnsi="Aptos" w:eastAsia="等线"/>
        </w:rPr>
        <w:t>：角色与可执行动作之间的对应表。</w:t>
      </w:r>
    </w:p>
    <w:p>
      <w:pPr>
        <w:numPr>
          <w:ilvl w:val="0"/>
          <w:numId w:val="53"/>
        </w:numPr>
        <w:spacing w:after="80" w:line="290" w:lineRule="auto"/>
      </w:pPr>
      <w:r>
        <w:rPr>
          <w:rFonts w:ascii="Aptos" w:hAnsi="Aptos" w:eastAsia="等线"/>
          <w:b/>
        </w:rPr>
        <w:t>人在回路</w:t>
      </w:r>
      <w:r>
        <w:rPr>
          <w:rFonts w:ascii="Aptos" w:hAnsi="Aptos" w:eastAsia="等线"/>
        </w:rPr>
        <w:t>：在关键判断或行动前由有责任的人复核和确认。</w:t>
      </w:r>
    </w:p>
    <w:p>
      <w:pPr>
        <w:numPr>
          <w:ilvl w:val="0"/>
          <w:numId w:val="53"/>
        </w:numPr>
        <w:spacing w:after="80" w:line="290" w:lineRule="auto"/>
      </w:pPr>
      <w:r>
        <w:rPr>
          <w:rFonts w:ascii="Aptos" w:hAnsi="Aptos" w:eastAsia="等线"/>
          <w:b/>
        </w:rPr>
        <w:t>幂等</w:t>
      </w:r>
      <w:r>
        <w:rPr>
          <w:rFonts w:ascii="Aptos" w:hAnsi="Aptos" w:eastAsia="等线"/>
        </w:rPr>
        <w:t>：同一请求重复执行不会产生额外副作用的性质。</w:t>
      </w:r>
    </w:p>
    <w:p>
      <w:pPr>
        <w:numPr>
          <w:ilvl w:val="0"/>
          <w:numId w:val="53"/>
        </w:numPr>
        <w:spacing w:after="80" w:line="290" w:lineRule="auto"/>
      </w:pPr>
      <w:r>
        <w:rPr>
          <w:rFonts w:ascii="Aptos" w:hAnsi="Aptos" w:eastAsia="等线"/>
          <w:b/>
        </w:rPr>
        <w:t>审计日志</w:t>
      </w:r>
      <w:r>
        <w:rPr>
          <w:rFonts w:ascii="Aptos" w:hAnsi="Aptos" w:eastAsia="等线"/>
        </w:rPr>
        <w:t>：记录谁在何时依据什么执行了什么动作及结果的记录。</w:t>
      </w:r>
    </w:p>
    <w:p>
      <w:pPr>
        <w:numPr>
          <w:ilvl w:val="0"/>
          <w:numId w:val="53"/>
        </w:numPr>
        <w:spacing w:after="80" w:line="290" w:lineRule="auto"/>
      </w:pPr>
      <w:r>
        <w:rPr>
          <w:rFonts w:ascii="Aptos" w:hAnsi="Aptos" w:eastAsia="等线"/>
          <w:b/>
        </w:rPr>
        <w:t>检索增强生成</w:t>
      </w:r>
      <w:r>
        <w:rPr>
          <w:rFonts w:ascii="Aptos" w:hAnsi="Aptos" w:eastAsia="等线"/>
        </w:rPr>
        <w:t>：先检索外部依据，再用命中材料约束生成的模式。</w:t>
      </w:r>
    </w:p>
    <w:p>
      <w:pPr>
        <w:numPr>
          <w:ilvl w:val="0"/>
          <w:numId w:val="53"/>
        </w:numPr>
        <w:spacing w:after="80" w:line="290" w:lineRule="auto"/>
      </w:pPr>
      <w:r>
        <w:rPr>
          <w:rFonts w:ascii="Aptos" w:hAnsi="Aptos" w:eastAsia="等线"/>
          <w:b/>
        </w:rPr>
        <w:t>工具调用</w:t>
      </w:r>
      <w:r>
        <w:rPr>
          <w:rFonts w:ascii="Aptos" w:hAnsi="Aptos" w:eastAsia="等线"/>
        </w:rPr>
        <w:t>：模型或程序使用结构化参数请求外部软件执行动作。</w:t>
      </w:r>
    </w:p>
    <w:p>
      <w:pPr>
        <w:numPr>
          <w:ilvl w:val="0"/>
          <w:numId w:val="53"/>
        </w:numPr>
        <w:spacing w:after="80" w:line="290" w:lineRule="auto"/>
      </w:pPr>
      <w:r>
        <w:rPr>
          <w:rFonts w:ascii="Aptos" w:hAnsi="Aptos" w:eastAsia="等线"/>
          <w:b/>
        </w:rPr>
        <w:t>人工接管</w:t>
      </w:r>
      <w:r>
        <w:rPr>
          <w:rFonts w:ascii="Aptos" w:hAnsi="Aptos" w:eastAsia="等线"/>
        </w:rPr>
        <w:t>：系统停止自动路径，由责任人继续处理的状态。</w:t>
      </w:r>
    </w:p>
    <w:p>
      <w:pPr>
        <w:pStyle w:val="Heading2"/>
      </w:pPr>
      <w:r>
        <w:rPr>
          <w:rFonts w:ascii="Aptos" w:hAnsi="Aptos" w:eastAsia="等线"/>
        </w:rPr>
        <w:t>目标测试</w:t>
      </w:r>
    </w:p>
    <w:p>
      <w:pPr>
        <w:pStyle w:val="Heading3"/>
      </w:pPr>
      <w:r>
        <w:rPr>
          <w:rFonts w:ascii="Aptos" w:hAnsi="Aptos" w:eastAsia="等线"/>
        </w:rPr>
        <w:t>一、单项选择题</w:t>
      </w:r>
    </w:p>
    <w:p>
      <w:pPr>
        <w:numPr>
          <w:ilvl w:val="0"/>
          <w:numId w:val="54"/>
        </w:numPr>
        <w:spacing w:after="80" w:line="290" w:lineRule="auto"/>
      </w:pPr>
      <w:r>
        <w:rPr>
          <w:rFonts w:ascii="Aptos" w:hAnsi="Aptos" w:eastAsia="等线"/>
        </w:rPr>
        <w:t>下列最适合交给确定性规则的是（　）。A．生成候选说明　B．检查必填字段和置信阈值　C．理解含糊委托　D．归纳多段文字</w:t>
      </w:r>
    </w:p>
    <w:p>
      <w:pPr>
        <w:numPr>
          <w:ilvl w:val="0"/>
          <w:numId w:val="54"/>
        </w:numPr>
        <w:spacing w:after="80" w:line="290" w:lineRule="auto"/>
      </w:pPr>
      <w:r>
        <w:rPr>
          <w:rFonts w:ascii="Aptos" w:hAnsi="Aptos" w:eastAsia="等线"/>
        </w:rPr>
        <w:t>检索模块的直接输出应当是（　）。A．最终批准决定　B．命中材料及来源　C．用户权限　D．设备控制命令</w:t>
      </w:r>
    </w:p>
    <w:p>
      <w:pPr>
        <w:numPr>
          <w:ilvl w:val="0"/>
          <w:numId w:val="54"/>
        </w:numPr>
        <w:spacing w:after="80" w:line="290" w:lineRule="auto"/>
      </w:pPr>
      <w:r>
        <w:rPr>
          <w:rFonts w:ascii="Aptos" w:hAnsi="Aptos" w:eastAsia="等线"/>
        </w:rPr>
        <w:t>幂等保护主要防止（　）。A．模型训练过慢　B．同一事件重复产生副作用　C．资料过期　D．图像背景变化</w:t>
      </w:r>
    </w:p>
    <w:p>
      <w:pPr>
        <w:numPr>
          <w:ilvl w:val="0"/>
          <w:numId w:val="54"/>
        </w:numPr>
        <w:spacing w:after="80" w:line="290" w:lineRule="auto"/>
      </w:pPr>
      <w:r>
        <w:rPr>
          <w:rFonts w:ascii="Aptos" w:hAnsi="Aptos" w:eastAsia="等线"/>
        </w:rPr>
        <w:t>工具写入超时后，正确做法是（　）。A．立即无限重试　B．先查询是否已写入，再按规则处理　C．删除日志　D．让模型猜测结果</w:t>
      </w:r>
    </w:p>
    <w:p>
      <w:pPr>
        <w:pStyle w:val="Heading3"/>
      </w:pPr>
      <w:r>
        <w:rPr>
          <w:rFonts w:ascii="Aptos" w:hAnsi="Aptos" w:eastAsia="等线"/>
        </w:rPr>
        <w:t>二、判断并改错</w:t>
      </w:r>
    </w:p>
    <w:p>
      <w:pPr>
        <w:numPr>
          <w:ilvl w:val="0"/>
          <w:numId w:val="55"/>
        </w:numPr>
        <w:spacing w:after="80" w:line="290" w:lineRule="auto"/>
      </w:pPr>
      <w:r>
        <w:rPr>
          <w:rFonts w:ascii="Aptos" w:hAnsi="Aptos" w:eastAsia="等线"/>
        </w:rPr>
        <w:t>“大语言模型能够协调流程，所以状态、权限和安全规则也可以由它临时决定。”请判断并改正。</w:t>
      </w:r>
    </w:p>
    <w:p>
      <w:pPr>
        <w:numPr>
          <w:ilvl w:val="0"/>
          <w:numId w:val="55"/>
        </w:numPr>
        <w:spacing w:after="80" w:line="290" w:lineRule="auto"/>
      </w:pPr>
      <w:r>
        <w:rPr>
          <w:rFonts w:ascii="Aptos" w:hAnsi="Aptos" w:eastAsia="等线"/>
        </w:rPr>
        <w:t>“检索找到了相关段落，就能证明生成的每个结论都有依据。”请判断并改正。</w:t>
      </w:r>
    </w:p>
    <w:p>
      <w:pPr>
        <w:pStyle w:val="Heading3"/>
      </w:pPr>
      <w:r>
        <w:rPr>
          <w:rFonts w:ascii="Aptos" w:hAnsi="Aptos" w:eastAsia="等线"/>
        </w:rPr>
        <w:t>三、简答与操作题</w:t>
      </w:r>
    </w:p>
    <w:p>
      <w:pPr>
        <w:numPr>
          <w:ilvl w:val="0"/>
          <w:numId w:val="56"/>
        </w:numPr>
        <w:spacing w:after="80" w:line="290" w:lineRule="auto"/>
      </w:pPr>
      <w:r>
        <w:rPr>
          <w:rFonts w:ascii="Aptos" w:hAnsi="Aptos" w:eastAsia="等线"/>
        </w:rPr>
        <w:t>为“识别—查依据—人工确认—记录”流程列出至少六个状态，并说明一个停止条件。</w:t>
      </w:r>
    </w:p>
    <w:p>
      <w:pPr>
        <w:numPr>
          <w:ilvl w:val="0"/>
          <w:numId w:val="56"/>
        </w:numPr>
        <w:spacing w:after="80" w:line="290" w:lineRule="auto"/>
      </w:pPr>
      <w:r>
        <w:rPr>
          <w:rFonts w:ascii="Aptos" w:hAnsi="Aptos" w:eastAsia="等线"/>
        </w:rPr>
        <w:t>选择一个专业事件，分别写出模型、检索、规则、状态、权限和人员的职责。</w:t>
      </w:r>
    </w:p>
    <w:p>
      <w:pPr>
        <w:numPr>
          <w:ilvl w:val="0"/>
          <w:numId w:val="56"/>
        </w:numPr>
        <w:spacing w:after="80" w:line="290" w:lineRule="auto"/>
      </w:pPr>
      <w:r>
        <w:rPr>
          <w:rFonts w:ascii="Aptos" w:hAnsi="Aptos" w:eastAsia="等线"/>
        </w:rPr>
        <w:t>设计三个重复提交测试，说明预期记录数量和日志结果。</w:t>
      </w:r>
    </w:p>
    <w:p>
      <w:pPr>
        <w:numPr>
          <w:ilvl w:val="0"/>
          <w:numId w:val="56"/>
        </w:numPr>
        <w:spacing w:after="80" w:line="290" w:lineRule="auto"/>
      </w:pPr>
      <w:r>
        <w:rPr>
          <w:rFonts w:ascii="Aptos" w:hAnsi="Aptos" w:eastAsia="等线"/>
        </w:rPr>
        <w:t>阅读本章最小工程，说明把</w:t>
      </w:r>
      <w:r>
        <w:rPr>
          <w:rFonts w:ascii="Consolas" w:hAnsi="Consolas" w:eastAsia="等线"/>
          <w:sz w:val="19"/>
        </w:rPr>
        <w:t>propose()</w:t>
      </w:r>
      <w:r>
        <w:rPr>
          <w:rFonts w:ascii="Aptos" w:hAnsi="Aptos" w:eastAsia="等线"/>
        </w:rPr>
        <w:t>换成语言模型后，哪些模块和责任仍不能交给模型。</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val="0"/>
              <w:spacing w:after="0" w:line="288" w:lineRule="auto"/>
            </w:pPr>
            <w:r/>
            <w:r>
              <w:rPr>
                <w:rFonts w:ascii="Aptos" w:hAnsi="Aptos" w:eastAsia="等线"/>
              </w:rPr>
              <w:t>答案编号：A2-10-01—A2-10-10。完整答案与评分要点统一放入书后“目标测试参考答案”。</w:t>
            </w:r>
          </w:p>
        </w:tc>
      </w:tr>
    </w:tbl>
    <w:p>
      <w:pPr>
        <w:spacing w:after="0"/>
      </w:pPr>
    </w:p>
    <w:p>
      <w:pPr>
        <w:pStyle w:val="Heading1"/>
        <w:pageBreakBefore/>
      </w:pPr>
      <w:r>
        <w:rPr>
          <w:rFonts w:ascii="Aptos" w:hAnsi="Aptos" w:eastAsia="等线"/>
        </w:rPr>
        <w:t>第11章　验收、试运行并持续监测AI应用</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工作阶段：</w:t>
            </w:r>
            <w:r>
              <w:rPr>
                <w:rFonts w:ascii="Aptos" w:hAnsi="Aptos" w:eastAsia="等线"/>
              </w:rPr>
              <w:t xml:space="preserve"> 可靠交付——在正式使用前建立验收门，在有限试运行中观察真实表现，并准备更新与回滚。</w:t>
            </w:r>
          </w:p>
          <w:p>
            <w:pPr>
              <w:keepNext w:val="0"/>
              <w:spacing w:after="80" w:line="288" w:lineRule="auto"/>
            </w:pPr>
            <w:r>
              <w:rPr>
                <w:rFonts w:ascii="Aptos" w:hAnsi="Aptos" w:eastAsia="等线"/>
                <w:b/>
              </w:rPr>
              <w:t>公共核心项目：</w:t>
            </w:r>
            <w:r>
              <w:rPr>
                <w:rFonts w:ascii="Aptos" w:hAnsi="Aptos" w:eastAsia="等线"/>
              </w:rPr>
              <w:t xml:space="preserve"> 完成“AI应用验收与试运行台”，在同一封存包上比较人工基线与两个候选版本，用独立发布门拦截高代价退步，并从有限试运行日志发现漂移、确定回滚目标。</w:t>
            </w:r>
          </w:p>
          <w:p>
            <w:pPr>
              <w:keepNext w:val="0"/>
              <w:spacing w:after="80" w:line="288" w:lineRule="auto"/>
            </w:pPr>
            <w:r>
              <w:rPr>
                <w:rFonts w:ascii="Aptos" w:hAnsi="Aptos" w:eastAsia="等线"/>
                <w:b/>
              </w:rPr>
              <w:t>核心技术：</w:t>
            </w:r>
            <w:r>
              <w:rPr>
                <w:rFonts w:ascii="Aptos" w:hAnsi="Aptos" w:eastAsia="等线"/>
              </w:rPr>
              <w:t xml:space="preserve"> 人工与规则基线、错误成本、分类与系统指标、版本化测试集、回归门、试运行、漂移监测、受控更新和回滚。</w:t>
            </w:r>
          </w:p>
          <w:p>
            <w:pPr>
              <w:keepNext w:val="0"/>
              <w:spacing w:after="80" w:line="288" w:lineRule="auto"/>
            </w:pPr>
            <w:r>
              <w:rPr>
                <w:rFonts w:ascii="Aptos" w:hAnsi="Aptos" w:eastAsia="等线"/>
                <w:b/>
              </w:rPr>
              <w:t>输入输出链：</w:t>
            </w:r>
            <w:r>
              <w:rPr>
                <w:rFonts w:ascii="Aptos" w:hAnsi="Aptos" w:eastAsia="等线"/>
              </w:rPr>
              <w:t xml:space="preserve"> 任务合同与风险 → 版本化测试集 → 系统运行结果 → 指标与高代价错误 → 验收门 → 有限试运行 → 监测证据 → 保持、限用、更新或回滚。</w:t>
            </w:r>
          </w:p>
          <w:p>
            <w:pPr>
              <w:keepNext w:val="0"/>
              <w:spacing w:after="80" w:line="288" w:lineRule="auto"/>
            </w:pPr>
            <w:r>
              <w:rPr>
                <w:rFonts w:ascii="Aptos" w:hAnsi="Aptos" w:eastAsia="等线"/>
                <w:b/>
              </w:rPr>
              <w:t>应用中的AI：</w:t>
            </w:r>
            <w:r>
              <w:rPr>
                <w:rFonts w:ascii="Aptos" w:hAnsi="Aptos" w:eastAsia="等线"/>
              </w:rPr>
              <w:t xml:space="preserve"> 被验收的视觉、声音、时序或语言模型及其组合系统。</w:t>
            </w:r>
          </w:p>
          <w:p>
            <w:pPr>
              <w:keepNext w:val="0"/>
              <w:spacing w:after="80" w:line="288" w:lineRule="auto"/>
            </w:pPr>
            <w:r>
              <w:rPr>
                <w:rFonts w:ascii="Aptos" w:hAnsi="Aptos" w:eastAsia="等线"/>
                <w:b/>
              </w:rPr>
              <w:t>协助开发的AI：</w:t>
            </w:r>
            <w:r>
              <w:rPr>
                <w:rFonts w:ascii="Aptos" w:hAnsi="Aptos" w:eastAsia="等线"/>
              </w:rPr>
              <w:t xml:space="preserve"> 帮助生成测试入口、归类日志、计算指标、提出小范围修复和补充回归，但不裁定风险等级或验收结论。</w:t>
            </w:r>
          </w:p>
          <w:p>
            <w:pPr>
              <w:keepNext w:val="0"/>
              <w:spacing w:after="80" w:line="288" w:lineRule="auto"/>
            </w:pPr>
            <w:r>
              <w:rPr>
                <w:rFonts w:ascii="Aptos" w:hAnsi="Aptos" w:eastAsia="等线"/>
                <w:b/>
              </w:rPr>
              <w:t>人的责任：</w:t>
            </w:r>
            <w:r>
              <w:rPr>
                <w:rFonts w:ascii="Aptos" w:hAnsi="Aptos" w:eastAsia="等线"/>
              </w:rPr>
              <w:t xml:space="preserve"> 定义高代价错误、批准测试数据、设置门槛、监督试运行、审查更新并决定上线、限用、回滚或停止。</w:t>
            </w:r>
          </w:p>
          <w:p>
            <w:pPr>
              <w:keepNext w:val="0"/>
              <w:spacing w:after="80" w:line="288" w:lineRule="auto"/>
            </w:pPr>
            <w:r>
              <w:rPr>
                <w:rFonts w:ascii="Aptos" w:hAnsi="Aptos" w:eastAsia="等线"/>
                <w:b/>
              </w:rPr>
              <w:t>主要交付物：</w:t>
            </w:r>
            <w:r>
              <w:rPr>
                <w:rFonts w:ascii="Aptos" w:hAnsi="Aptos" w:eastAsia="等线"/>
              </w:rPr>
              <w:t xml:space="preserve"> 可运行验收工程、任务合同、封存测试与哈希、基线和候选制品、现场评测输出、门槛配置、试运行报告、发布决定、系统卡和回滚预案。</w:t>
            </w:r>
          </w:p>
          <w:p>
            <w:pPr>
              <w:keepNext w:val="0"/>
              <w:spacing w:after="80" w:line="288" w:lineRule="auto"/>
            </w:pPr>
            <w:r>
              <w:rPr>
                <w:rFonts w:ascii="Aptos" w:hAnsi="Aptos" w:eastAsia="等线"/>
                <w:b/>
              </w:rPr>
              <w:t>明确边界：</w:t>
            </w:r>
            <w:r>
              <w:rPr>
                <w:rFonts w:ascii="Aptos" w:hAnsi="Aptos" w:eastAsia="等线"/>
              </w:rPr>
              <w:t xml:space="preserve"> 运行反馈不能未经审核直接成为训练数据，系统不能在现场自行改变关键模型、规则、权限或设备行为。</w:t>
            </w:r>
          </w:p>
          <w:p>
            <w:pPr>
              <w:keepNext w:val="0"/>
              <w:spacing w:after="0" w:line="288" w:lineRule="auto"/>
            </w:pPr>
            <w:r>
              <w:rPr>
                <w:rFonts w:ascii="Aptos" w:hAnsi="Aptos" w:eastAsia="等线"/>
                <w:b/>
              </w:rPr>
              <w:t>跨章关系：</w:t>
            </w:r>
            <w:r>
              <w:rPr>
                <w:rFonts w:ascii="Aptos" w:hAnsi="Aptos" w:eastAsia="等线"/>
              </w:rPr>
              <w:t xml:space="preserve"> 使用第1章验收合同、第2章版本化数据和第10章可重放系统；为第12章交付和维护建立质量门。</w:t>
            </w:r>
          </w:p>
        </w:tc>
      </w:tr>
    </w:tbl>
    <w:p>
      <w:pPr>
        <w:spacing w:after="0"/>
      </w:pPr>
    </w:p>
    <w:p>
      <w:pPr>
        <w:pStyle w:val="Heading2"/>
      </w:pPr>
      <w:r>
        <w:rPr>
          <w:rFonts w:ascii="Aptos" w:hAnsi="Aptos" w:eastAsia="等线"/>
        </w:rPr>
        <w:t>学习目标</w:t>
      </w:r>
    </w:p>
    <w:p>
      <w:r>
        <w:rPr>
          <w:rFonts w:ascii="Aptos" w:hAnsi="Aptos" w:eastAsia="等线"/>
        </w:rPr>
        <w:t>学完本章，你将能够：</w:t>
      </w:r>
    </w:p>
    <w:p>
      <w:pPr>
        <w:numPr>
          <w:ilvl w:val="0"/>
          <w:numId w:val="57"/>
        </w:numPr>
        <w:spacing w:after="80" w:line="290" w:lineRule="auto"/>
      </w:pPr>
      <w:r>
        <w:rPr>
          <w:rFonts w:ascii="Aptos" w:hAnsi="Aptos" w:eastAsia="等线"/>
        </w:rPr>
        <w:t>从专业后果出发定义高代价错误、人工或规则基线及验收门槛；</w:t>
      </w:r>
    </w:p>
    <w:p>
      <w:pPr>
        <w:numPr>
          <w:ilvl w:val="0"/>
          <w:numId w:val="57"/>
        </w:numPr>
        <w:spacing w:after="80" w:line="290" w:lineRule="auto"/>
      </w:pPr>
      <w:r>
        <w:rPr>
          <w:rFonts w:ascii="Aptos" w:hAnsi="Aptos" w:eastAsia="等线"/>
        </w:rPr>
        <w:t>建立包含正常、边界、陌生、诱导、故障和权限变化的版本化测试集；</w:t>
      </w:r>
    </w:p>
    <w:p>
      <w:pPr>
        <w:numPr>
          <w:ilvl w:val="0"/>
          <w:numId w:val="57"/>
        </w:numPr>
        <w:spacing w:after="80" w:line="290" w:lineRule="auto"/>
      </w:pPr>
      <w:r>
        <w:rPr>
          <w:rFonts w:ascii="Aptos" w:hAnsi="Aptos" w:eastAsia="等线"/>
        </w:rPr>
        <w:t>区分模型离线测试、系统验收和有限试运行，说明三者证据不能互相替代；</w:t>
      </w:r>
    </w:p>
    <w:p>
      <w:pPr>
        <w:numPr>
          <w:ilvl w:val="0"/>
          <w:numId w:val="57"/>
        </w:numPr>
        <w:spacing w:after="80" w:line="290" w:lineRule="auto"/>
      </w:pPr>
      <w:r>
        <w:rPr>
          <w:rFonts w:ascii="Aptos" w:hAnsi="Aptos" w:eastAsia="等线"/>
        </w:rPr>
        <w:t>监测错误、拒绝、延迟、费用、人工修改和输入分布变化；</w:t>
      </w:r>
    </w:p>
    <w:p>
      <w:pPr>
        <w:numPr>
          <w:ilvl w:val="0"/>
          <w:numId w:val="57"/>
        </w:numPr>
        <w:spacing w:after="80" w:line="290" w:lineRule="auto"/>
      </w:pPr>
      <w:r>
        <w:rPr>
          <w:rFonts w:ascii="Aptos" w:hAnsi="Aptos" w:eastAsia="等线"/>
        </w:rPr>
        <w:t>按受控流程更新模型、规则或代码，并在回归失败时恢复已验收版本。</w:t>
      </w:r>
    </w:p>
    <w:p>
      <w:pPr>
        <w:pStyle w:val="Heading2"/>
      </w:pPr>
      <w:r>
        <w:rPr>
          <w:rFonts w:ascii="Aptos" w:hAnsi="Aptos" w:eastAsia="等线"/>
        </w:rPr>
        <w:t>项目导入</w:t>
      </w:r>
    </w:p>
    <w:p>
      <w:r>
        <w:rPr>
          <w:rFonts w:ascii="Aptos" w:hAnsi="Aptos" w:eastAsia="等线"/>
        </w:rPr>
        <w:t>每章都已经做过固定测试，但“模型在测试集上表现不错”不等于整个工作系统可以投入使用。模型可能准确，检索却引用错资料；模块分别通过，权限组合后仍可能越权；实验室样本稳定，真实使用者输入却不断变化。系统验收要把专业后果、模型指标、状态、权限、恢复和人工工作量放在同一个结论中。</w:t>
      </w:r>
    </w:p>
    <w:p>
      <w:r>
        <w:rPr>
          <w:rFonts w:ascii="Aptos" w:hAnsi="Aptos" w:eastAsia="等线"/>
        </w:rPr>
        <w:t>本章不重新训练一个模型，而是使用与第10章工作流相同的“文本输入→路线输出”接口，建立验收与试运行台。配套资源采用三份冻结的低复杂度可执行候选，不直接导入或调用第10章源码，因此这里只证明验收机制能够运行，不能虚构为已经验收第10章真实系统。学生先从错误后果定义门槛，再冻结测试集和版本，运行回归并决定是否进入有限试运行。试运行只开放给少量授权使用者，保留人工复核，持续记录系统真实表现。发现问题后不能直接让系统“边用边学”，而要形成变更申请、在副本上修改、重新回归、批准发布并保留可回滚版本。</w:t>
      </w:r>
    </w:p>
    <w:p>
      <w:r>
        <w:rPr>
          <w:rFonts w:ascii="Aptos" w:hAnsi="Aptos" w:eastAsia="等线"/>
        </w:rPr>
        <w:t>验收结论允许是“限用”或“退回”。若规则基线已经满足任务，复杂模型没有明显价值，或者高代价错误无法降低，选择不使用模型是合格的专业判断。</w:t>
      </w:r>
    </w:p>
    <w:p>
      <w:pPr>
        <w:pStyle w:val="Heading2"/>
      </w:pPr>
      <w:r>
        <w:rPr>
          <w:rFonts w:ascii="Aptos" w:hAnsi="Aptos" w:eastAsia="等线"/>
        </w:rPr>
        <w:t>本章成果</w:t>
      </w:r>
    </w:p>
    <w:p>
      <w:pPr>
        <w:numPr>
          <w:ilvl w:val="0"/>
          <w:numId w:val="58"/>
        </w:numPr>
        <w:spacing w:after="80" w:line="290" w:lineRule="auto"/>
      </w:pPr>
      <w:r>
        <w:rPr>
          <w:rFonts w:ascii="Aptos" w:hAnsi="Aptos" w:eastAsia="等线"/>
        </w:rPr>
        <w:t>一张把专业后果、指标、样例和责任人对应起来的验收表；</w:t>
      </w:r>
    </w:p>
    <w:p>
      <w:pPr>
        <w:numPr>
          <w:ilvl w:val="0"/>
          <w:numId w:val="58"/>
        </w:numPr>
        <w:spacing w:after="80" w:line="290" w:lineRule="auto"/>
      </w:pPr>
      <w:r>
        <w:rPr>
          <w:rFonts w:ascii="Aptos" w:hAnsi="Aptos" w:eastAsia="等线"/>
        </w:rPr>
        <w:t>一套带版本、来源、预期结果和冻结状态的固定测试集；</w:t>
      </w:r>
    </w:p>
    <w:p>
      <w:pPr>
        <w:numPr>
          <w:ilvl w:val="0"/>
          <w:numId w:val="58"/>
        </w:numPr>
        <w:spacing w:after="80" w:line="290" w:lineRule="auto"/>
      </w:pPr>
      <w:r>
        <w:rPr>
          <w:rFonts w:ascii="Aptos" w:hAnsi="Aptos" w:eastAsia="等线"/>
        </w:rPr>
        <w:t>一份自动回归与人工复核结合的验收报告；</w:t>
      </w:r>
    </w:p>
    <w:p>
      <w:pPr>
        <w:numPr>
          <w:ilvl w:val="0"/>
          <w:numId w:val="58"/>
        </w:numPr>
        <w:spacing w:after="80" w:line="290" w:lineRule="auto"/>
      </w:pPr>
      <w:r>
        <w:rPr>
          <w:rFonts w:ascii="Aptos" w:hAnsi="Aptos" w:eastAsia="等线"/>
        </w:rPr>
        <w:t>一份明确使用者、时间、范围和人工监督的试运行方案；</w:t>
      </w:r>
    </w:p>
    <w:p>
      <w:pPr>
        <w:numPr>
          <w:ilvl w:val="0"/>
          <w:numId w:val="58"/>
        </w:numPr>
        <w:spacing w:after="80" w:line="290" w:lineRule="auto"/>
      </w:pPr>
      <w:r>
        <w:rPr>
          <w:rFonts w:ascii="Aptos" w:hAnsi="Aptos" w:eastAsia="等线"/>
        </w:rPr>
        <w:t>一套包含更新审批、回归结果、版本发布和一键回滚说明的维护记录。</w:t>
      </w:r>
    </w:p>
    <w:p>
      <w:pPr>
        <w:pStyle w:val="Heading2"/>
      </w:pPr>
      <w:r>
        <w:rPr>
          <w:rFonts w:ascii="Aptos" w:hAnsi="Aptos" w:eastAsia="等线"/>
        </w:rPr>
        <w:t>AI协同开发路线</w:t>
      </w:r>
    </w:p>
    <w:p>
      <w:r>
        <w:rPr>
          <w:rFonts w:ascii="Aptos" w:hAnsi="Aptos" w:eastAsia="等线"/>
        </w:rPr>
        <w:t>学生把任务合同、被测版本、基线、历史失败和专业后果交给协助开发的AI。AI追问高代价错误、样例来源、门槛、试运行范围、监测频率和回滚负责人，生成测试清单和可运行入口。学生审核预期结果并冻结测试数据，再运行首轮验收。对于失败项，学生提交实际日志，要求AI只修改一个模块或参数；审查差异后重跑全部回归。达到门槛后进入有限试运行，学生根据监测证据提出变更申请，在隔离副本上更新并再次验收，最后决定保持、限用、发布新版本、回滚或停止。</w:t>
      </w:r>
    </w:p>
    <w:p>
      <w:pPr>
        <w:pStyle w:val="Heading2"/>
      </w:pPr>
      <w:r>
        <w:rPr>
          <w:rFonts w:ascii="Aptos" w:hAnsi="Aptos" w:eastAsia="等线"/>
        </w:rPr>
        <w:t>第一节　根据专业后果定义指标和验收门槛</w:t>
      </w:r>
    </w:p>
    <w:p>
      <w:pPr>
        <w:pStyle w:val="Heading3"/>
      </w:pPr>
      <w:r>
        <w:rPr>
          <w:rFonts w:ascii="Aptos" w:hAnsi="Aptos" w:eastAsia="等线"/>
        </w:rPr>
        <w:t>一、先问错误影响谁</w:t>
      </w:r>
    </w:p>
    <w:p>
      <w:r>
        <w:rPr>
          <w:rFonts w:ascii="Aptos" w:hAnsi="Aptos" w:eastAsia="等线"/>
        </w:rPr>
        <w:t>验收从后果开始，而不是从可用指标开始。漏掉一条普通内容标签，与漏掉一条设备异常或发布授权缺失，不能用同样权重处理。学生先列出误报、漏报、错误生成、错误引用、越权执行、隐私泄露、超时和无法恢复等失败，说明受影响的人、严重程度、能否被发现以及谁负责确认。</w:t>
      </w:r>
    </w:p>
    <w:p>
      <w:r>
        <w:rPr>
          <w:rFonts w:ascii="Aptos" w:hAnsi="Aptos" w:eastAsia="等线"/>
        </w:rPr>
        <w:t>高代价错误要单独设门，不能被较高的总准确率抵消。例如普通事件准确率达到90%，但“无证据仍生成确定结论”出现一次，就可能直接退回。对于低风险课堂项目，可采用“高代价错误为0、普通样例达到规定比例、所有权限和恢复测试通过”的组合门槛。</w:t>
      </w:r>
    </w:p>
    <w:p>
      <w:pPr>
        <w:pStyle w:val="Heading3"/>
      </w:pPr>
      <w:r>
        <w:rPr>
          <w:rFonts w:ascii="Aptos" w:hAnsi="Aptos" w:eastAsia="等线"/>
        </w:rPr>
        <w:t>二、同时保留人工和规则基线</w:t>
      </w:r>
    </w:p>
    <w:p>
      <w:r>
        <w:rPr>
          <w:rFonts w:ascii="Aptos" w:hAnsi="Aptos" w:eastAsia="等线"/>
        </w:rPr>
        <w:t>人工基线记录有经验或受过说明的人员完成同一任务的质量、时间和差异；规则基线使用固定阈值、关键词或模板。模型必须在相同样本和相同口径下比较。若模型只提高少量速度，却显著增加复核成本和维护风险，未必值得采用。</w:t>
      </w:r>
    </w:p>
    <w:p>
      <w:r>
        <w:rPr>
          <w:rFonts w:ascii="Aptos" w:hAnsi="Aptos" w:eastAsia="等线"/>
        </w:rPr>
        <w:t>分类任务可以使用准确率、精确率、召回率和混淆矩阵；回归任务可以使用平均绝对误差；检索任务看相关材料是否进入前若干条；工作流还要检查状态、权限、重复写入、恢复、延迟和人工工作量。指标名称不是结论，必须与错误后果相连。</w:t>
      </w:r>
    </w:p>
    <w:p>
      <w:pPr>
        <w:pStyle w:val="Heading3"/>
      </w:pPr>
      <w:r>
        <w:rPr>
          <w:rFonts w:ascii="Aptos" w:hAnsi="Aptos" w:eastAsia="等线"/>
        </w:rPr>
        <w:t>三、把门槛写成可执行规则</w:t>
      </w:r>
    </w:p>
    <w:p>
      <w:r>
        <w:rPr>
          <w:rFonts w:ascii="Aptos" w:hAnsi="Aptos" w:eastAsia="等线"/>
        </w:rPr>
        <w:t>验收表至少包含：指标或事件、测试样例、门槛、失败后果、自动检查方式、人工复核点和批准人。门槛在测试前冻结，不能看见结果后为了“通过”临时放宽。若专业标准或法规给出硬性要求，以经核实的标准为准；教材示例门槛只能用于低风险教学项目。</w:t>
      </w:r>
    </w:p>
    <w:p>
      <w:r>
        <w:rPr>
          <w:rFonts w:ascii="Aptos" w:hAnsi="Aptos" w:eastAsia="等线"/>
        </w:rPr>
        <w:t>控制变量实验固定测试集、程序和资料，只把感知置信阈值从0.75改为0.80，预测误报、漏报和人工复核量怎样变化，再运行同一测试。阈值选择应解释取舍，不能只追求一个最高综合分数。</w:t>
      </w:r>
    </w:p>
    <w:p>
      <w:pPr>
        <w:pStyle w:val="Heading2"/>
      </w:pPr>
      <w:r>
        <w:rPr>
          <w:rFonts w:ascii="Aptos" w:hAnsi="Aptos" w:eastAsia="等线"/>
        </w:rPr>
        <w:t>第二节　建立版本化测试集和固定回归门</w:t>
      </w:r>
    </w:p>
    <w:p>
      <w:pPr>
        <w:pStyle w:val="Heading3"/>
      </w:pPr>
      <w:r>
        <w:rPr>
          <w:rFonts w:ascii="Aptos" w:hAnsi="Aptos" w:eastAsia="等线"/>
        </w:rPr>
        <w:t>一、测试集必须能够追溯和冻结</w:t>
      </w:r>
    </w:p>
    <w:p>
      <w:r>
        <w:rPr>
          <w:rFonts w:ascii="Aptos" w:hAnsi="Aptos" w:eastAsia="等线"/>
        </w:rPr>
        <w:t>每个测试样例记录唯一编号、来源、授权、输入版本、预期状态、是否高代价、适用模块和编写人。正常样例覆盖主要工作；边界样例位于阈值附近；陌生样例来自训练与开发之外；诱导样例尝试让语言模型忽略证据或越权；故障样例包括资料缺失、模型文件损坏、设备断开和工具超时；权限变化样例检查角色切换。</w:t>
      </w:r>
    </w:p>
    <w:p>
      <w:r>
        <w:rPr>
          <w:rFonts w:ascii="Aptos" w:hAnsi="Aptos" w:eastAsia="等线"/>
        </w:rPr>
        <w:t>测试集一旦用于验收就冻结。失败样例可以进入后续训练候选区，但不能一边补进训练，一边仍把它计作独立验收。新版本需要保留旧测试，并在审核后增加新样例；删除测试必须说明理由和责任人。</w:t>
      </w:r>
    </w:p>
    <w:p>
      <w:pPr>
        <w:pStyle w:val="Heading3"/>
      </w:pPr>
      <w:r>
        <w:rPr>
          <w:rFonts w:ascii="Aptos" w:hAnsi="Aptos" w:eastAsia="等线"/>
        </w:rPr>
        <w:t>二、完整最小验收链</w:t>
      </w:r>
    </w:p>
    <w:p>
      <w:r>
        <w:rPr>
          <w:rFonts w:ascii="Aptos" w:hAnsi="Aptos" w:eastAsia="等线"/>
        </w:rPr>
        <w:t>下面代码使用标准库建立最小回归门。</w:t>
      </w:r>
      <w:r>
        <w:rPr>
          <w:rFonts w:ascii="Consolas" w:hAnsi="Consolas" w:eastAsia="等线"/>
          <w:sz w:val="19"/>
        </w:rPr>
        <w:t>system_under_test()</w:t>
      </w:r>
      <w:r>
        <w:rPr>
          <w:rFonts w:ascii="Aptos" w:hAnsi="Aptos" w:eastAsia="等线"/>
        </w:rPr>
        <w:t>表示统一的被测接口；配套资源用冻结的可执行候选实现同一接口，并不直接调用第10章工作流。测试清单可保存为JSON，程序根据高代价失败数、普通通过率和最大延迟给出机器检查结果；最终结论仍由责任人签署。真实迁移时，应把该接口接到经过明确登记的真实系统适配器，再重新冻结制品和测试证据。</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import json, time</w:t>
            </w:r>
          </w:p>
          <w:p>
            <w:pPr>
              <w:pStyle w:val="教材代码"/>
              <w:keepNext w:val="0"/>
            </w:pPr>
            <w:r>
              <w:rPr>
                <w:rFonts w:ascii="Consolas" w:hAnsi="Consolas" w:eastAsia="等线"/>
                <w:color w:val="172033"/>
                <w:sz w:val="18"/>
              </w:rPr>
              <w:t>from dataclasses import dataclass</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@dataclass</w:t>
            </w:r>
          </w:p>
          <w:p>
            <w:pPr>
              <w:pStyle w:val="教材代码"/>
              <w:keepNext w:val="0"/>
            </w:pPr>
            <w:r>
              <w:rPr>
                <w:rFonts w:ascii="Consolas" w:hAnsi="Consolas" w:eastAsia="等线"/>
                <w:color w:val="172033"/>
                <w:sz w:val="18"/>
              </w:rPr>
              <w:t>class Case:</w:t>
            </w:r>
          </w:p>
          <w:p>
            <w:pPr>
              <w:pStyle w:val="教材代码"/>
              <w:keepNext w:val="0"/>
            </w:pPr>
            <w:r>
              <w:rPr>
                <w:rFonts w:ascii="Consolas" w:hAnsi="Consolas" w:eastAsia="等线"/>
                <w:color w:val="172033"/>
                <w:sz w:val="18"/>
              </w:rPr>
              <w:t xml:space="preserve">    case_id: str</w:t>
            </w:r>
          </w:p>
          <w:p>
            <w:pPr>
              <w:pStyle w:val="教材代码"/>
              <w:keepNext w:val="0"/>
            </w:pPr>
            <w:r>
              <w:rPr>
                <w:rFonts w:ascii="Consolas" w:hAnsi="Consolas" w:eastAsia="等线"/>
                <w:color w:val="172033"/>
                <w:sz w:val="18"/>
              </w:rPr>
              <w:t xml:space="preserve">    label: str</w:t>
            </w:r>
          </w:p>
          <w:p>
            <w:pPr>
              <w:pStyle w:val="教材代码"/>
              <w:keepNext w:val="0"/>
            </w:pPr>
            <w:r>
              <w:rPr>
                <w:rFonts w:ascii="Consolas" w:hAnsi="Consolas" w:eastAsia="等线"/>
                <w:color w:val="172033"/>
                <w:sz w:val="18"/>
              </w:rPr>
              <w:t xml:space="preserve">    confidence: float</w:t>
            </w:r>
          </w:p>
          <w:p>
            <w:pPr>
              <w:pStyle w:val="教材代码"/>
              <w:keepNext w:val="0"/>
            </w:pPr>
            <w:r>
              <w:rPr>
                <w:rFonts w:ascii="Consolas" w:hAnsi="Consolas" w:eastAsia="等线"/>
                <w:color w:val="172033"/>
                <w:sz w:val="18"/>
              </w:rPr>
              <w:t xml:space="preserve">    has_evidence: bool</w:t>
            </w:r>
          </w:p>
          <w:p>
            <w:pPr>
              <w:pStyle w:val="教材代码"/>
              <w:keepNext w:val="0"/>
            </w:pPr>
            <w:r>
              <w:rPr>
                <w:rFonts w:ascii="Consolas" w:hAnsi="Consolas" w:eastAsia="等线"/>
                <w:color w:val="172033"/>
                <w:sz w:val="18"/>
              </w:rPr>
              <w:t xml:space="preserve">    expected_state: str</w:t>
            </w:r>
          </w:p>
          <w:p>
            <w:pPr>
              <w:pStyle w:val="教材代码"/>
              <w:keepNext w:val="0"/>
            </w:pPr>
            <w:r>
              <w:rPr>
                <w:rFonts w:ascii="Consolas" w:hAnsi="Consolas" w:eastAsia="等线"/>
                <w:color w:val="172033"/>
                <w:sz w:val="18"/>
              </w:rPr>
              <w:t xml:space="preserve">    high_cost: bool = False</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def system_under_test(case, threshold=0.75):</w:t>
            </w:r>
          </w:p>
          <w:p>
            <w:pPr>
              <w:pStyle w:val="教材代码"/>
              <w:keepNext w:val="0"/>
            </w:pPr>
            <w:r>
              <w:rPr>
                <w:rFonts w:ascii="Consolas" w:hAnsi="Consolas" w:eastAsia="等线"/>
                <w:color w:val="172033"/>
                <w:sz w:val="18"/>
              </w:rPr>
              <w:t xml:space="preserve">    started = time.perf_counter()</w:t>
            </w:r>
          </w:p>
          <w:p>
            <w:pPr>
              <w:pStyle w:val="教材代码"/>
              <w:keepNext w:val="0"/>
            </w:pPr>
            <w:r>
              <w:rPr>
                <w:rFonts w:ascii="Consolas" w:hAnsi="Consolas" w:eastAsia="等线"/>
                <w:color w:val="172033"/>
                <w:sz w:val="18"/>
              </w:rPr>
              <w:t xml:space="preserve">    if not case.has_evidence:</w:t>
            </w:r>
          </w:p>
          <w:p>
            <w:pPr>
              <w:pStyle w:val="教材代码"/>
              <w:keepNext w:val="0"/>
            </w:pPr>
            <w:r>
              <w:rPr>
                <w:rFonts w:ascii="Consolas" w:hAnsi="Consolas" w:eastAsia="等线"/>
                <w:color w:val="172033"/>
                <w:sz w:val="18"/>
              </w:rPr>
              <w:t xml:space="preserve">        state = "STOPPED"</w:t>
            </w:r>
          </w:p>
          <w:p>
            <w:pPr>
              <w:pStyle w:val="教材代码"/>
              <w:keepNext w:val="0"/>
            </w:pPr>
            <w:r>
              <w:rPr>
                <w:rFonts w:ascii="Consolas" w:hAnsi="Consolas" w:eastAsia="等线"/>
                <w:color w:val="172033"/>
                <w:sz w:val="18"/>
              </w:rPr>
              <w:t xml:space="preserve">    elif case.confidence &lt; threshold:</w:t>
            </w:r>
          </w:p>
          <w:p>
            <w:pPr>
              <w:pStyle w:val="教材代码"/>
              <w:keepNext w:val="0"/>
            </w:pPr>
            <w:r>
              <w:rPr>
                <w:rFonts w:ascii="Consolas" w:hAnsi="Consolas" w:eastAsia="等线"/>
                <w:color w:val="172033"/>
                <w:sz w:val="18"/>
              </w:rPr>
              <w:t xml:space="preserve">        state = "NEED_REVIEW"</w:t>
            </w:r>
          </w:p>
          <w:p>
            <w:pPr>
              <w:pStyle w:val="教材代码"/>
              <w:keepNext w:val="0"/>
            </w:pPr>
            <w:r>
              <w:rPr>
                <w:rFonts w:ascii="Consolas" w:hAnsi="Consolas" w:eastAsia="等线"/>
                <w:color w:val="172033"/>
                <w:sz w:val="18"/>
              </w:rPr>
              <w:t xml:space="preserve">    else:</w:t>
            </w:r>
          </w:p>
          <w:p>
            <w:pPr>
              <w:pStyle w:val="教材代码"/>
              <w:keepNext w:val="0"/>
            </w:pPr>
            <w:r>
              <w:rPr>
                <w:rFonts w:ascii="Consolas" w:hAnsi="Consolas" w:eastAsia="等线"/>
                <w:color w:val="172033"/>
                <w:sz w:val="18"/>
              </w:rPr>
              <w:t xml:space="preserve">        state = "WAITING_APPROVAL"</w:t>
            </w:r>
          </w:p>
          <w:p>
            <w:pPr>
              <w:pStyle w:val="教材代码"/>
              <w:keepNext w:val="0"/>
            </w:pPr>
            <w:r>
              <w:rPr>
                <w:rFonts w:ascii="Consolas" w:hAnsi="Consolas" w:eastAsia="等线"/>
                <w:color w:val="172033"/>
                <w:sz w:val="18"/>
              </w:rPr>
              <w:t xml:space="preserve">    latency_ms = (time.perf_counter() - started) * 1000</w:t>
            </w:r>
          </w:p>
          <w:p>
            <w:pPr>
              <w:pStyle w:val="教材代码"/>
              <w:keepNext w:val="0"/>
            </w:pPr>
            <w:r>
              <w:rPr>
                <w:rFonts w:ascii="Consolas" w:hAnsi="Consolas" w:eastAsia="等线"/>
                <w:color w:val="172033"/>
                <w:sz w:val="18"/>
              </w:rPr>
              <w:t xml:space="preserve">    return {"state": state, "latency_ms": latency_ms}</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def run_gate(cases, version, threshold=0.75,</w:t>
            </w:r>
          </w:p>
          <w:p>
            <w:pPr>
              <w:pStyle w:val="教材代码"/>
              <w:keepNext w:val="0"/>
            </w:pPr>
            <w:r>
              <w:rPr>
                <w:rFonts w:ascii="Consolas" w:hAnsi="Consolas" w:eastAsia="等线"/>
                <w:color w:val="172033"/>
                <w:sz w:val="18"/>
              </w:rPr>
              <w:t xml:space="preserve">             min_pass_rate=0.90, max_latency_ms=100.0):</w:t>
            </w:r>
          </w:p>
          <w:p>
            <w:pPr>
              <w:pStyle w:val="教材代码"/>
              <w:keepNext w:val="0"/>
            </w:pPr>
            <w:r>
              <w:rPr>
                <w:rFonts w:ascii="Consolas" w:hAnsi="Consolas" w:eastAsia="等线"/>
                <w:color w:val="172033"/>
                <w:sz w:val="18"/>
              </w:rPr>
              <w:t xml:space="preserve">    rows, high_cost_failures = [], 0</w:t>
            </w:r>
          </w:p>
          <w:p>
            <w:pPr>
              <w:pStyle w:val="教材代码"/>
              <w:keepNext w:val="0"/>
            </w:pPr>
            <w:r>
              <w:rPr>
                <w:rFonts w:ascii="Consolas" w:hAnsi="Consolas" w:eastAsia="等线"/>
                <w:color w:val="172033"/>
                <w:sz w:val="18"/>
              </w:rPr>
              <w:t xml:space="preserve">    for case in cases:</w:t>
            </w:r>
          </w:p>
          <w:p>
            <w:pPr>
              <w:pStyle w:val="教材代码"/>
              <w:keepNext w:val="0"/>
            </w:pPr>
            <w:r>
              <w:rPr>
                <w:rFonts w:ascii="Consolas" w:hAnsi="Consolas" w:eastAsia="等线"/>
                <w:color w:val="172033"/>
                <w:sz w:val="18"/>
              </w:rPr>
              <w:t xml:space="preserve">        result = system_under_test(case, threshold)</w:t>
            </w:r>
          </w:p>
          <w:p>
            <w:pPr>
              <w:pStyle w:val="教材代码"/>
              <w:keepNext w:val="0"/>
            </w:pPr>
            <w:r>
              <w:rPr>
                <w:rFonts w:ascii="Consolas" w:hAnsi="Consolas" w:eastAsia="等线"/>
                <w:color w:val="172033"/>
                <w:sz w:val="18"/>
              </w:rPr>
              <w:t xml:space="preserve">        passed = (result["state"] == case.expected_state</w:t>
            </w:r>
          </w:p>
          <w:p>
            <w:pPr>
              <w:pStyle w:val="教材代码"/>
              <w:keepNext w:val="0"/>
            </w:pPr>
            <w:r>
              <w:rPr>
                <w:rFonts w:ascii="Consolas" w:hAnsi="Consolas" w:eastAsia="等线"/>
                <w:color w:val="172033"/>
                <w:sz w:val="18"/>
              </w:rPr>
              <w:t xml:space="preserve">                  and result["latency_ms"] &lt;= max_latency_ms)</w:t>
            </w:r>
          </w:p>
          <w:p>
            <w:pPr>
              <w:pStyle w:val="教材代码"/>
              <w:keepNext w:val="0"/>
            </w:pPr>
            <w:r>
              <w:rPr>
                <w:rFonts w:ascii="Consolas" w:hAnsi="Consolas" w:eastAsia="等线"/>
                <w:color w:val="172033"/>
                <w:sz w:val="18"/>
              </w:rPr>
              <w:t xml:space="preserve">        if case.high_cost and not passed:</w:t>
            </w:r>
          </w:p>
          <w:p>
            <w:pPr>
              <w:pStyle w:val="教材代码"/>
              <w:keepNext w:val="0"/>
            </w:pPr>
            <w:r>
              <w:rPr>
                <w:rFonts w:ascii="Consolas" w:hAnsi="Consolas" w:eastAsia="等线"/>
                <w:color w:val="172033"/>
                <w:sz w:val="18"/>
              </w:rPr>
              <w:t xml:space="preserve">            high_cost_failures += 1</w:t>
            </w:r>
          </w:p>
          <w:p>
            <w:pPr>
              <w:pStyle w:val="教材代码"/>
              <w:keepNext w:val="0"/>
            </w:pPr>
            <w:r>
              <w:rPr>
                <w:rFonts w:ascii="Consolas" w:hAnsi="Consolas" w:eastAsia="等线"/>
                <w:color w:val="172033"/>
                <w:sz w:val="18"/>
              </w:rPr>
              <w:t xml:space="preserve">        rows.append({"id": case.case_id, "passed": passed, **result})</w:t>
            </w:r>
          </w:p>
          <w:p>
            <w:pPr>
              <w:pStyle w:val="教材代码"/>
              <w:keepNext w:val="0"/>
            </w:pPr>
            <w:r>
              <w:rPr>
                <w:rFonts w:ascii="Consolas" w:hAnsi="Consolas" w:eastAsia="等线"/>
                <w:color w:val="172033"/>
                <w:sz w:val="18"/>
              </w:rPr>
              <w:t xml:space="preserve">    pass_rate = sum(row["passed"] for row in rows) / len(rows)</w:t>
            </w:r>
          </w:p>
          <w:p>
            <w:pPr>
              <w:pStyle w:val="教材代码"/>
              <w:keepNext w:val="0"/>
            </w:pPr>
            <w:r>
              <w:rPr>
                <w:rFonts w:ascii="Consolas" w:hAnsi="Consolas" w:eastAsia="等线"/>
                <w:color w:val="172033"/>
                <w:sz w:val="18"/>
              </w:rPr>
              <w:t xml:space="preserve">    gate_passed = high_cost_failures == 0 and pass_rate &gt;= min_pass_rate</w:t>
            </w:r>
          </w:p>
          <w:p>
            <w:pPr>
              <w:pStyle w:val="教材代码"/>
              <w:keepNext w:val="0"/>
            </w:pPr>
            <w:r>
              <w:rPr>
                <w:rFonts w:ascii="Consolas" w:hAnsi="Consolas" w:eastAsia="等线"/>
                <w:color w:val="172033"/>
                <w:sz w:val="18"/>
              </w:rPr>
              <w:t xml:space="preserve">    return {"version": version, "threshold": threshold,</w:t>
            </w:r>
          </w:p>
          <w:p>
            <w:pPr>
              <w:pStyle w:val="教材代码"/>
              <w:keepNext w:val="0"/>
            </w:pPr>
            <w:r>
              <w:rPr>
                <w:rFonts w:ascii="Consolas" w:hAnsi="Consolas" w:eastAsia="等线"/>
                <w:color w:val="172033"/>
                <w:sz w:val="18"/>
              </w:rPr>
              <w:t xml:space="preserve">            "pass_rate": pass_rate,</w:t>
            </w:r>
          </w:p>
          <w:p>
            <w:pPr>
              <w:pStyle w:val="教材代码"/>
              <w:keepNext w:val="0"/>
            </w:pPr>
            <w:r>
              <w:rPr>
                <w:rFonts w:ascii="Consolas" w:hAnsi="Consolas" w:eastAsia="等线"/>
                <w:color w:val="172033"/>
                <w:sz w:val="18"/>
              </w:rPr>
              <w:t xml:space="preserve">            "high_cost_failures": high_cost_failures,</w:t>
            </w:r>
          </w:p>
          <w:p>
            <w:pPr>
              <w:pStyle w:val="教材代码"/>
              <w:keepNext w:val="0"/>
            </w:pPr>
            <w:r>
              <w:rPr>
                <w:rFonts w:ascii="Consolas" w:hAnsi="Consolas" w:eastAsia="等线"/>
                <w:color w:val="172033"/>
                <w:sz w:val="18"/>
              </w:rPr>
              <w:t xml:space="preserve">            "gate_passed": gate_passed, "rows": rows}</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cases = [</w:t>
            </w:r>
          </w:p>
          <w:p>
            <w:pPr>
              <w:pStyle w:val="教材代码"/>
              <w:keepNext w:val="0"/>
            </w:pPr>
            <w:r>
              <w:rPr>
                <w:rFonts w:ascii="Consolas" w:hAnsi="Consolas" w:eastAsia="等线"/>
                <w:color w:val="172033"/>
                <w:sz w:val="18"/>
              </w:rPr>
              <w:t xml:space="preserve">    Case("T-001", "surface_damage", 0.85, True,</w:t>
            </w:r>
          </w:p>
          <w:p>
            <w:pPr>
              <w:pStyle w:val="教材代码"/>
              <w:keepNext w:val="0"/>
            </w:pPr>
            <w:r>
              <w:rPr>
                <w:rFonts w:ascii="Consolas" w:hAnsi="Consolas" w:eastAsia="等线"/>
                <w:color w:val="172033"/>
                <w:sz w:val="18"/>
              </w:rPr>
              <w:t xml:space="preserve">         "WAITING_APPROVAL"),</w:t>
            </w:r>
          </w:p>
          <w:p>
            <w:pPr>
              <w:pStyle w:val="教材代码"/>
              <w:keepNext w:val="0"/>
            </w:pPr>
            <w:r>
              <w:rPr>
                <w:rFonts w:ascii="Consolas" w:hAnsi="Consolas" w:eastAsia="等线"/>
                <w:color w:val="172033"/>
                <w:sz w:val="18"/>
              </w:rPr>
              <w:t xml:space="preserve">    Case("T-002", "surface_damage", 0.60, True,</w:t>
            </w:r>
          </w:p>
          <w:p>
            <w:pPr>
              <w:pStyle w:val="教材代码"/>
              <w:keepNext w:val="0"/>
            </w:pPr>
            <w:r>
              <w:rPr>
                <w:rFonts w:ascii="Consolas" w:hAnsi="Consolas" w:eastAsia="等线"/>
                <w:color w:val="172033"/>
                <w:sz w:val="18"/>
              </w:rPr>
              <w:t xml:space="preserve">         "NEED_REVIEW"),</w:t>
            </w:r>
          </w:p>
          <w:p>
            <w:pPr>
              <w:pStyle w:val="教材代码"/>
              <w:keepNext w:val="0"/>
            </w:pPr>
            <w:r>
              <w:rPr>
                <w:rFonts w:ascii="Consolas" w:hAnsi="Consolas" w:eastAsia="等线"/>
                <w:color w:val="172033"/>
                <w:sz w:val="18"/>
              </w:rPr>
              <w:t xml:space="preserve">    Case("T-003", "unknown", 0.95, False,</w:t>
            </w:r>
          </w:p>
          <w:p>
            <w:pPr>
              <w:pStyle w:val="教材代码"/>
              <w:keepNext w:val="0"/>
            </w:pPr>
            <w:r>
              <w:rPr>
                <w:rFonts w:ascii="Consolas" w:hAnsi="Consolas" w:eastAsia="等线"/>
                <w:color w:val="172033"/>
                <w:sz w:val="18"/>
              </w:rPr>
              <w:t xml:space="preserve">         "STOPPED", high_cost=True),</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report = run_gate(cases, version="1.0.0")</w:t>
            </w:r>
          </w:p>
          <w:p>
            <w:pPr>
              <w:pStyle w:val="教材代码"/>
              <w:keepNext w:val="0"/>
            </w:pPr>
            <w:r>
              <w:rPr>
                <w:rFonts w:ascii="Consolas" w:hAnsi="Consolas" w:eastAsia="等线"/>
                <w:color w:val="172033"/>
                <w:sz w:val="18"/>
              </w:rPr>
              <w:t>print(json.dumps(report, ensure_ascii=False, indent=2))</w:t>
            </w:r>
          </w:p>
        </w:tc>
      </w:tr>
    </w:tbl>
    <w:p>
      <w:pPr>
        <w:spacing w:after="0"/>
      </w:pPr>
    </w:p>
    <w:p>
      <w:r>
        <w:rPr>
          <w:rFonts w:ascii="Aptos" w:hAnsi="Aptos" w:eastAsia="等线"/>
        </w:rPr>
        <w:t>程序不能用三条样例证明真实系统可靠，它只展示完整结构。正式测试集需要由专业教师、使用者和开发小组共同建立；若迁移到第10章工作流，还要覆盖其全部状态与权限。学生应检查</w:t>
      </w:r>
      <w:r>
        <w:rPr>
          <w:rFonts w:ascii="Consolas" w:hAnsi="Consolas" w:eastAsia="等线"/>
          <w:sz w:val="19"/>
        </w:rPr>
        <w:t>gate_passed</w:t>
      </w:r>
      <w:r>
        <w:rPr>
          <w:rFonts w:ascii="Aptos" w:hAnsi="Aptos" w:eastAsia="等线"/>
        </w:rPr>
        <w:t>为何通过或失败，而不是把布尔值当成无需复核的上线决定。</w:t>
      </w:r>
    </w:p>
    <w:p>
      <w:pPr>
        <w:pStyle w:val="Heading3"/>
      </w:pPr>
      <w:r>
        <w:rPr>
          <w:rFonts w:ascii="Aptos" w:hAnsi="Aptos" w:eastAsia="等线"/>
        </w:rPr>
        <w:t>三、回归门检查整个已承诺范围</w:t>
      </w:r>
    </w:p>
    <w:p>
      <w:r>
        <w:rPr>
          <w:rFonts w:ascii="Aptos" w:hAnsi="Aptos" w:eastAsia="等线"/>
        </w:rPr>
        <w:t>每次修改都运行完整门，不能只重测刚修复的样例。模型阈值变化可能改变人工复核量，检索更新可能影响引用，权限修改可能破坏撤销路径。报告应列出版本、代码提交、模型、资料、规则、测试集和运行环境，确保同一结果可以复现。</w:t>
      </w:r>
    </w:p>
    <w:p>
      <w:r>
        <w:rPr>
          <w:rFonts w:ascii="Aptos" w:hAnsi="Aptos" w:eastAsia="等线"/>
        </w:rPr>
        <w:t>若自动测试通过但人工发现建议语义误导，验收仍可失败；若自动测试因环境异常失败，不能直接放行，而要记录环境原因并重新运行。机器门是最低条件，不是责任替代。</w:t>
      </w:r>
    </w:p>
    <w:p>
      <w:r>
        <w:rPr>
          <w:rFonts w:ascii="Aptos" w:hAnsi="Aptos" w:eastAsia="等线"/>
        </w:rPr>
        <w:t>回归报告还应保存“为什么没有通过”。失败不能只记一个红色标记，要保留实际输出、期望输出、涉及版本、错误层次和处理责任人。相同失败反复出现时，团队才能判断问题来自训练数据、资料、规则、接口还是环境；没有原始证据，AI给出的修复建议也无法核对。</w:t>
      </w:r>
    </w:p>
    <w:p>
      <w:pPr>
        <w:pStyle w:val="Heading2"/>
      </w:pPr>
      <w:r>
        <w:rPr>
          <w:rFonts w:ascii="Aptos" w:hAnsi="Aptos" w:eastAsia="等线"/>
        </w:rPr>
        <w:t>第三节　在有限试运行中监测质量、成本和漂移</w:t>
      </w:r>
    </w:p>
    <w:p>
      <w:pPr>
        <w:pStyle w:val="Heading3"/>
      </w:pPr>
      <w:r>
        <w:rPr>
          <w:rFonts w:ascii="Aptos" w:hAnsi="Aptos" w:eastAsia="等线"/>
        </w:rPr>
        <w:t>一、试运行不是直接上线</w:t>
      </w:r>
    </w:p>
    <w:p>
      <w:r>
        <w:rPr>
          <w:rFonts w:ascii="Aptos" w:hAnsi="Aptos" w:eastAsia="等线"/>
        </w:rPr>
        <w:t>试运行要限定使用者、时间、地点、输入类型、模型版本和人工监督。公共项目可以只开放给一个班级的巡检小组，持续一周，所有正式记录由教师或指定责任人确认。试运行前说明退出方式和问题报告渠道，不能因参与课程而默认授权采集个人影像或声音。</w:t>
      </w:r>
    </w:p>
    <w:p>
      <w:r>
        <w:rPr>
          <w:rFonts w:ascii="Aptos" w:hAnsi="Aptos" w:eastAsia="等线"/>
        </w:rPr>
        <w:t>离线验收使用封存数据，试运行观察真实工作环境。二者互补：测试集便于重复比较，试运行能发现输入格式、用户行为、网络、设备和工作负荷变化。试运行中发现的新情况先进入待审核样例库，不自动修改模型。</w:t>
      </w:r>
    </w:p>
    <w:p>
      <w:pPr>
        <w:pStyle w:val="Heading3"/>
      </w:pPr>
      <w:r>
        <w:rPr>
          <w:rFonts w:ascii="Aptos" w:hAnsi="Aptos" w:eastAsia="等线"/>
        </w:rPr>
        <w:t>二、监测可回答的问题</w:t>
      </w:r>
    </w:p>
    <w:p>
      <w:r>
        <w:rPr>
          <w:rFonts w:ascii="Aptos" w:hAnsi="Aptos" w:eastAsia="等线"/>
        </w:rPr>
        <w:t>监测至少记录输入数量、拒绝或停止比例、人工复核量、最终改动比例、错误类型、响应时间、费用、资料无命中、权限拒绝和输入分布变化。低风险项目不一定需要实时大屏，一份每天生成的结构化报告可能更有效。</w:t>
      </w:r>
    </w:p>
    <w:p>
      <w:r>
        <w:rPr>
          <w:rFonts w:ascii="Aptos" w:hAnsi="Aptos" w:eastAsia="等线"/>
        </w:rPr>
        <w:t>漂移表示运行输入或输入与结果的关系发生变化。可先使用可解释基线：比较本周与验收数据的类别比例、数值范围、缺失率和设备来源。比例变化不自动等于模型失效，但会触发抽样复核。若某类输入从5%变成40%，应调查场景变化、采集方式和标签含义，而不是立即重新训练。</w:t>
      </w:r>
    </w:p>
    <w:p>
      <w:pPr>
        <w:pStyle w:val="Heading3"/>
      </w:pPr>
      <w:r>
        <w:rPr>
          <w:rFonts w:ascii="Aptos" w:hAnsi="Aptos" w:eastAsia="等线"/>
        </w:rPr>
        <w:t>三、区分模型问题和工作问题</w:t>
      </w:r>
    </w:p>
    <w:p>
      <w:r>
        <w:rPr>
          <w:rFonts w:ascii="Aptos" w:hAnsi="Aptos" w:eastAsia="等线"/>
        </w:rPr>
        <w:t>人工修改率上升可能来自模型质量下降，也可能来自规范更新、资料过期、使用者输入方式变化或权限设计不合理。监测报告按模型、检索、规则、接口、设备、人员和环境分类。协助开发的AI可以聚类日志和提出假设，但学生必须回到原始事件和专业人员反馈验证。</w:t>
      </w:r>
    </w:p>
    <w:p>
      <w:r>
        <w:rPr>
          <w:rFonts w:ascii="Aptos" w:hAnsi="Aptos" w:eastAsia="等线"/>
        </w:rPr>
        <w:t>费用和人工时间也属于质量。模型准确但每条都要长时间复核，或者云端费用随输入长度快速上升，都可能使系统不值得使用。试运行结论应为通过、限定范围继续、退回修改或停止，不能只有“上线成功”。</w:t>
      </w:r>
    </w:p>
    <w:p>
      <w:r>
        <w:rPr>
          <w:rFonts w:ascii="Aptos" w:hAnsi="Aptos" w:eastAsia="等线"/>
        </w:rPr>
        <w:t>监测门槛与验收门槛用途不同。验收门决定一个固定版本是否有资格试运行；监测门用于发现运行条件可能已经变化。例如“无命中率连续三天高于验收期两倍”可以触发抽样检查，但不能自动触发模型更新。责任人需要查看原始事件、资料版本和使用者变化，再决定保持、限用还是提出变更。</w:t>
      </w:r>
    </w:p>
    <w:p>
      <w:pPr>
        <w:pStyle w:val="Heading2"/>
      </w:pPr>
      <w:r>
        <w:rPr>
          <w:rFonts w:ascii="Aptos" w:hAnsi="Aptos" w:eastAsia="等线"/>
        </w:rPr>
        <w:t>第四节　在受控更新、回滚和人工接管中维持系统</w:t>
      </w:r>
    </w:p>
    <w:p>
      <w:pPr>
        <w:pStyle w:val="Heading3"/>
      </w:pPr>
      <w:r>
        <w:rPr>
          <w:rFonts w:ascii="Aptos" w:hAnsi="Aptos" w:eastAsia="等线"/>
        </w:rPr>
        <w:t>一、每次更新都要有变更申请</w:t>
      </w:r>
    </w:p>
    <w:p>
      <w:r>
        <w:rPr>
          <w:rFonts w:ascii="Aptos" w:hAnsi="Aptos" w:eastAsia="等线"/>
        </w:rPr>
        <w:t>变更申请说明问题证据、拟修改模块、预期改善、不允许改变的部分、负责人和回滚条件。模型、提示、资料、阈值、代码、权限和设备适配都是不同变更类型。一次只修改可解释范围，先在隔离副本上运行固定回归，再进行有限比较。</w:t>
      </w:r>
    </w:p>
    <w:p>
      <w:r>
        <w:rPr>
          <w:rFonts w:ascii="Aptos" w:hAnsi="Aptos" w:eastAsia="等线"/>
        </w:rPr>
        <w:t>数据更新尤其要审查来源、授权、标签和泄漏。运行反馈不是天然正确标签；人工修正可能互相矛盾，也可能包含敏感信息。只有经过专业审核的数据才能进入训练候选，训练完成后仍要用未参与更新的测试集验收。</w:t>
      </w:r>
    </w:p>
    <w:p>
      <w:pPr>
        <w:pStyle w:val="Heading3"/>
      </w:pPr>
      <w:r>
        <w:rPr>
          <w:rFonts w:ascii="Aptos" w:hAnsi="Aptos" w:eastAsia="等线"/>
        </w:rPr>
        <w:t>二、发布前准备回滚</w:t>
      </w:r>
    </w:p>
    <w:p>
      <w:r>
        <w:rPr>
          <w:rFonts w:ascii="Aptos" w:hAnsi="Aptos" w:eastAsia="等线"/>
        </w:rPr>
        <w:t>可回滚版本至少包含代码、模型、规则、资料索引、配置、依赖和数据库变更说明。发布记录写明谁批准、何时部署、通过哪套测试和怎样观察。若新版本触发高代价错误、监测指标越界或无法解释的状态变化，责任人可恢复上一已验收版本。</w:t>
      </w:r>
    </w:p>
    <w:p>
      <w:r>
        <w:rPr>
          <w:rFonts w:ascii="Aptos" w:hAnsi="Aptos" w:eastAsia="等线"/>
        </w:rPr>
        <w:t>回滚不是删除失败证据。失败日志、变更差异和处置过程应保留，以便分析和再次开发。若数据结构发生不可逆变化，还需提前准备备份和转换撤销方案；公共项目使用本地副本演示，不修改真实业务数据。</w:t>
      </w:r>
    </w:p>
    <w:p>
      <w:r>
        <w:rPr>
          <w:rFonts w:ascii="Aptos" w:hAnsi="Aptos" w:eastAsia="等线"/>
        </w:rPr>
        <w:t>发布前应实际演练一次回滚，而不是只写“可以回滚”。团队在副本环境中部署候选版本，运行固定样例，模拟触发高代价错误，再按说明恢复上一版本并核对代码、模型、规则、资料和配置是否一致。演练记录包含执行者、耗时、遗漏步骤和恢复后的回归结果；无法在限定时间恢复的版本不能进入试运行。</w:t>
      </w:r>
    </w:p>
    <w:p>
      <w:pPr>
        <w:pStyle w:val="Heading3"/>
      </w:pPr>
      <w:r>
        <w:rPr>
          <w:rFonts w:ascii="Aptos" w:hAnsi="Aptos" w:eastAsia="等线"/>
        </w:rPr>
        <w:t>三、专业迁移卡</w:t>
      </w:r>
    </w:p>
    <w:p>
      <w:r>
        <w:rPr>
          <w:rFonts w:ascii="Aptos" w:hAnsi="Aptos" w:eastAsia="等线"/>
          <w:b/>
        </w:rPr>
        <w:t>专业迁移卡A：商贸售后试运行。</w:t>
      </w:r>
      <w:r>
        <w:rPr>
          <w:rFonts w:ascii="Aptos" w:hAnsi="Aptos" w:eastAsia="等线"/>
        </w:rPr>
        <w:t xml:space="preserve"> 高代价错误是错误承诺退换条件、金额重复和客户资料泄露；监测增加人工改价次数、重复订单和总处理时间。新规则必须由业务责任人批准，回滚时保留已经人工确认的真实记录。</w:t>
      </w:r>
    </w:p>
    <w:p>
      <w:r>
        <w:rPr>
          <w:rFonts w:ascii="Aptos" w:hAnsi="Aptos" w:eastAsia="等线"/>
          <w:b/>
        </w:rPr>
        <w:t>专业迁移卡B：制造巡检验收。</w:t>
      </w:r>
      <w:r>
        <w:rPr>
          <w:rFonts w:ascii="Aptos" w:hAnsi="Aptos" w:eastAsia="等线"/>
        </w:rPr>
        <w:t xml:space="preserve"> 高代价错误是明显异常漏报和传感器失效后继续给出正常。试运行只做旁路观察，不连接控制系统；监测按设备、负载和班次分组。模型更新须在回放与隔离现场通过，再由设备责任人决定是否继续试用。</w:t>
      </w:r>
    </w:p>
    <w:p>
      <w:r>
        <w:rPr>
          <w:rFonts w:ascii="Aptos" w:hAnsi="Aptos" w:eastAsia="等线"/>
          <w:b/>
        </w:rPr>
        <w:t>专业迁移卡C：设计与媒体内容审核。</w:t>
      </w:r>
      <w:r>
        <w:rPr>
          <w:rFonts w:ascii="Aptos" w:hAnsi="Aptos" w:eastAsia="等线"/>
        </w:rPr>
        <w:t xml:space="preserve"> 高代价错误是事实错误、权利材料缺失和未经确认发布；监测增加人工修改率、素材来源缺失率和误拦截。规范更新先进入独立资料版本，不能让模型根据一次编辑反馈自动改写发布规则。</w:t>
      </w:r>
    </w:p>
    <w:p>
      <w:pPr>
        <w:pStyle w:val="Heading3"/>
      </w:pPr>
      <w:r>
        <w:rPr>
          <w:rFonts w:ascii="Aptos" w:hAnsi="Aptos" w:eastAsia="等线"/>
        </w:rPr>
        <w:t>四、经验学习只在审核后发生</w:t>
      </w:r>
    </w:p>
    <w:p>
      <w:r>
        <w:rPr>
          <w:rFonts w:ascii="Aptos" w:hAnsi="Aptos" w:eastAsia="等线"/>
        </w:rPr>
        <w:t>系统可以积累运行经验，但“积累”首先意味着保留可审查的事件、人工修正和结果。只有经过清洗、授权、标签复核、离线训练和固定验收，经验才可能进入新版本。在线系统未经审核自行更新，会使行为、责任和回滚基线难以确定，本书不采用这种路径。</w:t>
      </w:r>
    </w:p>
    <w:p>
      <w:r>
        <w:rPr>
          <w:rFonts w:ascii="Aptos" w:hAnsi="Aptos" w:eastAsia="等线"/>
        </w:rPr>
        <w:t>人工接管方案写明谁接收停止事件、怎样查看上下文、能做哪些动作和怎样结束。维护不是让模型永远运行，而是在条件变化时仍能保持受控、可解释和可停止。</w:t>
      </w:r>
    </w:p>
    <w:p>
      <w:pPr>
        <w:pStyle w:val="Heading3"/>
      </w:pPr>
      <w:r>
        <w:rPr>
          <w:rFonts w:ascii="Aptos" w:hAnsi="Aptos" w:eastAsia="等线"/>
        </w:rPr>
        <w:t>五、运行完整验收台并形成发布决定</w:t>
      </w:r>
    </w:p>
    <w:p>
      <w:r>
        <w:rPr>
          <w:rFonts w:ascii="Aptos" w:hAnsi="Aptos" w:eastAsia="等线"/>
        </w:rPr>
        <w:t>配套工程位于</w:t>
      </w:r>
      <w:r>
        <w:rPr>
          <w:rFonts w:ascii="Consolas" w:hAnsi="Consolas" w:eastAsia="等线"/>
          <w:sz w:val="19"/>
        </w:rPr>
        <w:t>resources/ch11/project/</w:t>
      </w:r>
      <w:r>
        <w:rPr>
          <w:rFonts w:ascii="Aptos" w:hAnsi="Aptos" w:eastAsia="等线"/>
        </w:rPr>
        <w:t>，项目名称是“AI应用验收与试运行台”。它接收的不是一条临时提示，也不是已经填好的答案表，而是一整套冻结对象：测试样例、人工表单基线与两个候选版本的可执行制品、候选声明、发布门、试运行日志和版本登记表。</w:t>
      </w:r>
      <w:r>
        <w:rPr>
          <w:rFonts w:ascii="Consolas" w:hAnsi="Consolas" w:eastAsia="等线"/>
          <w:sz w:val="19"/>
        </w:rPr>
        <w:t>evaluate.py</w:t>
      </w:r>
      <w:r>
        <w:rPr>
          <w:rFonts w:ascii="Aptos" w:hAnsi="Aptos" w:eastAsia="等线"/>
        </w:rPr>
        <w:t>每次都加载制品，只把样例中的输入文本交给候选，现场产生路线后再与期望结果比较；候选看不到测试编号、分组或期望答案。输出也不是一个孤立分数，而是逐例结果、分组指标、发布或拒绝决定、漂移告警和明确的回滚目标。最终由授权人员批准，程序本身不发布任何模型。</w:t>
      </w:r>
    </w:p>
    <w:p>
      <w:r>
        <w:rPr>
          <w:rFonts w:ascii="Aptos" w:hAnsi="Aptos" w:eastAsia="等线"/>
        </w:rPr>
        <w:t>工程目录表达了完整过程。</w:t>
      </w:r>
      <w:r>
        <w:rPr>
          <w:rFonts w:ascii="Consolas" w:hAnsi="Consolas" w:eastAsia="等线"/>
          <w:sz w:val="19"/>
        </w:rPr>
        <w:t>data/frozen_tests.json</w:t>
      </w:r>
      <w:r>
        <w:rPr>
          <w:rFonts w:ascii="Aptos" w:hAnsi="Aptos" w:eastAsia="等线"/>
        </w:rPr>
        <w:t>保存封存样例；</w:t>
      </w:r>
      <w:r>
        <w:rPr>
          <w:rFonts w:ascii="Consolas" w:hAnsi="Consolas" w:eastAsia="等线"/>
          <w:sz w:val="19"/>
        </w:rPr>
        <w:t>artifacts/manual_form_v1.json</w:t>
      </w:r>
      <w:r>
        <w:rPr>
          <w:rFonts w:ascii="Aptos" w:hAnsi="Aptos" w:eastAsia="等线"/>
        </w:rPr>
        <w:t>、</w:t>
      </w:r>
      <w:r>
        <w:rPr>
          <w:rFonts w:ascii="Consolas" w:hAnsi="Consolas" w:eastAsia="等线"/>
          <w:sz w:val="19"/>
        </w:rPr>
        <w:t>stable_v1.json</w:t>
      </w:r>
      <w:r>
        <w:rPr>
          <w:rFonts w:ascii="Aptos" w:hAnsi="Aptos" w:eastAsia="等线"/>
        </w:rPr>
        <w:t>和</w:t>
      </w:r>
      <w:r>
        <w:rPr>
          <w:rFonts w:ascii="Consolas" w:hAnsi="Consolas" w:eastAsia="等线"/>
          <w:sz w:val="19"/>
        </w:rPr>
        <w:t>risky_v2.json</w:t>
      </w:r>
      <w:r>
        <w:rPr>
          <w:rFonts w:ascii="Aptos" w:hAnsi="Aptos" w:eastAsia="等线"/>
        </w:rPr>
        <w:t>保存可执行配置，不含</w:t>
      </w:r>
      <w:r>
        <w:rPr>
          <w:rFonts w:ascii="Consolas" w:hAnsi="Consolas" w:eastAsia="等线"/>
          <w:sz w:val="19"/>
        </w:rPr>
        <w:t>outputs</w:t>
      </w:r>
      <w:r>
        <w:rPr>
          <w:rFonts w:ascii="Aptos" w:hAnsi="Aptos" w:eastAsia="等线"/>
        </w:rPr>
        <w:t>答案字段；</w:t>
      </w:r>
      <w:r>
        <w:rPr>
          <w:rFonts w:ascii="Consolas" w:hAnsi="Consolas" w:eastAsia="等线"/>
          <w:sz w:val="19"/>
        </w:rPr>
        <w:t>data/candidate_declarations.json</w:t>
      </w:r>
      <w:r>
        <w:rPr>
          <w:rFonts w:ascii="Aptos" w:hAnsi="Aptos" w:eastAsia="等线"/>
        </w:rPr>
        <w:t>声明名称、版本、制品路径和真实64位SHA-256；</w:t>
      </w:r>
      <w:r>
        <w:rPr>
          <w:rFonts w:ascii="Consolas" w:hAnsi="Consolas" w:eastAsia="等线"/>
          <w:sz w:val="19"/>
        </w:rPr>
        <w:t>gates.json</w:t>
      </w:r>
      <w:r>
        <w:rPr>
          <w:rFonts w:ascii="Aptos" w:hAnsi="Aptos" w:eastAsia="等线"/>
        </w:rPr>
        <w:t>保存测试前约定的门槛；</w:t>
      </w:r>
      <w:r>
        <w:rPr>
          <w:rFonts w:ascii="Consolas" w:hAnsi="Consolas" w:eastAsia="等线"/>
          <w:sz w:val="19"/>
        </w:rPr>
        <w:t>trial_log.jsonl</w:t>
      </w:r>
      <w:r>
        <w:rPr>
          <w:rFonts w:ascii="Aptos" w:hAnsi="Aptos" w:eastAsia="等线"/>
        </w:rPr>
        <w:t>逐条记录时间、候选版本、制品SHA-256、输入来源、场景范围、路线、时延和错误；</w:t>
      </w:r>
      <w:r>
        <w:rPr>
          <w:rFonts w:ascii="Consolas" w:hAnsi="Consolas" w:eastAsia="等线"/>
          <w:sz w:val="19"/>
        </w:rPr>
        <w:t>version_registry.json</w:t>
      </w:r>
      <w:r>
        <w:rPr>
          <w:rFonts w:ascii="Aptos" w:hAnsi="Aptos" w:eastAsia="等线"/>
        </w:rPr>
        <w:t>保存批准状态与同一制品身份。</w:t>
      </w:r>
      <w:r>
        <w:rPr>
          <w:rFonts w:ascii="Consolas" w:hAnsi="Consolas" w:eastAsia="等线"/>
          <w:sz w:val="19"/>
        </w:rPr>
        <w:t>frozen_manifest.json</w:t>
      </w:r>
      <w:r>
        <w:rPr>
          <w:rFonts w:ascii="Aptos" w:hAnsi="Aptos" w:eastAsia="等线"/>
        </w:rPr>
        <w:t>还冻结候选、测试包、门槛、试运行日志、登记表和评测实现。</w:t>
      </w:r>
      <w:r>
        <w:rPr>
          <w:rFonts w:ascii="Consolas" w:hAnsi="Consolas" w:eastAsia="等线"/>
          <w:sz w:val="19"/>
        </w:rPr>
        <w:t>src/candidates.py</w:t>
      </w:r>
      <w:r>
        <w:rPr>
          <w:rFonts w:ascii="Aptos" w:hAnsi="Aptos" w:eastAsia="等线"/>
        </w:rPr>
        <w:t>执行候选，</w:t>
      </w:r>
      <w:r>
        <w:rPr>
          <w:rFonts w:ascii="Consolas" w:hAnsi="Consolas" w:eastAsia="等线"/>
          <w:sz w:val="19"/>
        </w:rPr>
        <w:t>bench.py</w:t>
      </w:r>
      <w:r>
        <w:rPr>
          <w:rFonts w:ascii="Aptos" w:hAnsi="Aptos" w:eastAsia="等线"/>
        </w:rPr>
        <w:t>计算离线指标，</w:t>
      </w:r>
      <w:r>
        <w:rPr>
          <w:rFonts w:ascii="Consolas" w:hAnsi="Consolas" w:eastAsia="等线"/>
          <w:sz w:val="19"/>
        </w:rPr>
        <w:t>monitor.py</w:t>
      </w:r>
      <w:r>
        <w:rPr>
          <w:rFonts w:ascii="Aptos" w:hAnsi="Aptos" w:eastAsia="等线"/>
        </w:rPr>
        <w:t>校验日志归因并检测运行变化，</w:t>
      </w:r>
      <w:r>
        <w:rPr>
          <w:rFonts w:ascii="Consolas" w:hAnsi="Consolas" w:eastAsia="等线"/>
          <w:sz w:val="19"/>
        </w:rPr>
        <w:t>rollback.py</w:t>
      </w:r>
      <w:r>
        <w:rPr>
          <w:rFonts w:ascii="Aptos" w:hAnsi="Aptos" w:eastAsia="等线"/>
        </w:rPr>
        <w:t>选择上一已批准版本。</w:t>
      </w:r>
      <w:r>
        <w:rPr>
          <w:rFonts w:ascii="Consolas" w:hAnsi="Consolas" w:eastAsia="等线"/>
          <w:sz w:val="19"/>
        </w:rPr>
        <w:t>RELEASE_DECISION.md</w:t>
      </w:r>
      <w:r>
        <w:rPr>
          <w:rFonts w:ascii="Aptos" w:hAnsi="Aptos" w:eastAsia="等线"/>
        </w:rPr>
        <w:t>、</w:t>
      </w:r>
      <w:r>
        <w:rPr>
          <w:rFonts w:ascii="Consolas" w:hAnsi="Consolas" w:eastAsia="等线"/>
          <w:sz w:val="19"/>
        </w:rPr>
        <w:t>ROLLBACK_PLAN.md</w:t>
      </w:r>
      <w:r>
        <w:rPr>
          <w:rFonts w:ascii="Aptos" w:hAnsi="Aptos" w:eastAsia="等线"/>
        </w:rPr>
        <w:t>和</w:t>
      </w:r>
      <w:r>
        <w:rPr>
          <w:rFonts w:ascii="Consolas" w:hAnsi="Consolas" w:eastAsia="等线"/>
          <w:sz w:val="19"/>
        </w:rPr>
        <w:t>SYSTEM_CARD.md</w:t>
      </w:r>
      <w:r>
        <w:rPr>
          <w:rFonts w:ascii="Aptos" w:hAnsi="Aptos" w:eastAsia="等线"/>
        </w:rPr>
        <w:t>则把技术结果连接到人的责任。</w:t>
      </w:r>
    </w:p>
    <w:p>
      <w:r>
        <w:rPr>
          <w:rFonts w:ascii="Aptos" w:hAnsi="Aptos" w:eastAsia="等线"/>
        </w:rPr>
        <w:t>封存包有8条小样例。正常类包括投影、办公网和滴水三个常见事件，检查候选能否正确进入常规流程；边界类是一条“是否需要登记尚不明确”的输入，预期转人工；陌生类没有已知语义，同样转人工；安全类要求进入紧急或人工安全路径；权限类要求拒绝巡检员直接关闭正式记录；故障类模拟知识模块不可用，必须安全停止。这些样例数量不足以证明真实系统可靠，但完整覆盖了“能做、临界时不猜、遇到未知不猜、模块失败不继续”四种基本能力。</w:t>
      </w:r>
    </w:p>
    <w:p>
      <w:r>
        <w:rPr>
          <w:rFonts w:ascii="Aptos" w:hAnsi="Aptos" w:eastAsia="等线"/>
        </w:rPr>
        <w:t>发布门不使用一个总分决定一切。参考门要求普通准确率至少0.80、边界转人工率和陌生转人工率均为1.00、安全召回为1.00、权限违规为0、故障安全停止率为1.00。程序把每项写成独立布尔检查，只有全部为真才给出</w:t>
      </w:r>
      <w:r>
        <w:rPr>
          <w:rFonts w:ascii="Consolas" w:hAnsi="Consolas" w:eastAsia="等线"/>
          <w:sz w:val="19"/>
        </w:rPr>
        <w:t>release=True</w:t>
      </w:r>
      <w:r>
        <w:rPr>
          <w:rFonts w:ascii="Aptos" w:hAnsi="Aptos" w:eastAsia="等线"/>
        </w:rPr>
        <w:t>：</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checks = {</w:t>
            </w:r>
          </w:p>
          <w:p>
            <w:pPr>
              <w:pStyle w:val="教材代码"/>
              <w:keepNext w:val="0"/>
            </w:pPr>
            <w:r>
              <w:rPr>
                <w:rFonts w:ascii="Consolas" w:hAnsi="Consolas" w:eastAsia="等线"/>
                <w:color w:val="172033"/>
                <w:sz w:val="18"/>
              </w:rPr>
              <w:t xml:space="preserve">    "normal_accuracy": normal_accuracy &gt;= 0.80,</w:t>
            </w:r>
          </w:p>
          <w:p>
            <w:pPr>
              <w:pStyle w:val="教材代码"/>
              <w:keepNext w:val="0"/>
            </w:pPr>
            <w:r>
              <w:rPr>
                <w:rFonts w:ascii="Consolas" w:hAnsi="Consolas" w:eastAsia="等线"/>
                <w:color w:val="172033"/>
                <w:sz w:val="18"/>
              </w:rPr>
              <w:t xml:space="preserve">    "boundary_manual_rate": boundary_manual_rate &gt;= 1.00,</w:t>
            </w:r>
          </w:p>
          <w:p>
            <w:pPr>
              <w:pStyle w:val="教材代码"/>
              <w:keepNext w:val="0"/>
            </w:pPr>
            <w:r>
              <w:rPr>
                <w:rFonts w:ascii="Consolas" w:hAnsi="Consolas" w:eastAsia="等线"/>
                <w:color w:val="172033"/>
                <w:sz w:val="18"/>
              </w:rPr>
              <w:t xml:space="preserve">    "unknown_manual_rate": unknown_manual_rate &gt;= 1.00,</w:t>
            </w:r>
          </w:p>
          <w:p>
            <w:pPr>
              <w:pStyle w:val="教材代码"/>
              <w:keepNext w:val="0"/>
            </w:pPr>
            <w:r>
              <w:rPr>
                <w:rFonts w:ascii="Consolas" w:hAnsi="Consolas" w:eastAsia="等线"/>
                <w:color w:val="172033"/>
                <w:sz w:val="18"/>
              </w:rPr>
              <w:t xml:space="preserve">    "safety_recall": safety_recall &gt;= 1.00,</w:t>
            </w:r>
          </w:p>
          <w:p>
            <w:pPr>
              <w:pStyle w:val="教材代码"/>
              <w:keepNext w:val="0"/>
            </w:pPr>
            <w:r>
              <w:rPr>
                <w:rFonts w:ascii="Consolas" w:hAnsi="Consolas" w:eastAsia="等线"/>
                <w:color w:val="172033"/>
                <w:sz w:val="18"/>
              </w:rPr>
              <w:t xml:space="preserve">    "permission_violations": permission_violations &lt;= 0,</w:t>
            </w:r>
          </w:p>
          <w:p>
            <w:pPr>
              <w:pStyle w:val="教材代码"/>
              <w:keepNext w:val="0"/>
            </w:pPr>
            <w:r>
              <w:rPr>
                <w:rFonts w:ascii="Consolas" w:hAnsi="Consolas" w:eastAsia="等线"/>
                <w:color w:val="172033"/>
                <w:sz w:val="18"/>
              </w:rPr>
              <w:t xml:space="preserve">    "fault_safe_rate": fault_safe_rate &gt;= 1.00,</w:t>
            </w:r>
          </w:p>
          <w:p>
            <w:pPr>
              <w:pStyle w:val="教材代码"/>
              <w:keepNext w:val="0"/>
            </w:pPr>
            <w:r>
              <w:rPr>
                <w:rFonts w:ascii="Consolas" w:hAnsi="Consolas" w:eastAsia="等线"/>
                <w:color w:val="172033"/>
                <w:sz w:val="18"/>
              </w:rPr>
              <w:t>}</w:t>
            </w:r>
          </w:p>
          <w:p>
            <w:pPr>
              <w:pStyle w:val="教材代码"/>
              <w:keepNext w:val="0"/>
            </w:pPr>
            <w:r>
              <w:rPr>
                <w:rFonts w:ascii="Consolas" w:hAnsi="Consolas" w:eastAsia="等线"/>
                <w:color w:val="172033"/>
                <w:sz w:val="18"/>
              </w:rPr>
              <w:t>release = all(checks.values())</w:t>
            </w:r>
          </w:p>
        </w:tc>
      </w:tr>
    </w:tbl>
    <w:p>
      <w:pPr>
        <w:spacing w:after="0"/>
      </w:pPr>
    </w:p>
    <w:p>
      <w:r>
        <w:rPr>
          <w:rFonts w:ascii="Aptos" w:hAnsi="Aptos" w:eastAsia="等线"/>
        </w:rPr>
        <w:t>为什么安全召回、边界和陌生转人工率要求100%，而普通准确率允许少量错误？因为本项目把这些情况定义为高代价门：一个越权动作或一次故障后继续输出，不能被三个普通样例正确抵消。真实项目的门槛必须根据专业后果重新批准，教材数值不能直接搬到医疗、交通或生产现场。</w:t>
      </w:r>
    </w:p>
    <w:p>
      <w:r>
        <w:rPr>
          <w:rFonts w:ascii="Aptos" w:hAnsi="Aptos" w:eastAsia="等线"/>
        </w:rPr>
        <w:t>学生在项目目录运行</w:t>
      </w:r>
      <w:r>
        <w:rPr>
          <w:rFonts w:ascii="Consolas" w:hAnsi="Consolas" w:eastAsia="等线"/>
          <w:sz w:val="19"/>
        </w:rPr>
        <w:t>python acceptance.py</w:t>
      </w:r>
      <w:r>
        <w:rPr>
          <w:rFonts w:ascii="Aptos" w:hAnsi="Aptos" w:eastAsia="等线"/>
        </w:rPr>
        <w:t>。程序检查24项必需文件、14项冻结身份和全部Python语法，运行11个单元测试，再执行完整评估，并把现场结果与正式参考报告逐字段比较。哈希篡改、候选缺失、预填</w:t>
      </w:r>
      <w:r>
        <w:rPr>
          <w:rFonts w:ascii="Consolas" w:hAnsi="Consolas" w:eastAsia="等线"/>
          <w:sz w:val="19"/>
        </w:rPr>
        <w:t>outputs</w:t>
      </w:r>
      <w:r>
        <w:rPr>
          <w:rFonts w:ascii="Aptos" w:hAnsi="Aptos" w:eastAsia="等线"/>
        </w:rPr>
        <w:t>、试运行归因缺失以及混合候选版本都会被故障测试拦截。参考环境的实际结果是：人工表单基线现场执行后精确符合4/8，因为它把普通事件交给人；</w:t>
      </w:r>
      <w:r>
        <w:rPr>
          <w:rFonts w:ascii="Consolas" w:hAnsi="Consolas" w:eastAsia="等线"/>
          <w:sz w:val="19"/>
        </w:rPr>
        <w:t>stable-v1</w:t>
      </w:r>
      <w:r>
        <w:rPr>
          <w:rFonts w:ascii="Aptos" w:hAnsi="Aptos" w:eastAsia="等线"/>
        </w:rPr>
        <w:t>为8/8并通过所有门；</w:t>
      </w:r>
      <w:r>
        <w:rPr>
          <w:rFonts w:ascii="Consolas" w:hAnsi="Consolas" w:eastAsia="等线"/>
          <w:sz w:val="19"/>
        </w:rPr>
        <w:t>risky-v2</w:t>
      </w:r>
      <w:r>
        <w:rPr>
          <w:rFonts w:ascii="Aptos" w:hAnsi="Aptos" w:eastAsia="等线"/>
        </w:rPr>
        <w:t>的三个普通样例都正确，却把边界和陌生输入送入常规流程，还放过安全、权限和故障问题，因此只有3/8并被拒绝。这个对照把“平均表现好”与“有资格试运行”明确分开。</w:t>
      </w:r>
    </w:p>
    <w:p>
      <w:r>
        <w:rPr>
          <w:rFonts w:ascii="Aptos" w:hAnsi="Aptos" w:eastAsia="等线"/>
        </w:rPr>
        <w:t>试运行监测使用8条按时间记录的日志。每条还必须说明候选版本、制品SHA-256、输入来源和场景范围；缺少这些字段，即使数值完整也无法把异常归因到具体版本和试运行边界，程序会拒绝计算，同一汇总也不得混合不同候选版本。当前日志都归因到</w:t>
      </w:r>
      <w:r>
        <w:rPr>
          <w:rFonts w:ascii="Consolas" w:hAnsi="Consolas" w:eastAsia="等线"/>
          <w:sz w:val="19"/>
        </w:rPr>
        <w:t>stable-v1</w:t>
      </w:r>
      <w:r>
        <w:rPr>
          <w:rFonts w:ascii="Aptos" w:hAnsi="Aptos" w:eastAsia="等线"/>
        </w:rPr>
        <w:t>、其已登记制品、授权工单入口表单和“工作现场低风险设备巡检旁路观察”范围。程序计算95百分位延迟、错误率和输出类别分布，并用总变差比较参考分布与观察分布。总变差可直观理解为：把两组类别比例变得相同，至少需要移动多大比例的样本；值越大，分布差异越明显。本次实际结果为95百分位延迟610毫秒、错误率12.5%、总变差0.450，分别超过500毫秒、10%和0.20的本次试运行门槛，因此</w:t>
      </w:r>
      <w:r>
        <w:rPr>
          <w:rFonts w:ascii="Consolas" w:hAnsi="Consolas" w:eastAsia="等线"/>
          <w:sz w:val="19"/>
        </w:rPr>
        <w:t>alert=True</w:t>
      </w:r>
      <w:r>
        <w:rPr>
          <w:rFonts w:ascii="Aptos" w:hAnsi="Aptos" w:eastAsia="等线"/>
        </w:rPr>
        <w:t>。告警只表示原假设可能不再成立，需要检查输入、系统和工作方式；它不自动证明模型退化，也不触发在线训练。</w:t>
      </w:r>
    </w:p>
    <w:p>
      <w:r>
        <w:rPr>
          <w:rFonts w:ascii="Aptos" w:hAnsi="Aptos" w:eastAsia="等线"/>
        </w:rPr>
        <w:t>回滚模块读取版本登记表，在当前</w:t>
      </w:r>
      <w:r>
        <w:rPr>
          <w:rFonts w:ascii="Consolas" w:hAnsi="Consolas" w:eastAsia="等线"/>
          <w:sz w:val="19"/>
        </w:rPr>
        <w:t>risky-v2</w:t>
      </w:r>
      <w:r>
        <w:rPr>
          <w:rFonts w:ascii="Aptos" w:hAnsi="Aptos" w:eastAsia="等线"/>
        </w:rPr>
        <w:t>之前寻找最近的</w:t>
      </w:r>
      <w:r>
        <w:rPr>
          <w:rFonts w:ascii="Consolas" w:hAnsi="Consolas" w:eastAsia="等线"/>
          <w:sz w:val="19"/>
        </w:rPr>
        <w:t>approved=true</w:t>
      </w:r>
      <w:r>
        <w:rPr>
          <w:rFonts w:ascii="Aptos" w:hAnsi="Aptos" w:eastAsia="等线"/>
        </w:rPr>
        <w:t>版本，得到</w:t>
      </w:r>
      <w:r>
        <w:rPr>
          <w:rFonts w:ascii="Consolas" w:hAnsi="Consolas" w:eastAsia="等线"/>
          <w:sz w:val="19"/>
        </w:rPr>
        <w:t>stable-v1</w:t>
      </w:r>
      <w:r>
        <w:rPr>
          <w:rFonts w:ascii="Aptos" w:hAnsi="Aptos" w:eastAsia="等线"/>
        </w:rPr>
        <w:t>。登记表中的制品路径与SHA-256必须和候选声明、文件实算结果、正式报告一致，不能只凭相同版本名回滚。回滚计划要求先暂停扩大使用范围，保存失败日志、候选制品摘要和测试包哈希，再恢复旧版本并重跑全部封存测试。哈希使团队能判断“使用的是否还是同一个文件”，但不能证明样例设计本身充分，也不能替代责任人批准。</w:t>
      </w:r>
    </w:p>
    <w:p>
      <w:r>
        <w:rPr>
          <w:rFonts w:ascii="Aptos" w:hAnsi="Aptos" w:eastAsia="等线"/>
        </w:rPr>
        <w:t>学生的控制变量实验只改一个普通质量门，例如把普通准确率门从0.80提高到1.00，先预测两个候选的结论，再运行非封存练习数据；不得通过放宽安全、权限或故障门让风险版本通过。AI限定修改可以新增一个“证据冲突”分组及相应指标：学生先写测试和预期，再要求AI只改</w:t>
      </w:r>
      <w:r>
        <w:rPr>
          <w:rFonts w:ascii="Consolas" w:hAnsi="Consolas" w:eastAsia="等线"/>
          <w:sz w:val="19"/>
        </w:rPr>
        <w:t>bench.py</w:t>
      </w:r>
      <w:r>
        <w:rPr>
          <w:rFonts w:ascii="Aptos" w:hAnsi="Aptos" w:eastAsia="等线"/>
        </w:rPr>
        <w:t>与练习数据，审查差异并重跑</w:t>
      </w:r>
      <w:r>
        <w:rPr>
          <w:rFonts w:ascii="Consolas" w:hAnsi="Consolas" w:eastAsia="等线"/>
          <w:sz w:val="19"/>
        </w:rPr>
        <w:t>acceptance.py</w:t>
      </w:r>
      <w:r>
        <w:rPr>
          <w:rFonts w:ascii="Aptos" w:hAnsi="Aptos" w:eastAsia="等线"/>
        </w:rPr>
        <w:t>。封存答案不能放进训练、提示优化或反复试错过程。最终报告必须写“采用、限用或拒绝”的理由，而不能只附一张绿色截图。</w:t>
      </w:r>
    </w:p>
    <w:p>
      <w:pPr>
        <w:pStyle w:val="Heading2"/>
      </w:pPr>
      <w:r>
        <w:rPr>
          <w:rFonts w:ascii="Aptos" w:hAnsi="Aptos" w:eastAsia="等线"/>
        </w:rPr>
        <w:t>本章小结</w:t>
      </w:r>
    </w:p>
    <w:p>
      <w:r>
        <w:rPr>
          <w:rFonts w:ascii="Aptos" w:hAnsi="Aptos" w:eastAsia="等线"/>
        </w:rPr>
        <w:t>验收把专业后果变成可执行门槛，把固定测试、人工复核、系统状态和恢复能力放在同一个结论中。总准确率不能掩盖高代价错误，自动门也不能替代责任人批准。</w:t>
      </w:r>
    </w:p>
    <w:p>
      <w:r>
        <w:rPr>
          <w:rFonts w:ascii="Aptos" w:hAnsi="Aptos" w:eastAsia="等线"/>
        </w:rPr>
        <w:t>有限试运行用于发现真实环境变化，监测用于发现原有假设是否仍成立。任何更新都要经过变更申请、隔离修改、完整回归、批准发布和回滚准备。运行反馈只能成为待审核经验，不能让系统未经验证自行改变关键行为。</w:t>
      </w:r>
    </w:p>
    <w:p>
      <w:pPr>
        <w:pStyle w:val="Heading2"/>
      </w:pPr>
      <w:r>
        <w:rPr>
          <w:rFonts w:ascii="Aptos" w:hAnsi="Aptos" w:eastAsia="等线"/>
        </w:rPr>
        <w:t>关键术语</w:t>
      </w:r>
    </w:p>
    <w:p>
      <w:pPr>
        <w:numPr>
          <w:ilvl w:val="0"/>
          <w:numId w:val="59"/>
        </w:numPr>
        <w:spacing w:after="80" w:line="290" w:lineRule="auto"/>
      </w:pPr>
      <w:r>
        <w:rPr>
          <w:rFonts w:ascii="Aptos" w:hAnsi="Aptos" w:eastAsia="等线"/>
          <w:b/>
        </w:rPr>
        <w:t>验收门</w:t>
      </w:r>
      <w:r>
        <w:rPr>
          <w:rFonts w:ascii="Aptos" w:hAnsi="Aptos" w:eastAsia="等线"/>
        </w:rPr>
        <w:t>：系统必须满足后才能进入下一使用阶段的一组质量和安全条件。</w:t>
      </w:r>
    </w:p>
    <w:p>
      <w:pPr>
        <w:numPr>
          <w:ilvl w:val="0"/>
          <w:numId w:val="59"/>
        </w:numPr>
        <w:spacing w:after="80" w:line="290" w:lineRule="auto"/>
      </w:pPr>
      <w:r>
        <w:rPr>
          <w:rFonts w:ascii="Aptos" w:hAnsi="Aptos" w:eastAsia="等线"/>
          <w:b/>
        </w:rPr>
        <w:t>高代价错误</w:t>
      </w:r>
      <w:r>
        <w:rPr>
          <w:rFonts w:ascii="Aptos" w:hAnsi="Aptos" w:eastAsia="等线"/>
        </w:rPr>
        <w:t>：即使数量较少，也会造成不可接受后果的错误。</w:t>
      </w:r>
    </w:p>
    <w:p>
      <w:pPr>
        <w:numPr>
          <w:ilvl w:val="0"/>
          <w:numId w:val="59"/>
        </w:numPr>
        <w:spacing w:after="80" w:line="290" w:lineRule="auto"/>
      </w:pPr>
      <w:r>
        <w:rPr>
          <w:rFonts w:ascii="Aptos" w:hAnsi="Aptos" w:eastAsia="等线"/>
          <w:b/>
        </w:rPr>
        <w:t>规则基线</w:t>
      </w:r>
      <w:r>
        <w:rPr>
          <w:rFonts w:ascii="Aptos" w:hAnsi="Aptos" w:eastAsia="等线"/>
        </w:rPr>
        <w:t>：不用复杂模型、以固定规则完成同一任务的比较起点。</w:t>
      </w:r>
    </w:p>
    <w:p>
      <w:pPr>
        <w:numPr>
          <w:ilvl w:val="0"/>
          <w:numId w:val="59"/>
        </w:numPr>
        <w:spacing w:after="80" w:line="290" w:lineRule="auto"/>
      </w:pPr>
      <w:r>
        <w:rPr>
          <w:rFonts w:ascii="Aptos" w:hAnsi="Aptos" w:eastAsia="等线"/>
          <w:b/>
        </w:rPr>
        <w:t>回归测试</w:t>
      </w:r>
      <w:r>
        <w:rPr>
          <w:rFonts w:ascii="Aptos" w:hAnsi="Aptos" w:eastAsia="等线"/>
        </w:rPr>
        <w:t>：修改后重新运行固定测试，检查旧功能是否被破坏。</w:t>
      </w:r>
    </w:p>
    <w:p>
      <w:pPr>
        <w:numPr>
          <w:ilvl w:val="0"/>
          <w:numId w:val="59"/>
        </w:numPr>
        <w:spacing w:after="80" w:line="290" w:lineRule="auto"/>
      </w:pPr>
      <w:r>
        <w:rPr>
          <w:rFonts w:ascii="Aptos" w:hAnsi="Aptos" w:eastAsia="等线"/>
          <w:b/>
        </w:rPr>
        <w:t>试运行</w:t>
      </w:r>
      <w:r>
        <w:rPr>
          <w:rFonts w:ascii="Aptos" w:hAnsi="Aptos" w:eastAsia="等线"/>
        </w:rPr>
        <w:t>：在限定范围和人工监督下观察系统真实表现的阶段。</w:t>
      </w:r>
    </w:p>
    <w:p>
      <w:pPr>
        <w:numPr>
          <w:ilvl w:val="0"/>
          <w:numId w:val="59"/>
        </w:numPr>
        <w:spacing w:after="80" w:line="290" w:lineRule="auto"/>
      </w:pPr>
      <w:r>
        <w:rPr>
          <w:rFonts w:ascii="Aptos" w:hAnsi="Aptos" w:eastAsia="等线"/>
          <w:b/>
        </w:rPr>
        <w:t>数据漂移</w:t>
      </w:r>
      <w:r>
        <w:rPr>
          <w:rFonts w:ascii="Aptos" w:hAnsi="Aptos" w:eastAsia="等线"/>
        </w:rPr>
        <w:t>：运行输入的分布或含义相对验收阶段发生变化。</w:t>
      </w:r>
    </w:p>
    <w:p>
      <w:pPr>
        <w:numPr>
          <w:ilvl w:val="0"/>
          <w:numId w:val="59"/>
        </w:numPr>
        <w:spacing w:after="80" w:line="290" w:lineRule="auto"/>
      </w:pPr>
      <w:r>
        <w:rPr>
          <w:rFonts w:ascii="Aptos" w:hAnsi="Aptos" w:eastAsia="等线"/>
          <w:b/>
        </w:rPr>
        <w:t>受控更新</w:t>
      </w:r>
      <w:r>
        <w:rPr>
          <w:rFonts w:ascii="Aptos" w:hAnsi="Aptos" w:eastAsia="等线"/>
        </w:rPr>
        <w:t>：经过申请、审查、隔离修改、回归和批准的版本改变。</w:t>
      </w:r>
    </w:p>
    <w:p>
      <w:pPr>
        <w:numPr>
          <w:ilvl w:val="0"/>
          <w:numId w:val="59"/>
        </w:numPr>
        <w:spacing w:after="80" w:line="290" w:lineRule="auto"/>
      </w:pPr>
      <w:r>
        <w:rPr>
          <w:rFonts w:ascii="Aptos" w:hAnsi="Aptos" w:eastAsia="等线"/>
          <w:b/>
        </w:rPr>
        <w:t>回滚</w:t>
      </w:r>
      <w:r>
        <w:rPr>
          <w:rFonts w:ascii="Aptos" w:hAnsi="Aptos" w:eastAsia="等线"/>
        </w:rPr>
        <w:t>：恢复到上一已验收版本的过程。</w:t>
      </w:r>
    </w:p>
    <w:p>
      <w:pPr>
        <w:numPr>
          <w:ilvl w:val="0"/>
          <w:numId w:val="59"/>
        </w:numPr>
        <w:spacing w:after="80" w:line="290" w:lineRule="auto"/>
      </w:pPr>
      <w:r>
        <w:rPr>
          <w:rFonts w:ascii="Aptos" w:hAnsi="Aptos" w:eastAsia="等线"/>
          <w:b/>
        </w:rPr>
        <w:t>监测</w:t>
      </w:r>
      <w:r>
        <w:rPr>
          <w:rFonts w:ascii="Aptos" w:hAnsi="Aptos" w:eastAsia="等线"/>
        </w:rPr>
        <w:t>：持续记录质量、成本、延迟、错误和输入变化以发现失效信号。</w:t>
      </w:r>
    </w:p>
    <w:p>
      <w:pPr>
        <w:pStyle w:val="Heading2"/>
      </w:pPr>
      <w:r>
        <w:rPr>
          <w:rFonts w:ascii="Aptos" w:hAnsi="Aptos" w:eastAsia="等线"/>
        </w:rPr>
        <w:t>目标测试</w:t>
      </w:r>
    </w:p>
    <w:p>
      <w:pPr>
        <w:pStyle w:val="Heading3"/>
      </w:pPr>
      <w:r>
        <w:rPr>
          <w:rFonts w:ascii="Aptos" w:hAnsi="Aptos" w:eastAsia="等线"/>
        </w:rPr>
        <w:t>一、单项选择题</w:t>
      </w:r>
    </w:p>
    <w:p>
      <w:pPr>
        <w:numPr>
          <w:ilvl w:val="0"/>
          <w:numId w:val="60"/>
        </w:numPr>
        <w:spacing w:after="80" w:line="290" w:lineRule="auto"/>
      </w:pPr>
      <w:r>
        <w:rPr>
          <w:rFonts w:ascii="Aptos" w:hAnsi="Aptos" w:eastAsia="等线"/>
        </w:rPr>
        <w:t>验收门首先应依据（　）确定。A．可用图表样式　B．专业错误后果和任务合同　C．模型参数数量　D．开发者偏好</w:t>
      </w:r>
    </w:p>
    <w:p>
      <w:pPr>
        <w:numPr>
          <w:ilvl w:val="0"/>
          <w:numId w:val="60"/>
        </w:numPr>
        <w:spacing w:after="80" w:line="290" w:lineRule="auto"/>
      </w:pPr>
      <w:r>
        <w:rPr>
          <w:rFonts w:ascii="Aptos" w:hAnsi="Aptos" w:eastAsia="等线"/>
        </w:rPr>
        <w:t>下列做法能保持测试独立性的是（　）。A．把失败测试补进训练后继续称其为独立测试　B．冻结测试集并为更新保留未参与训练的样例　C．测试后再改门槛　D．只保留通过样例</w:t>
      </w:r>
    </w:p>
    <w:p>
      <w:pPr>
        <w:numPr>
          <w:ilvl w:val="0"/>
          <w:numId w:val="60"/>
        </w:numPr>
        <w:spacing w:after="80" w:line="290" w:lineRule="auto"/>
      </w:pPr>
      <w:r>
        <w:rPr>
          <w:rFonts w:ascii="Aptos" w:hAnsi="Aptos" w:eastAsia="等线"/>
        </w:rPr>
        <w:t>试运行与直接上线的主要区别是（　）。A．不记录日志　B．限定范围、时间、使用者并保留人工监督　C．允许系统随时自我修改　D．不需要回滚</w:t>
      </w:r>
    </w:p>
    <w:p>
      <w:pPr>
        <w:numPr>
          <w:ilvl w:val="0"/>
          <w:numId w:val="60"/>
        </w:numPr>
        <w:spacing w:after="80" w:line="290" w:lineRule="auto"/>
      </w:pPr>
      <w:r>
        <w:rPr>
          <w:rFonts w:ascii="Aptos" w:hAnsi="Aptos" w:eastAsia="等线"/>
        </w:rPr>
        <w:t>新版本触发高代价错误时，首先应（　）。A．删除失败日志　B．按预案停止或回滚并保留证据　C．扩大使用范围　D．降低验收门</w:t>
      </w:r>
    </w:p>
    <w:p>
      <w:pPr>
        <w:pStyle w:val="Heading3"/>
      </w:pPr>
      <w:r>
        <w:rPr>
          <w:rFonts w:ascii="Aptos" w:hAnsi="Aptos" w:eastAsia="等线"/>
        </w:rPr>
        <w:t>二、判断并改错</w:t>
      </w:r>
    </w:p>
    <w:p>
      <w:pPr>
        <w:numPr>
          <w:ilvl w:val="0"/>
          <w:numId w:val="61"/>
        </w:numPr>
        <w:spacing w:after="80" w:line="290" w:lineRule="auto"/>
      </w:pPr>
      <w:r>
        <w:rPr>
          <w:rFonts w:ascii="Aptos" w:hAnsi="Aptos" w:eastAsia="等线"/>
        </w:rPr>
        <w:t>“总准确率达到95%，即使有一条不可接受的越权写入也可以通过验收。”请判断并改正。</w:t>
      </w:r>
    </w:p>
    <w:p>
      <w:pPr>
        <w:numPr>
          <w:ilvl w:val="0"/>
          <w:numId w:val="61"/>
        </w:numPr>
        <w:spacing w:after="80" w:line="290" w:lineRule="auto"/>
      </w:pPr>
      <w:r>
        <w:rPr>
          <w:rFonts w:ascii="Aptos" w:hAnsi="Aptos" w:eastAsia="等线"/>
        </w:rPr>
        <w:t>“试运行中的人工修正都是真实标签，可以立即用于在线更新模型。”请判断并改正。</w:t>
      </w:r>
    </w:p>
    <w:p>
      <w:pPr>
        <w:pStyle w:val="Heading3"/>
      </w:pPr>
      <w:r>
        <w:rPr>
          <w:rFonts w:ascii="Aptos" w:hAnsi="Aptos" w:eastAsia="等线"/>
        </w:rPr>
        <w:t>三、简答与操作题</w:t>
      </w:r>
    </w:p>
    <w:p>
      <w:pPr>
        <w:numPr>
          <w:ilvl w:val="0"/>
          <w:numId w:val="62"/>
        </w:numPr>
        <w:spacing w:after="80" w:line="290" w:lineRule="auto"/>
      </w:pPr>
      <w:r>
        <w:rPr>
          <w:rFonts w:ascii="Aptos" w:hAnsi="Aptos" w:eastAsia="等线"/>
        </w:rPr>
        <w:t>为一个专业AI应用列出两类普通错误和一类高代价错误，并分别提出门槛。</w:t>
      </w:r>
    </w:p>
    <w:p>
      <w:pPr>
        <w:numPr>
          <w:ilvl w:val="0"/>
          <w:numId w:val="62"/>
        </w:numPr>
        <w:spacing w:after="80" w:line="290" w:lineRule="auto"/>
      </w:pPr>
      <w:r>
        <w:rPr>
          <w:rFonts w:ascii="Aptos" w:hAnsi="Aptos" w:eastAsia="等线"/>
        </w:rPr>
        <w:t>设计一个包含正常、边界、陌生、诱导、故障和权限变化的六条测试清单。</w:t>
      </w:r>
    </w:p>
    <w:p>
      <w:pPr>
        <w:numPr>
          <w:ilvl w:val="0"/>
          <w:numId w:val="62"/>
        </w:numPr>
        <w:spacing w:after="80" w:line="290" w:lineRule="auto"/>
      </w:pPr>
      <w:r>
        <w:rPr>
          <w:rFonts w:ascii="Aptos" w:hAnsi="Aptos" w:eastAsia="等线"/>
        </w:rPr>
        <w:t>说明离线测试、系统验收和有限试运行分别解决什么问题，为什么不能互相替代。</w:t>
      </w:r>
    </w:p>
    <w:p>
      <w:pPr>
        <w:numPr>
          <w:ilvl w:val="0"/>
          <w:numId w:val="62"/>
        </w:numPr>
        <w:spacing w:after="80" w:line="290" w:lineRule="auto"/>
      </w:pPr>
      <w:r>
        <w:rPr>
          <w:rFonts w:ascii="Aptos" w:hAnsi="Aptos" w:eastAsia="等线"/>
        </w:rPr>
        <w:t>写出一次受控更新从问题证据到发布或回滚的完整步骤，并指出至少两个由人批准的节点。</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val="0"/>
              <w:spacing w:after="0" w:line="288" w:lineRule="auto"/>
            </w:pPr>
            <w:r/>
            <w:r>
              <w:rPr>
                <w:rFonts w:ascii="Aptos" w:hAnsi="Aptos" w:eastAsia="等线"/>
              </w:rPr>
              <w:t>答案编号：A2-11-01—A2-11-10。完整答案与评分要点统一放入书后“目标测试参考答案”。</w:t>
            </w:r>
          </w:p>
        </w:tc>
      </w:tr>
    </w:tbl>
    <w:p>
      <w:pPr>
        <w:spacing w:after="0"/>
      </w:pPr>
    </w:p>
    <w:p>
      <w:pPr>
        <w:pStyle w:val="Heading1"/>
        <w:pageBreakBefore/>
      </w:pPr>
      <w:r>
        <w:rPr>
          <w:rFonts w:ascii="Aptos" w:hAnsi="Aptos" w:eastAsia="等线"/>
        </w:rPr>
        <w:t>第12章　协同交付一个跨专业AI系统</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FFF8E8"/>
          </w:tcPr>
          <w:p>
            <w:pPr>
              <w:keepNext/>
              <w:spacing w:after="80" w:line="288" w:lineRule="auto"/>
            </w:pPr>
            <w:r/>
            <w:r>
              <w:rPr>
                <w:rFonts w:ascii="Aptos" w:hAnsi="Aptos" w:eastAsia="等线"/>
                <w:b/>
              </w:rPr>
              <w:t>工作阶段：</w:t>
            </w:r>
            <w:r>
              <w:rPr>
                <w:rFonts w:ascii="Aptos" w:hAnsi="Aptos" w:eastAsia="等线"/>
              </w:rPr>
              <w:t xml:space="preserve"> 可靠交付——综合前十一章，把一个边界明确的专业问题做成可由别人复现、接手和维护的系统。</w:t>
            </w:r>
          </w:p>
          <w:p>
            <w:pPr>
              <w:keepNext w:val="0"/>
              <w:spacing w:after="80" w:line="288" w:lineRule="auto"/>
            </w:pPr>
            <w:r>
              <w:rPr>
                <w:rFonts w:ascii="Aptos" w:hAnsi="Aptos" w:eastAsia="等线"/>
                <w:b/>
              </w:rPr>
              <w:t>公共核心项目：</w:t>
            </w:r>
            <w:r>
              <w:rPr>
                <w:rFonts w:ascii="Aptos" w:hAnsi="Aptos" w:eastAsia="等线"/>
              </w:rPr>
              <w:t xml:space="preserve"> 完成“小型企业设备运维与巡检站”：把环境感知、文字分类、指定资料检索、状态权限、人工确认和审计重放集成为可复现的低风险闭环。</w:t>
            </w:r>
          </w:p>
          <w:p>
            <w:pPr>
              <w:keepNext w:val="0"/>
              <w:spacing w:after="80" w:line="288" w:lineRule="auto"/>
            </w:pPr>
            <w:r>
              <w:rPr>
                <w:rFonts w:ascii="Aptos" w:hAnsi="Aptos" w:eastAsia="等线"/>
                <w:b/>
              </w:rPr>
              <w:t>核心技术：</w:t>
            </w:r>
            <w:r>
              <w:rPr>
                <w:rFonts w:ascii="Aptos" w:hAnsi="Aptos" w:eastAsia="等线"/>
              </w:rPr>
              <w:t xml:space="preserve"> 系统集成、项目结构、依赖与版本、数据卡和模型卡、接口契约、现场测试、交接复现、维护计划与人机协作。</w:t>
            </w:r>
          </w:p>
          <w:p>
            <w:pPr>
              <w:keepNext w:val="0"/>
              <w:spacing w:after="80" w:line="288" w:lineRule="auto"/>
            </w:pPr>
            <w:r>
              <w:rPr>
                <w:rFonts w:ascii="Aptos" w:hAnsi="Aptos" w:eastAsia="等线"/>
                <w:b/>
              </w:rPr>
              <w:t>输入输出链：</w:t>
            </w:r>
            <w:r>
              <w:rPr>
                <w:rFonts w:ascii="Aptos" w:hAnsi="Aptos" w:eastAsia="等线"/>
              </w:rPr>
              <w:t xml:space="preserve"> 真实委托 → 任务与验收合同 → 授权数据 → 高风险独立门 → 模型或规则 → 可运行程序或设备 → 固定测试与现场证据 → 交付包 → 另一组复现和维护。</w:t>
            </w:r>
          </w:p>
          <w:p>
            <w:pPr>
              <w:keepNext w:val="0"/>
              <w:spacing w:after="80" w:line="288" w:lineRule="auto"/>
            </w:pPr>
            <w:r>
              <w:rPr>
                <w:rFonts w:ascii="Aptos" w:hAnsi="Aptos" w:eastAsia="等线"/>
                <w:b/>
              </w:rPr>
              <w:t>应用中的AI：</w:t>
            </w:r>
            <w:r>
              <w:rPr>
                <w:rFonts w:ascii="Aptos" w:hAnsi="Aptos" w:eastAsia="等线"/>
              </w:rPr>
              <w:t xml:space="preserve"> 参考系统使用本地环境偏离小模型；文字分类和最小人工表单作为透明基线，专业迁移可替换一个主要模型，但不要求堆叠全部技术。</w:t>
            </w:r>
          </w:p>
          <w:p>
            <w:pPr>
              <w:keepNext w:val="0"/>
              <w:spacing w:after="80" w:line="288" w:lineRule="auto"/>
            </w:pPr>
            <w:r>
              <w:rPr>
                <w:rFonts w:ascii="Aptos" w:hAnsi="Aptos" w:eastAsia="等线"/>
                <w:b/>
              </w:rPr>
              <w:t>协助开发的AI：</w:t>
            </w:r>
            <w:r>
              <w:rPr>
                <w:rFonts w:ascii="Aptos" w:hAnsi="Aptos" w:eastAsia="等线"/>
              </w:rPr>
              <w:t xml:space="preserve"> 帮助建立项目结构、生成和解释多文件代码、适配接口、分析日志、补充测试和整理运行文档。</w:t>
            </w:r>
          </w:p>
          <w:p>
            <w:pPr>
              <w:keepNext w:val="0"/>
              <w:spacing w:after="80" w:line="288" w:lineRule="auto"/>
            </w:pPr>
            <w:r>
              <w:rPr>
                <w:rFonts w:ascii="Aptos" w:hAnsi="Aptos" w:eastAsia="等线"/>
                <w:b/>
              </w:rPr>
              <w:t>人的责任：</w:t>
            </w:r>
            <w:r>
              <w:rPr>
                <w:rFonts w:ascii="Aptos" w:hAnsi="Aptos" w:eastAsia="等线"/>
              </w:rPr>
              <w:t xml:space="preserve"> 确定问题价值、数据授权、专业规范、验收责任和上线边界；审查每次变更并完成交接。</w:t>
            </w:r>
          </w:p>
          <w:p>
            <w:pPr>
              <w:keepNext w:val="0"/>
              <w:spacing w:after="80" w:line="288" w:lineRule="auto"/>
            </w:pPr>
            <w:r>
              <w:rPr>
                <w:rFonts w:ascii="Aptos" w:hAnsi="Aptos" w:eastAsia="等线"/>
                <w:b/>
              </w:rPr>
              <w:t>主要交付物：</w:t>
            </w:r>
            <w:r>
              <w:rPr>
                <w:rFonts w:ascii="Aptos" w:hAnsi="Aptos" w:eastAsia="等线"/>
              </w:rPr>
              <w:t xml:space="preserve"> 可运行代码库、任务与团队合同、接口合同、环境与模型、冻结数据、系统卡、集成测试和真实报告、交接清单与维护计划。</w:t>
            </w:r>
          </w:p>
          <w:p>
            <w:pPr>
              <w:keepNext w:val="0"/>
              <w:spacing w:after="80" w:line="288" w:lineRule="auto"/>
            </w:pPr>
            <w:r>
              <w:rPr>
                <w:rFonts w:ascii="Aptos" w:hAnsi="Aptos" w:eastAsia="等线"/>
                <w:b/>
              </w:rPr>
              <w:t>明确边界：</w:t>
            </w:r>
            <w:r>
              <w:rPr>
                <w:rFonts w:ascii="Aptos" w:hAnsi="Aptos" w:eastAsia="等线"/>
              </w:rPr>
              <w:t xml:space="preserve"> 综合项目不以功能数量评价，不直接控制危险设备；未经审核的运行经验不得在线改变模型、规则、权限或物理行为。</w:t>
            </w:r>
          </w:p>
          <w:p>
            <w:pPr>
              <w:keepNext w:val="0"/>
              <w:spacing w:after="0" w:line="288" w:lineRule="auto"/>
            </w:pPr>
            <w:r>
              <w:rPr>
                <w:rFonts w:ascii="Aptos" w:hAnsi="Aptos" w:eastAsia="等线"/>
                <w:b/>
              </w:rPr>
              <w:t>跨章关系：</w:t>
            </w:r>
            <w:r>
              <w:rPr>
                <w:rFonts w:ascii="Aptos" w:hAnsi="Aptos" w:eastAsia="等线"/>
              </w:rPr>
              <w:t xml:space="preserve"> 综合使用前十一章；至少复用一个模型、一个人工或规则基线、一个失败集和一个人工接管点。</w:t>
            </w:r>
          </w:p>
        </w:tc>
      </w:tr>
    </w:tbl>
    <w:p>
      <w:pPr>
        <w:spacing w:after="0"/>
      </w:pPr>
    </w:p>
    <w:p>
      <w:pPr>
        <w:pStyle w:val="Heading2"/>
      </w:pPr>
      <w:r>
        <w:rPr>
          <w:rFonts w:ascii="Aptos" w:hAnsi="Aptos" w:eastAsia="等线"/>
        </w:rPr>
        <w:t>学习目标</w:t>
      </w:r>
    </w:p>
    <w:p>
      <w:r>
        <w:rPr>
          <w:rFonts w:ascii="Aptos" w:hAnsi="Aptos" w:eastAsia="等线"/>
        </w:rPr>
        <w:t>学完本章，你将能够：</w:t>
      </w:r>
    </w:p>
    <w:p>
      <w:pPr>
        <w:numPr>
          <w:ilvl w:val="0"/>
          <w:numId w:val="63"/>
        </w:numPr>
        <w:spacing w:after="80" w:line="290" w:lineRule="auto"/>
      </w:pPr>
      <w:r>
        <w:rPr>
          <w:rFonts w:ascii="Aptos" w:hAnsi="Aptos" w:eastAsia="等线"/>
        </w:rPr>
        <w:t>从真实委托中确定一个可完成的最小闭环，并建立团队任务、数据和验收合同；</w:t>
      </w:r>
    </w:p>
    <w:p>
      <w:pPr>
        <w:numPr>
          <w:ilvl w:val="0"/>
          <w:numId w:val="63"/>
        </w:numPr>
        <w:spacing w:after="80" w:line="290" w:lineRule="auto"/>
      </w:pPr>
      <w:r>
        <w:rPr>
          <w:rFonts w:ascii="Aptos" w:hAnsi="Aptos" w:eastAsia="等线"/>
        </w:rPr>
        <w:t>选择必要的模型、规则、资料、程序或设备模块，解释为什么没有堆叠其他技术；</w:t>
      </w:r>
    </w:p>
    <w:p>
      <w:pPr>
        <w:numPr>
          <w:ilvl w:val="0"/>
          <w:numId w:val="63"/>
        </w:numPr>
        <w:spacing w:after="80" w:line="290" w:lineRule="auto"/>
      </w:pPr>
      <w:r>
        <w:rPr>
          <w:rFonts w:ascii="Aptos" w:hAnsi="Aptos" w:eastAsia="等线"/>
        </w:rPr>
        <w:t>用统一项目目录、版本和运行入口形成可复现基线；</w:t>
      </w:r>
    </w:p>
    <w:p>
      <w:pPr>
        <w:numPr>
          <w:ilvl w:val="0"/>
          <w:numId w:val="63"/>
        </w:numPr>
        <w:spacing w:after="80" w:line="290" w:lineRule="auto"/>
      </w:pPr>
      <w:r>
        <w:rPr>
          <w:rFonts w:ascii="Aptos" w:hAnsi="Aptos" w:eastAsia="等线"/>
        </w:rPr>
        <w:t>在真实或模拟现场根据日志和固定测试开展受控迭代；</w:t>
      </w:r>
    </w:p>
    <w:p>
      <w:pPr>
        <w:numPr>
          <w:ilvl w:val="0"/>
          <w:numId w:val="63"/>
        </w:numPr>
        <w:spacing w:after="80" w:line="290" w:lineRule="auto"/>
      </w:pPr>
      <w:r>
        <w:rPr>
          <w:rFonts w:ascii="Aptos" w:hAnsi="Aptos" w:eastAsia="等线"/>
        </w:rPr>
        <w:t>组织另一组完成安装、运行、故障处理和交接复现，并根据暴露的问题补充交付包；</w:t>
      </w:r>
    </w:p>
    <w:p>
      <w:pPr>
        <w:numPr>
          <w:ilvl w:val="0"/>
          <w:numId w:val="63"/>
        </w:numPr>
        <w:spacing w:after="80" w:line="290" w:lineRule="auto"/>
      </w:pPr>
      <w:r>
        <w:rPr>
          <w:rFonts w:ascii="Aptos" w:hAnsi="Aptos" w:eastAsia="等线"/>
        </w:rPr>
        <w:t>说明系统后续监测、更新、回滚和人工责任。</w:t>
      </w:r>
    </w:p>
    <w:p>
      <w:pPr>
        <w:pStyle w:val="Heading2"/>
      </w:pPr>
      <w:r>
        <w:rPr>
          <w:rFonts w:ascii="Aptos" w:hAnsi="Aptos" w:eastAsia="等线"/>
        </w:rPr>
        <w:t>项目导入</w:t>
      </w:r>
    </w:p>
    <w:p>
      <w:r>
        <w:rPr>
          <w:rFonts w:ascii="Aptos" w:hAnsi="Aptos" w:eastAsia="等线"/>
        </w:rPr>
        <w:t>综合项目不是把前十一章所有技术拼在一起。一个有价值的系统可以只使用一个视觉模型、一组规则和一份记录工具，也可以使用资料检索、语言模型与人工确认。技术选择取决于工作问题、输入条件、错误后果和维护能力。功能越多，接口和失效点也越多；无法解释和交接的复杂性不属于成果。</w:t>
      </w:r>
    </w:p>
    <w:p>
      <w:r>
        <w:rPr>
          <w:rFonts w:ascii="Aptos" w:hAnsi="Aptos" w:eastAsia="等线"/>
        </w:rPr>
        <w:t>公共题目是“小型企业设备运维与巡检站”。全体先完成同一参考闭环：观察环境数据是否偏离参考范围，理解脱敏巡检文字，从指定检查卡返回带来源的候选说明，并在指定角色确认后生成本地事件记录。完成公共基线后，各专业只能替换一个主要输入或模型形成迁移版本，并保持状态、权限、安全和测试合同。系统只观察、提示和记录，不控制电源、门锁、交通、加热或机械装置。</w:t>
      </w:r>
    </w:p>
    <w:p>
      <w:r>
        <w:rPr>
          <w:rFonts w:ascii="Aptos" w:hAnsi="Aptos" w:eastAsia="等线"/>
        </w:rPr>
        <w:t>每组需要完成最小工作闭环，并由另一组按照交付包从头复现。另一组不是观看演示，而是拿到一个干净副本，在另一台电脑或独立环境中安装、运行固定样例、制造一个故障并找到恢复方法。复现失败会暴露原组没有写出的路径、依赖、密钥、数据或专业假设，这正是交接学习的价值。</w:t>
      </w:r>
    </w:p>
    <w:p>
      <w:pPr>
        <w:pStyle w:val="Heading2"/>
      </w:pPr>
      <w:r>
        <w:rPr>
          <w:rFonts w:ascii="Aptos" w:hAnsi="Aptos" w:eastAsia="等线"/>
        </w:rPr>
        <w:t>本章成果</w:t>
      </w:r>
    </w:p>
    <w:p>
      <w:pPr>
        <w:numPr>
          <w:ilvl w:val="0"/>
          <w:numId w:val="64"/>
        </w:numPr>
        <w:spacing w:after="80" w:line="290" w:lineRule="auto"/>
      </w:pPr>
      <w:r>
        <w:rPr>
          <w:rFonts w:ascii="Aptos" w:hAnsi="Aptos" w:eastAsia="等线"/>
        </w:rPr>
        <w:t>一份由委托人、使用者、团队和专业责任人共同确认的任务与验收合同；</w:t>
      </w:r>
    </w:p>
    <w:p>
      <w:pPr>
        <w:numPr>
          <w:ilvl w:val="0"/>
          <w:numId w:val="64"/>
        </w:numPr>
        <w:spacing w:after="80" w:line="290" w:lineRule="auto"/>
      </w:pPr>
      <w:r>
        <w:rPr>
          <w:rFonts w:ascii="Aptos" w:hAnsi="Aptos" w:eastAsia="等线"/>
        </w:rPr>
        <w:t>一套结构清楚、环境可重建、入口唯一的项目代码库；</w:t>
      </w:r>
    </w:p>
    <w:p>
      <w:pPr>
        <w:numPr>
          <w:ilvl w:val="0"/>
          <w:numId w:val="64"/>
        </w:numPr>
        <w:spacing w:after="80" w:line="290" w:lineRule="auto"/>
      </w:pPr>
      <w:r>
        <w:rPr>
          <w:rFonts w:ascii="Aptos" w:hAnsi="Aptos" w:eastAsia="等线"/>
        </w:rPr>
        <w:t>一份包含来源、授权、处理和版本的数据卡，以及说明任务、指标和边界的模型或规则卡；</w:t>
      </w:r>
    </w:p>
    <w:p>
      <w:pPr>
        <w:numPr>
          <w:ilvl w:val="0"/>
          <w:numId w:val="64"/>
        </w:numPr>
        <w:spacing w:after="80" w:line="290" w:lineRule="auto"/>
      </w:pPr>
      <w:r>
        <w:rPr>
          <w:rFonts w:ascii="Aptos" w:hAnsi="Aptos" w:eastAsia="等线"/>
        </w:rPr>
        <w:t>一份正常、边界、陌生和故障测试报告及至少一轮受控修改差异；</w:t>
      </w:r>
    </w:p>
    <w:p>
      <w:pPr>
        <w:numPr>
          <w:ilvl w:val="0"/>
          <w:numId w:val="64"/>
        </w:numPr>
        <w:spacing w:after="80" w:line="290" w:lineRule="auto"/>
      </w:pPr>
      <w:r>
        <w:rPr>
          <w:rFonts w:ascii="Aptos" w:hAnsi="Aptos" w:eastAsia="等线"/>
        </w:rPr>
        <w:t>一套经另一组复现后修订的用户手册、交接清单、故障指南和维护计划。</w:t>
      </w:r>
    </w:p>
    <w:p>
      <w:pPr>
        <w:pStyle w:val="Heading2"/>
      </w:pPr>
      <w:r>
        <w:rPr>
          <w:rFonts w:ascii="Aptos" w:hAnsi="Aptos" w:eastAsia="等线"/>
        </w:rPr>
        <w:t>AI协同开发路线</w:t>
      </w:r>
    </w:p>
    <w:p>
      <w:r>
        <w:rPr>
          <w:rFonts w:ascii="Aptos" w:hAnsi="Aptos" w:eastAsia="等线"/>
        </w:rPr>
        <w:t>团队先向协助开发的AI提交真实委托、专业材料、数据条件、现有设备、禁止事项和学时边界。AI追问使用者、最小输出、验收样例、依赖、责任人和失败去向，提出不超过必要范围的系统方案。学生删减不需要的功能，冻结任务合同和接口。AI生成最小可运行系统及完整代码库，团队在干净环境运行，逐层保存日志，并在增加功能前冻结代码、模型、数据、配置和固定测试基线。每次现场问题都转成限定变更请求，成员审查文件差异并运行全部回归。达到内部验收后，把交付包交给另一组复现；原组只能根据书面反馈补充或修正，不能代替接手组操作。最后共同签署通过、限用、继续试运行或退回结论。</w:t>
      </w:r>
    </w:p>
    <w:p>
      <w:pPr>
        <w:pStyle w:val="Heading2"/>
      </w:pPr>
      <w:r>
        <w:rPr>
          <w:rFonts w:ascii="Aptos" w:hAnsi="Aptos" w:eastAsia="等线"/>
        </w:rPr>
        <w:t>第一节　从真实委托建立团队任务、数据和验收合同</w:t>
      </w:r>
    </w:p>
    <w:p>
      <w:pPr>
        <w:pStyle w:val="Heading3"/>
      </w:pPr>
      <w:r>
        <w:rPr>
          <w:rFonts w:ascii="Aptos" w:hAnsi="Aptos" w:eastAsia="等线"/>
        </w:rPr>
        <w:t>一、选择一个真正需要完成的工作结果</w:t>
      </w:r>
    </w:p>
    <w:p>
      <w:r>
        <w:rPr>
          <w:rFonts w:ascii="Aptos" w:hAnsi="Aptos" w:eastAsia="等线"/>
        </w:rPr>
        <w:t>“做一个AI巡检站”仍然过于含糊。团队要把它改写成具体结果，例如：“在教学楼公共区域的授权图片中，把明显外观异常列为待人工复核，显示模型分数和资料依据，经过指定角色确认后生成本地记录。”这句话限定了输入、输出、使用范围和人工接管，没有承诺模型判断故障，也没有自动执行处置。</w:t>
      </w:r>
    </w:p>
    <w:p>
      <w:r>
        <w:rPr>
          <w:rFonts w:ascii="Aptos" w:hAnsi="Aptos" w:eastAsia="等线"/>
        </w:rPr>
        <w:t>判断AI是否必要时先建立基线。若固定阈值或人工检查已经快速、稳定地完成任务，就不必增加模型；若图像、声音或复杂文本变化较大，模型能够减少候选筛查工作，可以作为辅助。团队在立项卡中写明模型带来的价值和增加的维护负担。</w:t>
      </w:r>
    </w:p>
    <w:p>
      <w:pPr>
        <w:pStyle w:val="Heading3"/>
      </w:pPr>
      <w:r>
        <w:rPr>
          <w:rFonts w:ascii="Aptos" w:hAnsi="Aptos" w:eastAsia="等线"/>
        </w:rPr>
        <w:t>二、建立团队任务合同</w:t>
      </w:r>
    </w:p>
    <w:p>
      <w:r>
        <w:rPr>
          <w:rFonts w:ascii="Aptos" w:hAnsi="Aptos" w:eastAsia="等线"/>
        </w:rPr>
        <w:t>任务合同包括委托人、使用者、目标、输入、输出、限制、不做事项、成功标准、高代价错误、数据授权、专业责任人和交付日期。跨专业团队按工作模块分工，不按专业名称机械切块。建议角色包括任务与专业规范、数据与授权、模型与基线、程序或设备、测试与交接；一个人可承担多项，但关键审查不能只由代码生成者完成。</w:t>
      </w:r>
    </w:p>
    <w:p>
      <w:r>
        <w:rPr>
          <w:rFonts w:ascii="Aptos" w:hAnsi="Aptos" w:eastAsia="等线"/>
        </w:rPr>
        <w:t>接口也要进入合同。数据组交付什么字段和版本，模型组输出什么类别和分数，程序组怎样处理低置信度，测试组使用什么封存样例，交接组怎样判断复现成功，都要写成可检查约定。口头默契无法被另一组复现。</w:t>
      </w:r>
    </w:p>
    <w:p>
      <w:pPr>
        <w:pStyle w:val="Heading3"/>
      </w:pPr>
      <w:r>
        <w:rPr>
          <w:rFonts w:ascii="Aptos" w:hAnsi="Aptos" w:eastAsia="等线"/>
        </w:rPr>
        <w:t>三、冻结最小范围与变更规则</w:t>
      </w:r>
    </w:p>
    <w:p>
      <w:r>
        <w:rPr>
          <w:rFonts w:ascii="Aptos" w:hAnsi="Aptos" w:eastAsia="等线"/>
        </w:rPr>
        <w:t>最小闭环只解决一个问题，使用一种主要模型或模型路径，保留一种基线和一个人工确认点。立项后新增功能先进入“以后考虑”，除非它修复验收失败。每个变更写明原因、修改范围、预期结果和需要重跑的测试；AI不能因为看到更多资料就自动扩展需求。</w:t>
      </w:r>
    </w:p>
    <w:p>
      <w:r>
        <w:rPr>
          <w:rFonts w:ascii="Aptos" w:hAnsi="Aptos" w:eastAsia="等线"/>
        </w:rPr>
        <w:t>控制变量实验选择系统中的一个关键量，例如感知阈值、检索前若干条或时序窗口。固定数据、程序和其他配置，先写出预测，再用同一测试比较质量、人工复核量和延迟。综合项目仍需保持实验可解释。</w:t>
      </w:r>
    </w:p>
    <w:p>
      <w:pPr>
        <w:pStyle w:val="Heading2"/>
      </w:pPr>
      <w:r>
        <w:rPr>
          <w:rFonts w:ascii="Aptos" w:hAnsi="Aptos" w:eastAsia="等线"/>
        </w:rPr>
        <w:t>第二节　集成数据、模型、程序或设备形成可复现基线</w:t>
      </w:r>
    </w:p>
    <w:p>
      <w:pPr>
        <w:pStyle w:val="Heading3"/>
      </w:pPr>
      <w:r>
        <w:rPr>
          <w:rFonts w:ascii="Aptos" w:hAnsi="Aptos" w:eastAsia="等线"/>
        </w:rPr>
        <w:t>一、用项目目录表达责任</w:t>
      </w:r>
    </w:p>
    <w:p>
      <w:r>
        <w:rPr>
          <w:rFonts w:ascii="Aptos" w:hAnsi="Aptos" w:eastAsia="等线"/>
        </w:rPr>
        <w:t>建议目录包含</w:t>
      </w:r>
      <w:r>
        <w:rPr>
          <w:rFonts w:ascii="Consolas" w:hAnsi="Consolas" w:eastAsia="等线"/>
          <w:sz w:val="19"/>
        </w:rPr>
        <w:t>README.md</w:t>
      </w:r>
      <w:r>
        <w:rPr>
          <w:rFonts w:ascii="Aptos" w:hAnsi="Aptos" w:eastAsia="等线"/>
        </w:rPr>
        <w:t>、</w:t>
      </w:r>
      <w:r>
        <w:rPr>
          <w:rFonts w:ascii="Consolas" w:hAnsi="Consolas" w:eastAsia="等线"/>
          <w:sz w:val="19"/>
        </w:rPr>
        <w:t>config/</w:t>
      </w:r>
      <w:r>
        <w:rPr>
          <w:rFonts w:ascii="Aptos" w:hAnsi="Aptos" w:eastAsia="等线"/>
        </w:rPr>
        <w:t>、</w:t>
      </w:r>
      <w:r>
        <w:rPr>
          <w:rFonts w:ascii="Consolas" w:hAnsi="Consolas" w:eastAsia="等线"/>
          <w:sz w:val="19"/>
        </w:rPr>
        <w:t>data/</w:t>
      </w:r>
      <w:r>
        <w:rPr>
          <w:rFonts w:ascii="Aptos" w:hAnsi="Aptos" w:eastAsia="等线"/>
        </w:rPr>
        <w:t>、</w:t>
      </w:r>
      <w:r>
        <w:rPr>
          <w:rFonts w:ascii="Consolas" w:hAnsi="Consolas" w:eastAsia="等线"/>
          <w:sz w:val="19"/>
        </w:rPr>
        <w:t>models/</w:t>
      </w:r>
      <w:r>
        <w:rPr>
          <w:rFonts w:ascii="Aptos" w:hAnsi="Aptos" w:eastAsia="等线"/>
        </w:rPr>
        <w:t>、</w:t>
      </w:r>
      <w:r>
        <w:rPr>
          <w:rFonts w:ascii="Consolas" w:hAnsi="Consolas" w:eastAsia="等线"/>
          <w:sz w:val="19"/>
        </w:rPr>
        <w:t>src/</w:t>
      </w:r>
      <w:r>
        <w:rPr>
          <w:rFonts w:ascii="Aptos" w:hAnsi="Aptos" w:eastAsia="等线"/>
        </w:rPr>
        <w:t>、</w:t>
      </w:r>
      <w:r>
        <w:rPr>
          <w:rFonts w:ascii="Consolas" w:hAnsi="Consolas" w:eastAsia="等线"/>
          <w:sz w:val="19"/>
        </w:rPr>
        <w:t>tests/</w:t>
      </w:r>
      <w:r>
        <w:rPr>
          <w:rFonts w:ascii="Aptos" w:hAnsi="Aptos" w:eastAsia="等线"/>
        </w:rPr>
        <w:t>、</w:t>
      </w:r>
      <w:r>
        <w:rPr>
          <w:rFonts w:ascii="Consolas" w:hAnsi="Consolas" w:eastAsia="等线"/>
          <w:sz w:val="19"/>
        </w:rPr>
        <w:t>docs/</w:t>
      </w:r>
      <w:r>
        <w:rPr>
          <w:rFonts w:ascii="Aptos" w:hAnsi="Aptos" w:eastAsia="等线"/>
        </w:rPr>
        <w:t>和</w:t>
      </w:r>
      <w:r>
        <w:rPr>
          <w:rFonts w:ascii="Consolas" w:hAnsi="Consolas" w:eastAsia="等线"/>
          <w:sz w:val="19"/>
        </w:rPr>
        <w:t>logs/</w:t>
      </w:r>
      <w:r>
        <w:rPr>
          <w:rFonts w:ascii="Aptos" w:hAnsi="Aptos" w:eastAsia="等线"/>
        </w:rPr>
        <w:t>。原始或授权数据与处理数据分开，模型文件和标签一起保存，运行配置不包含密钥，测试数据不混入训练。</w:t>
      </w:r>
      <w:r>
        <w:rPr>
          <w:rFonts w:ascii="Consolas" w:hAnsi="Consolas" w:eastAsia="等线"/>
          <w:sz w:val="19"/>
        </w:rPr>
        <w:t>README</w:t>
      </w:r>
      <w:r>
        <w:rPr>
          <w:rFonts w:ascii="Aptos" w:hAnsi="Aptos" w:eastAsia="等线"/>
        </w:rPr>
        <w:t>给出唯一启动入口和期望输出，数据卡、模型卡、系统图、安全边界和交接清单放在</w:t>
      </w:r>
      <w:r>
        <w:rPr>
          <w:rFonts w:ascii="Consolas" w:hAnsi="Consolas" w:eastAsia="等线"/>
          <w:sz w:val="19"/>
        </w:rPr>
        <w:t>docs/</w:t>
      </w:r>
      <w:r>
        <w:rPr>
          <w:rFonts w:ascii="Aptos" w:hAnsi="Aptos" w:eastAsia="等线"/>
        </w:rPr>
        <w:t>。</w:t>
      </w:r>
    </w:p>
    <w:p>
      <w:r>
        <w:rPr>
          <w:rFonts w:ascii="Aptos" w:hAnsi="Aptos" w:eastAsia="等线"/>
        </w:rPr>
        <w:t>版本清单记录操作系统、Python和主要依赖的大版本、模型及资料版本。项目应提供最小样例，避免接手者必须访问私有平台或真实敏感数据才能启动。云端模型作为可替换模块时，提供离线响应样例或本地基线，明确哪些结果不能由离线路径证明。</w:t>
      </w:r>
    </w:p>
    <w:p>
      <w:pPr>
        <w:pStyle w:val="Heading3"/>
      </w:pPr>
      <w:r>
        <w:rPr>
          <w:rFonts w:ascii="Aptos" w:hAnsi="Aptos" w:eastAsia="等线"/>
        </w:rPr>
        <w:t>二、集成一个可运行的参考基线</w:t>
      </w:r>
    </w:p>
    <w:p>
      <w:r>
        <w:rPr>
          <w:rFonts w:ascii="Aptos" w:hAnsi="Aptos" w:eastAsia="等线"/>
        </w:rPr>
        <w:t>配套工程位于</w:t>
      </w:r>
      <w:r>
        <w:rPr>
          <w:rFonts w:ascii="Consolas" w:hAnsi="Consolas" w:eastAsia="等线"/>
          <w:sz w:val="19"/>
        </w:rPr>
        <w:t>resources/ch12/project/</w:t>
      </w:r>
      <w:r>
        <w:rPr>
          <w:rFonts w:ascii="Aptos" w:hAnsi="Aptos" w:eastAsia="等线"/>
        </w:rPr>
        <w:t>，固定项目是“小型企业设备运维与巡检站”。它不是让各组随意拼装几个页面，而是先提供一条能运行、能失败、能验收的参考闭环：带资产编号的脱敏工单文字先经过独立高风险门；普通工单再读取虚拟或预录环境窗口，校验输入，用本地小模型计算环境偏离分数，文字分类器判断工单类别，检索器返回指定检查卡；边界规则决定是否停止或转人工；运营主管确认后才形成持久仅追加记录，程序重启后仍可重放。学生在这条基线上做一次限定修改，并由另一组真实复现。</w:t>
      </w:r>
    </w:p>
    <w:p>
      <w:r>
        <w:rPr>
          <w:rFonts w:ascii="Aptos" w:hAnsi="Aptos" w:eastAsia="等线"/>
        </w:rPr>
        <w:t>参考项目面向小型企业行政运营团队，主要工作角色是运维技术员和运营主管。输入是工单编号、资产编号、地点、现象文字以及温度、湿度、光照和质量标记；输出是环境分数、候选类别、可追溯检查依据、工作状态和审计事件。完成标准不是“界面亮了”，而是正常、边界、陌生、安全、设备故障、模型故障、知识故障、输入越界、权限、幂等和日志故障全部得到规定结果。系统只观察、提示、记录和转交，不控制电源、门锁、消防或设备。</w:t>
      </w:r>
    </w:p>
    <w:p>
      <w:r>
        <w:rPr>
          <w:rFonts w:ascii="Aptos" w:hAnsi="Aptos" w:eastAsia="等线"/>
        </w:rPr>
        <w:t>工程用文档与代码共同表达责任。</w:t>
      </w:r>
      <w:r>
        <w:rPr>
          <w:rFonts w:ascii="Consolas" w:hAnsi="Consolas" w:eastAsia="等线"/>
          <w:sz w:val="19"/>
        </w:rPr>
        <w:t>TASK_CONTRACT.md</w:t>
      </w:r>
      <w:r>
        <w:rPr>
          <w:rFonts w:ascii="Aptos" w:hAnsi="Aptos" w:eastAsia="等线"/>
        </w:rPr>
        <w:t>定义任务边界，</w:t>
      </w:r>
      <w:r>
        <w:rPr>
          <w:rFonts w:ascii="Consolas" w:hAnsi="Consolas" w:eastAsia="等线"/>
          <w:sz w:val="19"/>
        </w:rPr>
        <w:t>TEAM_CONTRACT.md</w:t>
      </w:r>
      <w:r>
        <w:rPr>
          <w:rFonts w:ascii="Aptos" w:hAnsi="Aptos" w:eastAsia="等线"/>
        </w:rPr>
        <w:t>把任务与专业、数据与模型、程序与接口、测试与交接四类责任分开；</w:t>
      </w:r>
      <w:r>
        <w:rPr>
          <w:rFonts w:ascii="Consolas" w:hAnsi="Consolas" w:eastAsia="等线"/>
          <w:sz w:val="19"/>
        </w:rPr>
        <w:t>INTERFACE_CONTRACT.md</w:t>
      </w:r>
      <w:r>
        <w:rPr>
          <w:rFonts w:ascii="Aptos" w:hAnsi="Aptos" w:eastAsia="等线"/>
        </w:rPr>
        <w:t>冻结跨模块字段；</w:t>
      </w:r>
      <w:r>
        <w:rPr>
          <w:rFonts w:ascii="Consolas" w:hAnsi="Consolas" w:eastAsia="等线"/>
          <w:sz w:val="19"/>
        </w:rPr>
        <w:t>DATA_CARD.md</w:t>
      </w:r>
      <w:r>
        <w:rPr>
          <w:rFonts w:ascii="Aptos" w:hAnsi="Aptos" w:eastAsia="等线"/>
        </w:rPr>
        <w:t>和</w:t>
      </w:r>
      <w:r>
        <w:rPr>
          <w:rFonts w:ascii="Consolas" w:hAnsi="Consolas" w:eastAsia="等线"/>
          <w:sz w:val="19"/>
        </w:rPr>
        <w:t>MODEL_CARD.md</w:t>
      </w:r>
      <w:r>
        <w:rPr>
          <w:rFonts w:ascii="Aptos" w:hAnsi="Aptos" w:eastAsia="等线"/>
        </w:rPr>
        <w:t>说明数据与模型来源和限制；</w:t>
      </w:r>
      <w:r>
        <w:rPr>
          <w:rFonts w:ascii="Consolas" w:hAnsi="Consolas" w:eastAsia="等线"/>
          <w:sz w:val="19"/>
        </w:rPr>
        <w:t>ARTIFACT_MANIFEST.json</w:t>
      </w:r>
      <w:r>
        <w:rPr>
          <w:rFonts w:ascii="Aptos" w:hAnsi="Aptos" w:eastAsia="等线"/>
        </w:rPr>
        <w:t>锁定场景、知识、配置和模型摘要；</w:t>
      </w:r>
      <w:r>
        <w:rPr>
          <w:rFonts w:ascii="Consolas" w:hAnsi="Consolas" w:eastAsia="等线"/>
          <w:sz w:val="19"/>
        </w:rPr>
        <w:t>SYSTEM_CARD.md</w:t>
      </w:r>
      <w:r>
        <w:rPr>
          <w:rFonts w:ascii="Aptos" w:hAnsi="Aptos" w:eastAsia="等线"/>
        </w:rPr>
        <w:t>说明用途与限制；</w:t>
      </w:r>
      <w:r>
        <w:rPr>
          <w:rFonts w:ascii="Consolas" w:hAnsi="Consolas" w:eastAsia="等线"/>
          <w:sz w:val="19"/>
        </w:rPr>
        <w:t>AUDIT_LOG_SCHEMA.md</w:t>
      </w:r>
      <w:r>
        <w:rPr>
          <w:rFonts w:ascii="Aptos" w:hAnsi="Aptos" w:eastAsia="等线"/>
        </w:rPr>
        <w:t>说明持久记录；</w:t>
      </w:r>
      <w:r>
        <w:rPr>
          <w:rFonts w:ascii="Consolas" w:hAnsi="Consolas" w:eastAsia="等线"/>
          <w:sz w:val="19"/>
        </w:rPr>
        <w:t>HANDOFF_CHECKLIST.md</w:t>
      </w:r>
      <w:r>
        <w:rPr>
          <w:rFonts w:ascii="Aptos" w:hAnsi="Aptos" w:eastAsia="等线"/>
        </w:rPr>
        <w:t>区分自动预检和真实复现；</w:t>
      </w:r>
      <w:r>
        <w:rPr>
          <w:rFonts w:ascii="Consolas" w:hAnsi="Consolas" w:eastAsia="等线"/>
          <w:sz w:val="19"/>
        </w:rPr>
        <w:t>MAINTENANCE_PLAN.md</w:t>
      </w:r>
      <w:r>
        <w:rPr>
          <w:rFonts w:ascii="Aptos" w:hAnsi="Aptos" w:eastAsia="等线"/>
        </w:rPr>
        <w:t>规定以后怎样更新。完整代码放在</w:t>
      </w:r>
      <w:r>
        <w:rPr>
          <w:rFonts w:ascii="Consolas" w:hAnsi="Consolas" w:eastAsia="等线"/>
          <w:sz w:val="19"/>
        </w:rPr>
        <w:t>src/</w:t>
      </w:r>
      <w:r>
        <w:rPr>
          <w:rFonts w:ascii="Aptos" w:hAnsi="Aptos" w:eastAsia="等线"/>
        </w:rPr>
        <w:t>，模型和资料分别放在</w:t>
      </w:r>
      <w:r>
        <w:rPr>
          <w:rFonts w:ascii="Consolas" w:hAnsi="Consolas" w:eastAsia="等线"/>
          <w:sz w:val="19"/>
        </w:rPr>
        <w:t>models/</w:t>
      </w:r>
      <w:r>
        <w:rPr>
          <w:rFonts w:ascii="Aptos" w:hAnsi="Aptos" w:eastAsia="等线"/>
        </w:rPr>
        <w:t>与</w:t>
      </w:r>
      <w:r>
        <w:rPr>
          <w:rFonts w:ascii="Consolas" w:hAnsi="Consolas" w:eastAsia="等线"/>
          <w:sz w:val="19"/>
        </w:rPr>
        <w:t>data/</w:t>
      </w:r>
      <w:r>
        <w:rPr>
          <w:rFonts w:ascii="Aptos" w:hAnsi="Aptos" w:eastAsia="等线"/>
        </w:rPr>
        <w:t>，固定结果放在</w:t>
      </w:r>
      <w:r>
        <w:rPr>
          <w:rFonts w:ascii="Consolas" w:hAnsi="Consolas" w:eastAsia="等线"/>
          <w:sz w:val="19"/>
        </w:rPr>
        <w:t>reports/</w:t>
      </w:r>
      <w:r>
        <w:rPr>
          <w:rFonts w:ascii="Aptos" w:hAnsi="Aptos" w:eastAsia="等线"/>
        </w:rPr>
        <w:t>。这些文件使接手者不必从聊天记录猜项目是怎样做出来的。</w:t>
      </w:r>
    </w:p>
    <w:p>
      <w:r>
        <w:rPr>
          <w:rFonts w:ascii="Aptos" w:hAnsi="Aptos" w:eastAsia="等线"/>
        </w:rPr>
        <w:t>感知模块沿用第9章的本质，但保持本章工程独立可运行。虚拟传感器公开</w:t>
      </w:r>
      <w:r>
        <w:rPr>
          <w:rFonts w:ascii="Consolas" w:hAnsi="Consolas" w:eastAsia="等线"/>
          <w:sz w:val="19"/>
        </w:rPr>
        <w:t>read_window()</w:t>
      </w:r>
      <w:r>
        <w:rPr>
          <w:rFonts w:ascii="Aptos" w:hAnsi="Aptos" w:eastAsia="等线"/>
        </w:rPr>
        <w:t>；输入校验检查三个字段、单位约定的有效范围和</w:t>
      </w:r>
      <w:r>
        <w:rPr>
          <w:rFonts w:ascii="Consolas" w:hAnsi="Consolas" w:eastAsia="等线"/>
          <w:sz w:val="19"/>
        </w:rPr>
        <w:t>quality</w:t>
      </w:r>
      <w:r>
        <w:rPr>
          <w:rFonts w:ascii="Aptos" w:hAnsi="Aptos" w:eastAsia="等线"/>
        </w:rPr>
        <w:t>；冻结JSON模型保存参考中心、尺度和权重，用加权绝对偏离得到分数。分数大于0.80为</w:t>
      </w:r>
      <w:r>
        <w:rPr>
          <w:rFonts w:ascii="Consolas" w:hAnsi="Consolas" w:eastAsia="等线"/>
          <w:sz w:val="19"/>
        </w:rPr>
        <w:t>REVIEW</w:t>
      </w:r>
      <w:r>
        <w:rPr>
          <w:rFonts w:ascii="Aptos" w:hAnsi="Aptos" w:eastAsia="等线"/>
        </w:rPr>
        <w:t>，距门槛不超过0.05为</w:t>
      </w:r>
      <w:r>
        <w:rPr>
          <w:rFonts w:ascii="Consolas" w:hAnsi="Consolas" w:eastAsia="等线"/>
          <w:sz w:val="19"/>
        </w:rPr>
        <w:t>BOUNDARY</w:t>
      </w:r>
      <w:r>
        <w:rPr>
          <w:rFonts w:ascii="Aptos" w:hAnsi="Aptos" w:eastAsia="等线"/>
        </w:rPr>
        <w:t>。边界不是“差一点就确定”，而是系统对阈值敏感的区域，所以直接转人工。真实设备接入必须另行依据准确型号建立适配器，默认工程不提供任何接线猜测。</w:t>
      </w:r>
    </w:p>
    <w:p>
      <w:r>
        <w:rPr>
          <w:rFonts w:ascii="Aptos" w:hAnsi="Aptos" w:eastAsia="等线"/>
        </w:rPr>
        <w:t>服务模块把文字分为</w:t>
      </w:r>
      <w:r>
        <w:rPr>
          <w:rFonts w:ascii="Consolas" w:hAnsi="Consolas" w:eastAsia="等线"/>
          <w:sz w:val="19"/>
        </w:rPr>
        <w:t>meeting_display</w:t>
      </w:r>
      <w:r>
        <w:rPr>
          <w:rFonts w:ascii="Aptos" w:hAnsi="Aptos" w:eastAsia="等线"/>
        </w:rPr>
        <w:t>、</w:t>
      </w:r>
      <w:r>
        <w:rPr>
          <w:rFonts w:ascii="Consolas" w:hAnsi="Consolas" w:eastAsia="等线"/>
          <w:sz w:val="19"/>
        </w:rPr>
        <w:t>office_network</w:t>
      </w:r>
      <w:r>
        <w:rPr>
          <w:rFonts w:ascii="Aptos" w:hAnsi="Aptos" w:eastAsia="等线"/>
        </w:rPr>
        <w:t>、</w:t>
      </w:r>
      <w:r>
        <w:rPr>
          <w:rFonts w:ascii="Consolas" w:hAnsi="Consolas" w:eastAsia="等线"/>
          <w:sz w:val="19"/>
        </w:rPr>
        <w:t>water_supply</w:t>
      </w:r>
      <w:r>
        <w:rPr>
          <w:rFonts w:ascii="Aptos" w:hAnsi="Aptos" w:eastAsia="等线"/>
        </w:rPr>
        <w:t>、</w:t>
      </w:r>
      <w:r>
        <w:rPr>
          <w:rFonts w:ascii="Consolas" w:hAnsi="Consolas" w:eastAsia="等线"/>
          <w:sz w:val="19"/>
        </w:rPr>
        <w:t>unknown</w:t>
      </w:r>
      <w:r>
        <w:rPr>
          <w:rFonts w:ascii="Aptos" w:hAnsi="Aptos" w:eastAsia="等线"/>
        </w:rPr>
        <w:t>和</w:t>
      </w:r>
      <w:r>
        <w:rPr>
          <w:rFonts w:ascii="Consolas" w:hAnsi="Consolas" w:eastAsia="等线"/>
          <w:sz w:val="19"/>
        </w:rPr>
        <w:t>high_risk</w:t>
      </w:r>
      <w:r>
        <w:rPr>
          <w:rFonts w:ascii="Aptos" w:hAnsi="Aptos" w:eastAsia="等线"/>
        </w:rPr>
        <w:t>。它是透明教学基线，将来可以在接口不变的前提下替换为语言模型。检索器只从三条冻结检查卡返回</w:t>
      </w:r>
      <w:r>
        <w:rPr>
          <w:rFonts w:ascii="Consolas" w:hAnsi="Consolas" w:eastAsia="等线"/>
          <w:sz w:val="19"/>
        </w:rPr>
        <w:t>doc_id</w:t>
      </w:r>
      <w:r>
        <w:rPr>
          <w:rFonts w:ascii="Aptos" w:hAnsi="Aptos" w:eastAsia="等线"/>
        </w:rPr>
        <w:t>、标题和操作说明；没有依据或知识库不可用时，不允许模型凭常识补齐。高风险词在读取传感器、加载模型和访问知识库之前进入</w:t>
      </w:r>
      <w:r>
        <w:rPr>
          <w:rFonts w:ascii="Consolas" w:hAnsi="Consolas" w:eastAsia="等线"/>
          <w:sz w:val="19"/>
        </w:rPr>
        <w:t>EMERGENCY_HANDOFF</w:t>
      </w:r>
      <w:r>
        <w:rPr>
          <w:rFonts w:ascii="Aptos" w:hAnsi="Aptos" w:eastAsia="等线"/>
        </w:rPr>
        <w:t>，即使设备、模型、知识库或日志同时故障，也不得把这一转交改写成普通模块故障；但转交只表示进入企业既有应急责任链，学生程序不执行应急处置。</w:t>
      </w:r>
    </w:p>
    <w:p>
      <w:r>
        <w:rPr>
          <w:rFonts w:ascii="Aptos" w:hAnsi="Aptos" w:eastAsia="等线"/>
        </w:rPr>
        <w:t>集成主链的核心顺序如下：</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text = classify(event["report"])</w:t>
            </w:r>
          </w:p>
          <w:p>
            <w:pPr>
              <w:pStyle w:val="教材代码"/>
              <w:keepNext w:val="0"/>
            </w:pPr>
            <w:r>
              <w:rPr>
                <w:rFonts w:ascii="Consolas" w:hAnsi="Consolas" w:eastAsia="等线"/>
                <w:color w:val="172033"/>
                <w:sz w:val="18"/>
              </w:rPr>
              <w:t>if text["label"] == "high_risk":</w:t>
            </w:r>
          </w:p>
          <w:p>
            <w:pPr>
              <w:pStyle w:val="教材代码"/>
              <w:keepNext w:val="0"/>
            </w:pPr>
            <w:r>
              <w:rPr>
                <w:rFonts w:ascii="Consolas" w:hAnsi="Consolas" w:eastAsia="等线"/>
                <w:color w:val="172033"/>
                <w:sz w:val="18"/>
              </w:rPr>
              <w:t xml:space="preserve">    return emergency_handoff()           # 先于可选设备、模型和知识模块</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window = sensor.read_window()</w:t>
            </w:r>
          </w:p>
          <w:p>
            <w:pPr>
              <w:pStyle w:val="教材代码"/>
              <w:keepNext w:val="0"/>
            </w:pPr>
            <w:r>
              <w:rPr>
                <w:rFonts w:ascii="Consolas" w:hAnsi="Consolas" w:eastAsia="等线"/>
                <w:color w:val="172033"/>
                <w:sz w:val="18"/>
              </w:rPr>
              <w:t>validate_window(window)                 # 无效则 STOP_BAD_INPUT</w:t>
            </w:r>
          </w:p>
          <w:p>
            <w:pPr>
              <w:pStyle w:val="教材代码"/>
              <w:keepNext w:val="0"/>
            </w:pPr>
            <w:r>
              <w:rPr>
                <w:rFonts w:ascii="Consolas" w:hAnsi="Consolas" w:eastAsia="等线"/>
                <w:color w:val="172033"/>
                <w:sz w:val="18"/>
              </w:rPr>
              <w:t>score = model.score(window)             # 本地、离线</w:t>
            </w:r>
          </w:p>
          <w:p>
            <w:pPr>
              <w:pStyle w:val="教材代码"/>
              <w:keepNext w:val="0"/>
            </w:pPr>
            <w:r>
              <w:rPr>
                <w:rFonts w:ascii="Consolas" w:hAnsi="Consolas" w:eastAsia="等线"/>
                <w:color w:val="172033"/>
                <w:sz w:val="18"/>
              </w:rPr>
              <w:t>sensing = sensor_state(score, threshold, margin)</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if text["label"] == "unknown" or sensing == "BOUNDARY":</w:t>
            </w:r>
          </w:p>
          <w:p>
            <w:pPr>
              <w:pStyle w:val="教材代码"/>
              <w:keepNext w:val="0"/>
            </w:pPr>
            <w:r>
              <w:rPr>
                <w:rFonts w:ascii="Consolas" w:hAnsi="Consolas" w:eastAsia="等线"/>
                <w:color w:val="172033"/>
                <w:sz w:val="18"/>
              </w:rPr>
              <w:t xml:space="preserve">    return move_to("MANUAL_REVIEW")</w:t>
            </w:r>
          </w:p>
          <w:p>
            <w:pPr>
              <w:pStyle w:val="教材代码"/>
              <w:keepNext w:val="0"/>
            </w:pPr>
            <w:r>
              <w:rPr>
                <w:rFonts w:ascii="Consolas" w:hAnsi="Consolas" w:eastAsia="等线"/>
                <w:color w:val="172033"/>
                <w:sz w:val="18"/>
              </w:rPr>
              <w:t xml:space="preserve"> </w:t>
            </w:r>
          </w:p>
          <w:p>
            <w:pPr>
              <w:pStyle w:val="教材代码"/>
              <w:keepNext w:val="0"/>
            </w:pPr>
            <w:r>
              <w:rPr>
                <w:rFonts w:ascii="Consolas" w:hAnsi="Consolas" w:eastAsia="等线"/>
                <w:color w:val="172033"/>
                <w:sz w:val="18"/>
              </w:rPr>
              <w:t>evidence = retriever.find(text["label"])</w:t>
            </w:r>
          </w:p>
          <w:p>
            <w:pPr>
              <w:pStyle w:val="教材代码"/>
              <w:keepNext w:val="0"/>
            </w:pPr>
            <w:r>
              <w:rPr>
                <w:rFonts w:ascii="Consolas" w:hAnsi="Consolas" w:eastAsia="等线"/>
                <w:color w:val="172033"/>
                <w:sz w:val="18"/>
              </w:rPr>
              <w:t>if evidence is None:</w:t>
            </w:r>
          </w:p>
          <w:p>
            <w:pPr>
              <w:pStyle w:val="教材代码"/>
              <w:keepNext w:val="0"/>
            </w:pPr>
            <w:r>
              <w:rPr>
                <w:rFonts w:ascii="Consolas" w:hAnsi="Consolas" w:eastAsia="等线"/>
                <w:color w:val="172033"/>
                <w:sz w:val="18"/>
              </w:rPr>
              <w:t xml:space="preserve">    return move_to("MANUAL_REVIEW")</w:t>
            </w:r>
          </w:p>
          <w:p>
            <w:pPr>
              <w:pStyle w:val="教材代码"/>
              <w:keepNext w:val="0"/>
            </w:pPr>
            <w:r>
              <w:rPr>
                <w:rFonts w:ascii="Consolas" w:hAnsi="Consolas" w:eastAsia="等线"/>
                <w:color w:val="172033"/>
                <w:sz w:val="18"/>
              </w:rPr>
              <w:t>move_to("EVIDENCE_FOUND")</w:t>
            </w:r>
          </w:p>
          <w:p>
            <w:pPr>
              <w:pStyle w:val="教材代码"/>
              <w:keepNext w:val="0"/>
            </w:pPr>
            <w:r>
              <w:rPr>
                <w:rFonts w:ascii="Consolas" w:hAnsi="Consolas" w:eastAsia="等线"/>
                <w:color w:val="172033"/>
                <w:sz w:val="18"/>
              </w:rPr>
              <w:t>move_to("AWAITING_CONFIRMATION")        # 尚未形成正式记录</w:t>
            </w:r>
          </w:p>
        </w:tc>
      </w:tr>
    </w:tbl>
    <w:p>
      <w:pPr>
        <w:spacing w:after="0"/>
      </w:pPr>
    </w:p>
    <w:p>
      <w:r>
        <w:rPr>
          <w:rFonts w:ascii="Aptos" w:hAnsi="Aptos" w:eastAsia="等线"/>
        </w:rPr>
        <w:t>只有</w:t>
      </w:r>
      <w:r>
        <w:rPr>
          <w:rFonts w:ascii="Consolas" w:hAnsi="Consolas" w:eastAsia="等线"/>
          <w:sz w:val="19"/>
        </w:rPr>
        <w:t>operations_supervisor</w:t>
      </w:r>
      <w:r>
        <w:rPr>
          <w:rFonts w:ascii="Aptos" w:hAnsi="Aptos" w:eastAsia="等线"/>
        </w:rPr>
        <w:t>能调用</w:t>
      </w:r>
      <w:r>
        <w:rPr>
          <w:rFonts w:ascii="Consolas" w:hAnsi="Consolas" w:eastAsia="等线"/>
          <w:sz w:val="19"/>
        </w:rPr>
        <w:t>confirm()</w:t>
      </w:r>
      <w:r>
        <w:rPr>
          <w:rFonts w:ascii="Aptos" w:hAnsi="Aptos" w:eastAsia="等线"/>
        </w:rPr>
        <w:t>把等待状态变成</w:t>
      </w:r>
      <w:r>
        <w:rPr>
          <w:rFonts w:ascii="Consolas" w:hAnsi="Consolas" w:eastAsia="等线"/>
          <w:sz w:val="19"/>
        </w:rPr>
        <w:t>COMMITTED</w:t>
      </w:r>
      <w:r>
        <w:rPr>
          <w:rFonts w:ascii="Aptos" w:hAnsi="Aptos" w:eastAsia="等线"/>
        </w:rPr>
        <w:t>或</w:t>
      </w:r>
      <w:r>
        <w:rPr>
          <w:rFonts w:ascii="Consolas" w:hAnsi="Consolas" w:eastAsia="等线"/>
          <w:sz w:val="19"/>
        </w:rPr>
        <w:t>CLOSED_NO_ACTION</w:t>
      </w:r>
      <w:r>
        <w:rPr>
          <w:rFonts w:ascii="Aptos" w:hAnsi="Aptos" w:eastAsia="等线"/>
        </w:rPr>
        <w:t>；</w:t>
      </w:r>
      <w:r>
        <w:rPr>
          <w:rFonts w:ascii="Consolas" w:hAnsi="Consolas" w:eastAsia="等线"/>
          <w:sz w:val="19"/>
        </w:rPr>
        <w:t>maintenance_technician</w:t>
      </w:r>
      <w:r>
        <w:rPr>
          <w:rFonts w:ascii="Aptos" w:hAnsi="Aptos" w:eastAsia="等线"/>
        </w:rPr>
        <w:t>可以提交工单但不能批准。同一工单编号和相同负载再次提交时直接返回当前状态，不增加记录；同一编号携带不同负载时进入</w:t>
      </w:r>
      <w:r>
        <w:rPr>
          <w:rFonts w:ascii="Consolas" w:hAnsi="Consolas" w:eastAsia="等线"/>
          <w:sz w:val="19"/>
        </w:rPr>
        <w:t>STOP_ID_CONFLICT</w:t>
      </w:r>
      <w:r>
        <w:rPr>
          <w:rFonts w:ascii="Aptos" w:hAnsi="Aptos" w:eastAsia="等线"/>
        </w:rPr>
        <w:t>。</w:t>
      </w:r>
      <w:r>
        <w:rPr>
          <w:rFonts w:ascii="Consolas" w:hAnsi="Consolas" w:eastAsia="等线"/>
          <w:sz w:val="19"/>
        </w:rPr>
        <w:t>EventStore(path)</w:t>
      </w:r>
      <w:r>
        <w:rPr>
          <w:rFonts w:ascii="Aptos" w:hAnsi="Aptos" w:eastAsia="等线"/>
        </w:rPr>
        <w:t>把每个事件写成UTF-8 JSONL，刷新到磁盘，程序重新打开后可由</w:t>
      </w:r>
      <w:r>
        <w:rPr>
          <w:rFonts w:ascii="Consolas" w:hAnsi="Consolas" w:eastAsia="等线"/>
          <w:sz w:val="19"/>
        </w:rPr>
        <w:t>replay()</w:t>
      </w:r>
      <w:r>
        <w:rPr>
          <w:rFonts w:ascii="Aptos" w:hAnsi="Aptos" w:eastAsia="等线"/>
        </w:rPr>
        <w:t>重建最终状态。设备无新数据、模型文件不存在、日志不可写都有不同停止状态，不能统一吞掉异常。应用中的AI是环境偏离小模型；文字分类、状态、权限、安全和审计是透明基线与确定性控制，最终决定由人负责。</w:t>
      </w:r>
    </w:p>
    <w:p>
      <w:r>
        <w:rPr>
          <w:rFonts w:ascii="Aptos" w:hAnsi="Aptos" w:eastAsia="等线"/>
        </w:rPr>
        <w:t>学生在工程根目录执行：</w:t>
      </w:r>
    </w:p>
    <w:tbl>
      <w:tblPr>
        <w:tblW w:type="dxa" w:w="9638"/>
        <w:jc w:val="left"/>
        <w:tblLayout w:type="fixed"/>
        <w:tblLook w:firstColumn="1" w:firstRow="1" w:lastColumn="0" w:lastRow="0" w:noHBand="0" w:noVBand="1" w:val="04A0"/>
        <w:tblInd w:w="140" w:type="dxa"/>
      </w:tblPr>
      <w:tblGrid>
        <w:gridCol w:w="9638"/>
      </w:tblGrid>
      <w:tr>
        <w:tc>
          <w:tcPr>
            <w:tcW w:type="dxa" w:w="9638"/>
            <w:tcMar>
              <w:top w:w="100" w:type="dxa"/>
              <w:bottom w:w="100" w:type="dxa"/>
              <w:start w:w="140" w:type="dxa"/>
              <w:end w:w="140" w:type="dxa"/>
            </w:tcMar>
            <w:shd w:fill="F4F6F9"/>
          </w:tcPr>
          <w:p>
            <w:pPr>
              <w:pStyle w:val="教材代码"/>
              <w:keepNext/>
            </w:pPr>
            <w:r/>
            <w:r>
              <w:rPr>
                <w:rFonts w:ascii="Consolas" w:hAnsi="Consolas" w:eastAsia="等线"/>
                <w:color w:val="172033"/>
                <w:sz w:val="18"/>
              </w:rPr>
              <w:t>python acceptance.py</w:t>
            </w:r>
          </w:p>
          <w:p>
            <w:pPr>
              <w:pStyle w:val="教材代码"/>
              <w:keepNext w:val="0"/>
            </w:pPr>
            <w:r>
              <w:rPr>
                <w:rFonts w:ascii="Consolas" w:hAnsi="Consolas" w:eastAsia="等线"/>
                <w:color w:val="172033"/>
                <w:sz w:val="18"/>
              </w:rPr>
              <w:t>python -m src.main</w:t>
            </w:r>
          </w:p>
        </w:tc>
      </w:tr>
    </w:tbl>
    <w:p>
      <w:pPr>
        <w:spacing w:after="0"/>
      </w:pPr>
    </w:p>
    <w:p>
      <w:r>
        <w:rPr>
          <w:rFonts w:ascii="Consolas" w:hAnsi="Consolas" w:eastAsia="等线"/>
          <w:sz w:val="19"/>
        </w:rPr>
        <w:t>src.main</w:t>
      </w:r>
      <w:r>
        <w:rPr>
          <w:rFonts w:ascii="Aptos" w:hAnsi="Aptos" w:eastAsia="等线"/>
        </w:rPr>
        <w:t>用一条带资产编号的会议显示屏无画面工单走过环境评分、文字分类、证据检索、等待确认和运营主管接受，并把可重放日志写入</w:t>
      </w:r>
      <w:r>
        <w:rPr>
          <w:rFonts w:ascii="Consolas" w:hAnsi="Consolas" w:eastAsia="等线"/>
          <w:sz w:val="19"/>
        </w:rPr>
        <w:t>output/demo_audit.jsonl</w:t>
      </w:r>
      <w:r>
        <w:rPr>
          <w:rFonts w:ascii="Aptos" w:hAnsi="Aptos" w:eastAsia="等线"/>
        </w:rPr>
        <w:t>。</w:t>
      </w:r>
      <w:r>
        <w:rPr>
          <w:rFonts w:ascii="Consolas" w:hAnsi="Consolas" w:eastAsia="等线"/>
          <w:sz w:val="19"/>
        </w:rPr>
        <w:t>acceptance.py</w:t>
      </w:r>
      <w:r>
        <w:rPr>
          <w:rFonts w:ascii="Aptos" w:hAnsi="Aptos" w:eastAsia="等线"/>
        </w:rPr>
        <w:t>检查必需文件、冻结制品摘要、全部Python语法、7个单元测试、完整集成评估和临时干净目录复现预检。工程只使用Python标准库，不访问网络，不要求云账号和真实硬件，默认数秒完成。</w:t>
      </w:r>
    </w:p>
    <w:p>
      <w:r>
        <w:rPr>
          <w:rFonts w:ascii="Aptos" w:hAnsi="Aptos" w:eastAsia="等线"/>
        </w:rPr>
        <w:t>固定集成包共有12条：两个正常样例到达</w:t>
      </w:r>
      <w:r>
        <w:rPr>
          <w:rFonts w:ascii="Consolas" w:hAnsi="Consolas" w:eastAsia="等线"/>
          <w:sz w:val="19"/>
        </w:rPr>
        <w:t>AWAITING_CONFIRMATION</w:t>
      </w:r>
      <w:r>
        <w:rPr>
          <w:rFonts w:ascii="Aptos" w:hAnsi="Aptos" w:eastAsia="等线"/>
        </w:rPr>
        <w:t>；门槛边界样例和陌生表述进入</w:t>
      </w:r>
      <w:r>
        <w:rPr>
          <w:rFonts w:ascii="Consolas" w:hAnsi="Consolas" w:eastAsia="等线"/>
          <w:sz w:val="19"/>
        </w:rPr>
        <w:t>MANUAL_REVIEW</w:t>
      </w:r>
      <w:r>
        <w:rPr>
          <w:rFonts w:ascii="Aptos" w:hAnsi="Aptos" w:eastAsia="等线"/>
        </w:rPr>
        <w:t>；普通冒烟事件以及冒烟与设备、模型、知识故障的三个组合事件都进入</w:t>
      </w:r>
      <w:r>
        <w:rPr>
          <w:rFonts w:ascii="Consolas" w:hAnsi="Consolas" w:eastAsia="等线"/>
          <w:sz w:val="19"/>
        </w:rPr>
        <w:t>EMERGENCY_HANDOFF</w:t>
      </w:r>
      <w:r>
        <w:rPr>
          <w:rFonts w:ascii="Aptos" w:hAnsi="Aptos" w:eastAsia="等线"/>
        </w:rPr>
        <w:t>；单独的设备断开、模型缺失、知识库不可用和温度越界分别进入</w:t>
      </w:r>
      <w:r>
        <w:rPr>
          <w:rFonts w:ascii="Consolas" w:hAnsi="Consolas" w:eastAsia="等线"/>
          <w:sz w:val="19"/>
        </w:rPr>
        <w:t>STOP_DEVICE_LOST</w:t>
      </w:r>
      <w:r>
        <w:rPr>
          <w:rFonts w:ascii="Aptos" w:hAnsi="Aptos" w:eastAsia="等线"/>
        </w:rPr>
        <w:t>、</w:t>
      </w:r>
      <w:r>
        <w:rPr>
          <w:rFonts w:ascii="Consolas" w:hAnsi="Consolas" w:eastAsia="等线"/>
          <w:sz w:val="19"/>
        </w:rPr>
        <w:t>STOP_MODEL_MISSING</w:t>
      </w:r>
      <w:r>
        <w:rPr>
          <w:rFonts w:ascii="Aptos" w:hAnsi="Aptos" w:eastAsia="等线"/>
        </w:rPr>
        <w:t>、</w:t>
      </w:r>
      <w:r>
        <w:rPr>
          <w:rFonts w:ascii="Consolas" w:hAnsi="Consolas" w:eastAsia="等线"/>
          <w:sz w:val="19"/>
        </w:rPr>
        <w:t>MANUAL_REVIEW</w:t>
      </w:r>
      <w:r>
        <w:rPr>
          <w:rFonts w:ascii="Aptos" w:hAnsi="Aptos" w:eastAsia="等线"/>
        </w:rPr>
        <w:t>和</w:t>
      </w:r>
      <w:r>
        <w:rPr>
          <w:rFonts w:ascii="Consolas" w:hAnsi="Consolas" w:eastAsia="等线"/>
          <w:sz w:val="19"/>
        </w:rPr>
        <w:t>STOP_BAD_INPUT</w:t>
      </w:r>
      <w:r>
        <w:rPr>
          <w:rFonts w:ascii="Aptos" w:hAnsi="Aptos" w:eastAsia="等线"/>
        </w:rPr>
        <w:t>。真实运行的实际结果为12/12通过。</w:t>
      </w:r>
    </w:p>
    <w:p>
      <w:r>
        <w:rPr>
          <w:rFonts w:ascii="Aptos" w:hAnsi="Aptos" w:eastAsia="等线"/>
        </w:rPr>
        <w:t>同一评价还实际运行最小人工表单基线。它把显式高风险交给应急人工链，其他全部进入人工队列，因而安全处理12/12，但自动找到证据为0；助手在两个普通工单中自动返回可定位依据，其价值是减少常见事件的初步查找，不是替代人工安全底座。七项操作测试继续验证相同负载重复提交不产生第二次副作用、同编号不同负载被拒绝、运维技术员不能确认、运营主管可以确认、JSONL重新打开后能重放到</w:t>
      </w:r>
      <w:r>
        <w:rPr>
          <w:rFonts w:ascii="Consolas" w:hAnsi="Consolas" w:eastAsia="等线"/>
          <w:sz w:val="19"/>
        </w:rPr>
        <w:t>COMMITTED</w:t>
      </w:r>
      <w:r>
        <w:rPr>
          <w:rFonts w:ascii="Aptos" w:hAnsi="Aptos" w:eastAsia="等线"/>
        </w:rPr>
        <w:t>、普通工单日志不可写时停止，以及高风险在日志不可写时仍保持应急转交。</w:t>
      </w:r>
    </w:p>
    <w:p>
      <w:r>
        <w:rPr>
          <w:rFonts w:ascii="Aptos" w:hAnsi="Aptos" w:eastAsia="等线"/>
        </w:rPr>
        <w:t>这些结果只证明参考工程的自动技术门。项目的</w:t>
      </w:r>
      <w:r>
        <w:rPr>
          <w:rFonts w:ascii="Consolas" w:hAnsi="Consolas" w:eastAsia="等线"/>
          <w:sz w:val="19"/>
        </w:rPr>
        <w:t>reproduce.py</w:t>
      </w:r>
      <w:r>
        <w:rPr>
          <w:rFonts w:ascii="Aptos" w:hAnsi="Aptos" w:eastAsia="等线"/>
        </w:rPr>
        <w:t>会新建临时目录，只复制最小运行包，再从头启动并走到</w:t>
      </w:r>
      <w:r>
        <w:rPr>
          <w:rFonts w:ascii="Consolas" w:hAnsi="Consolas" w:eastAsia="等线"/>
          <w:sz w:val="19"/>
        </w:rPr>
        <w:t>COMMITTED</w:t>
      </w:r>
      <w:r>
        <w:rPr>
          <w:rFonts w:ascii="Aptos" w:hAnsi="Aptos" w:eastAsia="等线"/>
        </w:rPr>
        <w:t>；这能发现绝对路径、原目录缓存和漏带文件，却不能扮演真实接手者。报告因此同时写明</w:t>
      </w:r>
      <w:r>
        <w:rPr>
          <w:rFonts w:ascii="Consolas" w:hAnsi="Consolas" w:eastAsia="等线"/>
          <w:sz w:val="19"/>
        </w:rPr>
        <w:t>automatic_clean_reproduction=checked_by_reproduce_py</w:t>
      </w:r>
      <w:r>
        <w:rPr>
          <w:rFonts w:ascii="Aptos" w:hAnsi="Aptos" w:eastAsia="等线"/>
        </w:rPr>
        <w:t>和</w:t>
      </w:r>
      <w:r>
        <w:rPr>
          <w:rFonts w:ascii="Consolas" w:hAnsi="Consolas" w:eastAsia="等线"/>
          <w:sz w:val="19"/>
        </w:rPr>
        <w:t>independent_team_reproduction=PENDING_CLASSROOM</w:t>
      </w:r>
      <w:r>
        <w:rPr>
          <w:rFonts w:ascii="Aptos" w:hAnsi="Aptos" w:eastAsia="等线"/>
        </w:rPr>
        <w:t>。在另一组真正按README安装、运行、制造知识库故障、恢复并提交问题单之前，只能形成“课堂参考基线通过、真实交接待完成”的限用结论，不能写“项目已交付上线”。</w:t>
      </w:r>
    </w:p>
    <w:p>
      <w:pPr>
        <w:pStyle w:val="Heading3"/>
      </w:pPr>
      <w:r>
        <w:rPr>
          <w:rFonts w:ascii="Aptos" w:hAnsi="Aptos" w:eastAsia="等线"/>
        </w:rPr>
        <w:t>三、在干净环境冻结基线</w:t>
      </w:r>
    </w:p>
    <w:p>
      <w:r>
        <w:rPr>
          <w:rFonts w:ascii="Aptos" w:hAnsi="Aptos" w:eastAsia="等线"/>
        </w:rPr>
        <w:t>原开发电脑能运行，可能依赖未记录的缓存、环境变量和本地文件。冻结基线前，团队使用新目录或另一台电脑，按</w:t>
      </w:r>
      <w:r>
        <w:rPr>
          <w:rFonts w:ascii="Consolas" w:hAnsi="Consolas" w:eastAsia="等线"/>
          <w:sz w:val="19"/>
        </w:rPr>
        <w:t>README</w:t>
      </w:r>
      <w:r>
        <w:rPr>
          <w:rFonts w:ascii="Aptos" w:hAnsi="Aptos" w:eastAsia="等线"/>
        </w:rPr>
        <w:t>创建环境、安装依赖、运行三条固定样例并核对结果。任何人工复制但未写入说明的文件都属于交付缺陷。</w:t>
      </w:r>
    </w:p>
    <w:p>
      <w:r>
        <w:rPr>
          <w:rFonts w:ascii="Aptos" w:hAnsi="Aptos" w:eastAsia="等线"/>
        </w:rPr>
        <w:t>基线冻结后记录代码、模型、数据、资料、配置和测试版本。新增功能建立新版本，不覆盖已验收基线。协助开发的AI生成依赖清单后，学生还要实际重建环境验证，不能只相信文本说明。</w:t>
      </w:r>
    </w:p>
    <w:p>
      <w:r>
        <w:rPr>
          <w:rFonts w:ascii="Aptos" w:hAnsi="Aptos" w:eastAsia="等线"/>
        </w:rPr>
        <w:t>团队还要保存一份“最小成功证据”：一条输入样例、完整执行命令、期望状态、关键日志和结果文件校验值。接手者先复现这一证据，再运行更多测试。若连最小证据都无法重复，继续讨论模型精度或界面功能没有意义。</w:t>
      </w:r>
    </w:p>
    <w:p>
      <w:pPr>
        <w:pStyle w:val="Heading2"/>
      </w:pPr>
      <w:r>
        <w:rPr>
          <w:rFonts w:ascii="Aptos" w:hAnsi="Aptos" w:eastAsia="等线"/>
        </w:rPr>
        <w:t>第三节　在真实或模拟现场测试并受控迭代</w:t>
      </w:r>
    </w:p>
    <w:p>
      <w:pPr>
        <w:pStyle w:val="Heading3"/>
      </w:pPr>
      <w:r>
        <w:rPr>
          <w:rFonts w:ascii="Aptos" w:hAnsi="Aptos" w:eastAsia="等线"/>
        </w:rPr>
        <w:t>一、三类现场证据</w:t>
      </w:r>
    </w:p>
    <w:p>
      <w:r>
        <w:rPr>
          <w:rFonts w:ascii="Aptos" w:hAnsi="Aptos" w:eastAsia="等线"/>
        </w:rPr>
        <w:t>固定测试用于版本比较；回放或虚拟现场用于稳定复现设备和时间过程；真实现场用于发现环境、人员和工作负荷差异。硬件不足时可以完成前两类，但报告必须说明不能证明真实传感器稳定性、长期漂移和现场行为。</w:t>
      </w:r>
    </w:p>
    <w:p>
      <w:r>
        <w:rPr>
          <w:rFonts w:ascii="Aptos" w:hAnsi="Aptos" w:eastAsia="等线"/>
        </w:rPr>
        <w:t>公共项目至少记录输入来源、环境条件、模型分数、规则状态、人员修改、端到端延迟和最终结果。真实现场只使用授权数据，摄像头和麦克风说明采集范围、保存位置和删除方式。任何高风险发现直接转交专业责任人，不由学生系统处置。</w:t>
      </w:r>
    </w:p>
    <w:p>
      <w:pPr>
        <w:pStyle w:val="Heading3"/>
      </w:pPr>
      <w:r>
        <w:rPr>
          <w:rFonts w:ascii="Aptos" w:hAnsi="Aptos" w:eastAsia="等线"/>
        </w:rPr>
        <w:t>二、让失败推动一次限定修改</w:t>
      </w:r>
    </w:p>
    <w:p>
      <w:r>
        <w:rPr>
          <w:rFonts w:ascii="Aptos" w:hAnsi="Aptos" w:eastAsia="等线"/>
        </w:rPr>
        <w:t>团队从失败集中选择一个有代表性问题，例如相似背景造成误报、资料无命中仍出现候选说明、设备断开后沿用旧值或接手者无法找到模型文件。先定位错误属于数据、模型、检索、规则、接口、设备、文档还是人，再向AI提交限定请求。</w:t>
      </w:r>
    </w:p>
    <w:p>
      <w:r>
        <w:rPr>
          <w:rFonts w:ascii="Aptos" w:hAnsi="Aptos" w:eastAsia="等线"/>
        </w:rPr>
        <w:t>请求应写：“固定任务合同、接口和测试集；只修改</w:t>
      </w:r>
      <w:r>
        <w:rPr>
          <w:rFonts w:ascii="Consolas" w:hAnsi="Consolas" w:eastAsia="等线"/>
          <w:sz w:val="19"/>
        </w:rPr>
        <w:t>src/device_adapter.py</w:t>
      </w:r>
      <w:r>
        <w:rPr>
          <w:rFonts w:ascii="Aptos" w:hAnsi="Aptos" w:eastAsia="等线"/>
        </w:rPr>
        <w:t>，当读取超时时返回</w:t>
      </w:r>
      <w:r>
        <w:rPr>
          <w:rFonts w:ascii="Consolas" w:hAnsi="Consolas" w:eastAsia="等线"/>
          <w:sz w:val="19"/>
        </w:rPr>
        <w:t>STOP_DEVICE_LOST</w:t>
      </w:r>
      <w:r>
        <w:rPr>
          <w:rFonts w:ascii="Aptos" w:hAnsi="Aptos" w:eastAsia="等线"/>
        </w:rPr>
        <w:t>，不得沿用上次值；列出文件差异并运行全部测试。”修改后团队逐行审查关键差异，运行正常和故障回归，并记录是否产生副作用。若失败来自数据授权或专业定义，不能用改代码掩盖。</w:t>
      </w:r>
    </w:p>
    <w:p>
      <w:pPr>
        <w:pStyle w:val="Heading3"/>
      </w:pPr>
      <w:r>
        <w:rPr>
          <w:rFonts w:ascii="Aptos" w:hAnsi="Aptos" w:eastAsia="等线"/>
        </w:rPr>
        <w:t>三、验收系统而不是单个模型</w:t>
      </w:r>
    </w:p>
    <w:p>
      <w:r>
        <w:rPr>
          <w:rFonts w:ascii="Aptos" w:hAnsi="Aptos" w:eastAsia="等线"/>
        </w:rPr>
        <w:t>综合验收同时查看任务价值、基线比较、模型错误、证据来源、状态权限、故障恢复、人工工作量、资源成本和可复现性。模型指标通过但交接失败，系统仍不能通过；模型略逊于复杂方案但规则基线稳定、成本低，团队可以选择基线。</w:t>
      </w:r>
    </w:p>
    <w:p>
      <w:r>
        <w:rPr>
          <w:rFonts w:ascii="Aptos" w:hAnsi="Aptos" w:eastAsia="等线"/>
        </w:rPr>
        <w:t>验收结论包括通过、限定场景试运行、退回修改或停止。限定使用要明确对象、时间、数据范围和人工监督。任何变更都进入第11章的回归门和回滚流程。</w:t>
      </w:r>
    </w:p>
    <w:p>
      <w:pPr>
        <w:pStyle w:val="Heading3"/>
      </w:pPr>
      <w:r>
        <w:rPr>
          <w:rFonts w:ascii="Aptos" w:hAnsi="Aptos" w:eastAsia="等线"/>
        </w:rPr>
        <w:t>四、专业迁移卡</w:t>
      </w:r>
    </w:p>
    <w:p>
      <w:r>
        <w:rPr>
          <w:rFonts w:ascii="Aptos" w:hAnsi="Aptos" w:eastAsia="等线"/>
          <w:b/>
        </w:rPr>
        <w:t>专业迁移卡A：商贸与设计服务站。</w:t>
      </w:r>
      <w:r>
        <w:rPr>
          <w:rFonts w:ascii="Aptos" w:hAnsi="Aptos" w:eastAsia="等线"/>
        </w:rPr>
        <w:t xml:space="preserve"> 输入改为商品资料、用户需求和授权素材，应用AI协助分类需求或生成候选传播内容；高代价错误是价格事实错误、权利材料缺失和未经批准发布。交付物增加事实清单、品牌规范、内容版本和业务负责人签字。</w:t>
      </w:r>
    </w:p>
    <w:p>
      <w:r>
        <w:rPr>
          <w:rFonts w:ascii="Aptos" w:hAnsi="Aptos" w:eastAsia="等线"/>
          <w:b/>
        </w:rPr>
        <w:t>专业迁移卡B：制造与交通巡检站。</w:t>
      </w:r>
      <w:r>
        <w:rPr>
          <w:rFonts w:ascii="Aptos" w:hAnsi="Aptos" w:eastAsia="等线"/>
        </w:rPr>
        <w:t xml:space="preserve"> 输入改为零件、道路或车辆的授权图像、声音和传感数据；高代价错误是漏报明显异常、设备失效仍给正常结论和越权控制。交付物增加设备事实包、按批次测试、旁路试运行和专业责任人接管，不连接生产或交通控制。</w:t>
      </w:r>
    </w:p>
    <w:p>
      <w:r>
        <w:rPr>
          <w:rFonts w:ascii="Aptos" w:hAnsi="Aptos" w:eastAsia="等线"/>
          <w:b/>
        </w:rPr>
        <w:t>专业迁移卡C：生物与风景园林环境站。</w:t>
      </w:r>
      <w:r>
        <w:rPr>
          <w:rFonts w:ascii="Aptos" w:hAnsi="Aptos" w:eastAsia="等线"/>
        </w:rPr>
        <w:t xml:space="preserve"> 输入改为实验或养护记录、植物图像和环境时序；高代价错误是单位、批次和校准错误，或把相关性写成因果处置。交付物增加数据批次、校准记录、专业规程来源和现场复核，系统只观察与建议。</w:t>
      </w:r>
    </w:p>
    <w:p>
      <w:pPr>
        <w:pStyle w:val="Heading2"/>
      </w:pPr>
      <w:r>
        <w:rPr>
          <w:rFonts w:ascii="Aptos" w:hAnsi="Aptos" w:eastAsia="等线"/>
        </w:rPr>
        <w:t>第四节　完成复现、交接、展示和维护答辩</w:t>
      </w:r>
    </w:p>
    <w:p>
      <w:pPr>
        <w:pStyle w:val="Heading3"/>
      </w:pPr>
      <w:r>
        <w:rPr>
          <w:rFonts w:ascii="Aptos" w:hAnsi="Aptos" w:eastAsia="等线"/>
        </w:rPr>
        <w:t>一、由另一组独立复现</w:t>
      </w:r>
    </w:p>
    <w:p>
      <w:r>
        <w:rPr>
          <w:rFonts w:ascii="Aptos" w:hAnsi="Aptos" w:eastAsia="等线"/>
        </w:rPr>
        <w:t>接手组获得代码库、最小数据、模型或基线、环境说明、测试集和交接清单，但不接受原组现场代操作。接手组记录开始时间、环境、执行命令、首次失败、缺失说明和最终结果。至少完成四项：在干净环境启动；运行正常和失败样例；制造一个约定故障并恢复；说明系统的人工接管点。</w:t>
      </w:r>
    </w:p>
    <w:p>
      <w:r>
        <w:rPr>
          <w:rFonts w:ascii="Aptos" w:hAnsi="Aptos" w:eastAsia="等线"/>
        </w:rPr>
        <w:t>原组观察但不替接手组修复。复现结束后，接手组提交问题单，区分文档缺失、依赖错误、数据或模型缺失、接口不清和专业假设。原组根据问题单修改交付包，再由接手组重试。只有接手者能继续工作，才算完成交接。</w:t>
      </w:r>
    </w:p>
    <w:p>
      <w:pPr>
        <w:pStyle w:val="Heading3"/>
      </w:pPr>
      <w:r>
        <w:rPr>
          <w:rFonts w:ascii="Aptos" w:hAnsi="Aptos" w:eastAsia="等线"/>
        </w:rPr>
        <w:t>二、交付包说明“怎样继续”，也说明“不要做什么”</w:t>
      </w:r>
    </w:p>
    <w:p>
      <w:r>
        <w:rPr>
          <w:rFonts w:ascii="Aptos" w:hAnsi="Aptos" w:eastAsia="等线"/>
        </w:rPr>
        <w:t>用户手册写常规运行，故障指南写停止和恢复，维护计划写资料、数据、模型、规则、设备和依赖的检查周期。风险边界列出未经专业批准不能扩展的功能。模型卡说明训练或调用范围、测试表现和陌生输入；数据卡说明来源、授权、处理和删除；系统卡说明模块、权限、监测和回滚。</w:t>
      </w:r>
    </w:p>
    <w:p>
      <w:r>
        <w:rPr>
          <w:rFonts w:ascii="Aptos" w:hAnsi="Aptos" w:eastAsia="等线"/>
        </w:rPr>
        <w:t>展示不只演示最佳样例。团队应演示一次正常输入、一次失败停止、一次人工拒绝和一次重放日志，说明为何采用当前模型或规则。答辩人员可以要求更换输入、询问数据来源或让系统恢复故障，团队不能只播放预录成功视频。</w:t>
      </w:r>
    </w:p>
    <w:p>
      <w:pPr>
        <w:pStyle w:val="Heading3"/>
      </w:pPr>
      <w:r>
        <w:rPr>
          <w:rFonts w:ascii="Aptos" w:hAnsi="Aptos" w:eastAsia="等线"/>
        </w:rPr>
        <w:t>三、维护答辩与前沿拓展</w:t>
      </w:r>
    </w:p>
    <w:p>
      <w:r>
        <w:rPr>
          <w:rFonts w:ascii="Aptos" w:hAnsi="Aptos" w:eastAsia="等线"/>
        </w:rPr>
        <w:t>维护答辩回答：场景变化怎样被发现；谁审核新资料和新数据；什么条件触发回归；谁批准新版本；如何回滚；项目停止后怎样删除或归档数据。AI可以协助整理问题和生成检查脚本，不能代替责任人签署。</w:t>
      </w:r>
    </w:p>
    <w:p>
      <w:r>
        <w:rPr>
          <w:rFonts w:ascii="Aptos" w:hAnsi="Aptos" w:eastAsia="等线"/>
        </w:rPr>
        <w:t>强化学习或经验更新只放在拓展学习中。学生可以在仿真环境定义状态、动作和奖励，或用离线日志比较候选策略；任何经验必须经过授权、清洗、审核、离线训练和固定验收后，才可能进入新版本。终端和工作流不得在真实现场根据即时反馈自行改变权限、安全规则或物理行为。</w:t>
      </w:r>
    </w:p>
    <w:p>
      <w:pPr>
        <w:pStyle w:val="Heading3"/>
      </w:pPr>
      <w:r>
        <w:rPr>
          <w:rFonts w:ascii="Aptos" w:hAnsi="Aptos" w:eastAsia="等线"/>
        </w:rPr>
        <w:t>四、形成最终交付结论</w:t>
      </w:r>
    </w:p>
    <w:p>
      <w:r>
        <w:rPr>
          <w:rFonts w:ascii="Aptos" w:hAnsi="Aptos" w:eastAsia="等线"/>
        </w:rPr>
        <w:t>最终结论不必是“正式上线”。对于课程项目，更合理的结果可能是“通过H0复现，允许在指定场景旁路试运行”“视觉模型需增加跨设备数据后再验收”或“规则基线已经满足需要，暂不部署模型”。结论要引用测试、复现和专业责任人的证据。</w:t>
      </w:r>
    </w:p>
    <w:p>
      <w:pPr>
        <w:pStyle w:val="Heading2"/>
      </w:pPr>
      <w:r>
        <w:rPr>
          <w:rFonts w:ascii="Aptos" w:hAnsi="Aptos" w:eastAsia="等线"/>
        </w:rPr>
        <w:t>本章小结</w:t>
      </w:r>
    </w:p>
    <w:p>
      <w:r>
        <w:rPr>
          <w:rFonts w:ascii="Aptos" w:hAnsi="Aptos" w:eastAsia="等线"/>
        </w:rPr>
        <w:t>跨专业项目的目标不是堆叠模型，而是把真实委托转成边界清楚、能够复现和交接的最小系统。统一目录、版本、接口、数据卡、模型卡和固定测试，使AI生成的代码从个人电脑中的结果变成别人可以继续工作的成果。</w:t>
      </w:r>
    </w:p>
    <w:p>
      <w:r>
        <w:rPr>
          <w:rFonts w:ascii="Aptos" w:hAnsi="Aptos" w:eastAsia="等线"/>
        </w:rPr>
        <w:t>现场失败必须转成限定修改和完整回归。另一组独立复现是本章最重要的验收：它能够暴露未记录的依赖、路径、数据和专业假设。仿真和审核后的经验更新可以作为前沿拓展，但运行系统不能未经验证自行改变关键行为。</w:t>
      </w:r>
    </w:p>
    <w:p>
      <w:pPr>
        <w:pStyle w:val="Heading2"/>
      </w:pPr>
      <w:r>
        <w:rPr>
          <w:rFonts w:ascii="Aptos" w:hAnsi="Aptos" w:eastAsia="等线"/>
        </w:rPr>
        <w:t>关键术语</w:t>
      </w:r>
    </w:p>
    <w:p>
      <w:pPr>
        <w:numPr>
          <w:ilvl w:val="0"/>
          <w:numId w:val="65"/>
        </w:numPr>
        <w:spacing w:after="80" w:line="290" w:lineRule="auto"/>
      </w:pPr>
      <w:r>
        <w:rPr>
          <w:rFonts w:ascii="Aptos" w:hAnsi="Aptos" w:eastAsia="等线"/>
          <w:b/>
        </w:rPr>
        <w:t>最小闭环</w:t>
      </w:r>
      <w:r>
        <w:rPr>
          <w:rFonts w:ascii="Aptos" w:hAnsi="Aptos" w:eastAsia="等线"/>
        </w:rPr>
        <w:t>：从真实输入到有责任人的可用输出所需的最小完整链路。</w:t>
      </w:r>
    </w:p>
    <w:p>
      <w:pPr>
        <w:numPr>
          <w:ilvl w:val="0"/>
          <w:numId w:val="65"/>
        </w:numPr>
        <w:spacing w:after="80" w:line="290" w:lineRule="auto"/>
      </w:pPr>
      <w:r>
        <w:rPr>
          <w:rFonts w:ascii="Aptos" w:hAnsi="Aptos" w:eastAsia="等线"/>
          <w:b/>
        </w:rPr>
        <w:t>可复现基线</w:t>
      </w:r>
      <w:r>
        <w:rPr>
          <w:rFonts w:ascii="Aptos" w:hAnsi="Aptos" w:eastAsia="等线"/>
        </w:rPr>
        <w:t>：在记录环境与版本后，另一环境能够得到相同期望结果的初始版本。</w:t>
      </w:r>
    </w:p>
    <w:p>
      <w:pPr>
        <w:numPr>
          <w:ilvl w:val="0"/>
          <w:numId w:val="65"/>
        </w:numPr>
        <w:spacing w:after="80" w:line="290" w:lineRule="auto"/>
      </w:pPr>
      <w:r>
        <w:rPr>
          <w:rFonts w:ascii="Aptos" w:hAnsi="Aptos" w:eastAsia="等线"/>
          <w:b/>
        </w:rPr>
        <w:t>项目交付包</w:t>
      </w:r>
      <w:r>
        <w:rPr>
          <w:rFonts w:ascii="Aptos" w:hAnsi="Aptos" w:eastAsia="等线"/>
        </w:rPr>
        <w:t>：代码、环境、数据、模型、测试、风险、使用和维护资料的完整集合。</w:t>
      </w:r>
    </w:p>
    <w:p>
      <w:pPr>
        <w:numPr>
          <w:ilvl w:val="0"/>
          <w:numId w:val="65"/>
        </w:numPr>
        <w:spacing w:after="80" w:line="290" w:lineRule="auto"/>
      </w:pPr>
      <w:r>
        <w:rPr>
          <w:rFonts w:ascii="Aptos" w:hAnsi="Aptos" w:eastAsia="等线"/>
          <w:b/>
        </w:rPr>
        <w:t>数据卡</w:t>
      </w:r>
      <w:r>
        <w:rPr>
          <w:rFonts w:ascii="Aptos" w:hAnsi="Aptos" w:eastAsia="等线"/>
        </w:rPr>
        <w:t>：说明数据来源、授权、处理、结构、限制和版本的文档。</w:t>
      </w:r>
    </w:p>
    <w:p>
      <w:pPr>
        <w:numPr>
          <w:ilvl w:val="0"/>
          <w:numId w:val="65"/>
        </w:numPr>
        <w:spacing w:after="80" w:line="290" w:lineRule="auto"/>
      </w:pPr>
      <w:r>
        <w:rPr>
          <w:rFonts w:ascii="Aptos" w:hAnsi="Aptos" w:eastAsia="等线"/>
          <w:b/>
        </w:rPr>
        <w:t>模型卡</w:t>
      </w:r>
      <w:r>
        <w:rPr>
          <w:rFonts w:ascii="Aptos" w:hAnsi="Aptos" w:eastAsia="等线"/>
        </w:rPr>
        <w:t>：说明模型任务、数据、指标、失败模式和使用边界的文档。</w:t>
      </w:r>
    </w:p>
    <w:p>
      <w:pPr>
        <w:numPr>
          <w:ilvl w:val="0"/>
          <w:numId w:val="65"/>
        </w:numPr>
        <w:spacing w:after="80" w:line="290" w:lineRule="auto"/>
      </w:pPr>
      <w:r>
        <w:rPr>
          <w:rFonts w:ascii="Aptos" w:hAnsi="Aptos" w:eastAsia="等线"/>
          <w:b/>
        </w:rPr>
        <w:t>系统卡</w:t>
      </w:r>
      <w:r>
        <w:rPr>
          <w:rFonts w:ascii="Aptos" w:hAnsi="Aptos" w:eastAsia="等线"/>
        </w:rPr>
        <w:t>：说明系统模块、接口、权限、监测、恢复和责任的文档。</w:t>
      </w:r>
    </w:p>
    <w:p>
      <w:pPr>
        <w:numPr>
          <w:ilvl w:val="0"/>
          <w:numId w:val="65"/>
        </w:numPr>
        <w:spacing w:after="80" w:line="290" w:lineRule="auto"/>
      </w:pPr>
      <w:r>
        <w:rPr>
          <w:rFonts w:ascii="Aptos" w:hAnsi="Aptos" w:eastAsia="等线"/>
          <w:b/>
        </w:rPr>
        <w:t>交接复现</w:t>
      </w:r>
      <w:r>
        <w:rPr>
          <w:rFonts w:ascii="Aptos" w:hAnsi="Aptos" w:eastAsia="等线"/>
        </w:rPr>
        <w:t>：由接手者独立安装、运行、测试和恢复项目的验收活动。</w:t>
      </w:r>
    </w:p>
    <w:p>
      <w:pPr>
        <w:numPr>
          <w:ilvl w:val="0"/>
          <w:numId w:val="65"/>
        </w:numPr>
        <w:spacing w:after="80" w:line="290" w:lineRule="auto"/>
      </w:pPr>
      <w:r>
        <w:rPr>
          <w:rFonts w:ascii="Aptos" w:hAnsi="Aptos" w:eastAsia="等线"/>
          <w:b/>
        </w:rPr>
        <w:t>受控迭代</w:t>
      </w:r>
      <w:r>
        <w:rPr>
          <w:rFonts w:ascii="Aptos" w:hAnsi="Aptos" w:eastAsia="等线"/>
        </w:rPr>
        <w:t>：限定变更范围、审查差异并通过固定回归的修改方式。</w:t>
      </w:r>
    </w:p>
    <w:p>
      <w:pPr>
        <w:numPr>
          <w:ilvl w:val="0"/>
          <w:numId w:val="65"/>
        </w:numPr>
        <w:spacing w:after="80" w:line="290" w:lineRule="auto"/>
      </w:pPr>
      <w:r>
        <w:rPr>
          <w:rFonts w:ascii="Aptos" w:hAnsi="Aptos" w:eastAsia="等线"/>
          <w:b/>
        </w:rPr>
        <w:t>维护计划</w:t>
      </w:r>
      <w:r>
        <w:rPr>
          <w:rFonts w:ascii="Aptos" w:hAnsi="Aptos" w:eastAsia="等线"/>
        </w:rPr>
        <w:t>：规定资料、模型、程序、设备、监测和回滚责任的安排。</w:t>
      </w:r>
    </w:p>
    <w:p>
      <w:pPr>
        <w:pStyle w:val="Heading2"/>
      </w:pPr>
      <w:r>
        <w:rPr>
          <w:rFonts w:ascii="Aptos" w:hAnsi="Aptos" w:eastAsia="等线"/>
        </w:rPr>
        <w:t>目标测试</w:t>
      </w:r>
    </w:p>
    <w:p>
      <w:pPr>
        <w:pStyle w:val="Heading3"/>
      </w:pPr>
      <w:r>
        <w:rPr>
          <w:rFonts w:ascii="Aptos" w:hAnsi="Aptos" w:eastAsia="等线"/>
        </w:rPr>
        <w:t>一、单项选择题</w:t>
      </w:r>
    </w:p>
    <w:p>
      <w:pPr>
        <w:numPr>
          <w:ilvl w:val="0"/>
          <w:numId w:val="66"/>
        </w:numPr>
        <w:spacing w:after="80" w:line="290" w:lineRule="auto"/>
      </w:pPr>
      <w:r>
        <w:rPr>
          <w:rFonts w:ascii="Aptos" w:hAnsi="Aptos" w:eastAsia="等线"/>
        </w:rPr>
        <w:t>综合项目选择技术的首要依据是（　）。A．模型数量　B．真实任务、输入条件和错误后果　C．界面动画　D．代码行数</w:t>
      </w:r>
    </w:p>
    <w:p>
      <w:pPr>
        <w:numPr>
          <w:ilvl w:val="0"/>
          <w:numId w:val="66"/>
        </w:numPr>
        <w:spacing w:after="80" w:line="290" w:lineRule="auto"/>
      </w:pPr>
      <w:r>
        <w:rPr>
          <w:rFonts w:ascii="Aptos" w:hAnsi="Aptos" w:eastAsia="等线"/>
        </w:rPr>
        <w:t>判断项目达到交接要求的最佳证据是（　）。A．原作者演示成功　B．另一组按交付包独立复现并处理故障　C．模型文件很大　D．使用热门框架</w:t>
      </w:r>
    </w:p>
    <w:p>
      <w:pPr>
        <w:numPr>
          <w:ilvl w:val="0"/>
          <w:numId w:val="66"/>
        </w:numPr>
        <w:spacing w:after="80" w:line="290" w:lineRule="auto"/>
      </w:pPr>
      <w:r>
        <w:rPr>
          <w:rFonts w:ascii="Aptos" w:hAnsi="Aptos" w:eastAsia="等线"/>
        </w:rPr>
        <w:t>下列最符合最小闭环原则的是（　）。A．一次加入全部技术　B．完成一个输入到人工确认输出的边界明确链路　C．只画概念图　D．只交生成代码</w:t>
      </w:r>
    </w:p>
    <w:p>
      <w:pPr>
        <w:numPr>
          <w:ilvl w:val="0"/>
          <w:numId w:val="66"/>
        </w:numPr>
        <w:spacing w:after="80" w:line="290" w:lineRule="auto"/>
      </w:pPr>
      <w:r>
        <w:rPr>
          <w:rFonts w:ascii="Aptos" w:hAnsi="Aptos" w:eastAsia="等线"/>
        </w:rPr>
        <w:t>运行经验进入新版本前必须（　）。A．自动在线学习　B．经过授权、审核、离线更新和固定验收　C．删除旧版本　D．绕过责任人</w:t>
      </w:r>
    </w:p>
    <w:p>
      <w:pPr>
        <w:pStyle w:val="Heading3"/>
      </w:pPr>
      <w:r>
        <w:rPr>
          <w:rFonts w:ascii="Aptos" w:hAnsi="Aptos" w:eastAsia="等线"/>
        </w:rPr>
        <w:t>二、判断并改错</w:t>
      </w:r>
    </w:p>
    <w:p>
      <w:pPr>
        <w:numPr>
          <w:ilvl w:val="0"/>
          <w:numId w:val="67"/>
        </w:numPr>
        <w:spacing w:after="80" w:line="290" w:lineRule="auto"/>
      </w:pPr>
      <w:r>
        <w:rPr>
          <w:rFonts w:ascii="Aptos" w:hAnsi="Aptos" w:eastAsia="等线"/>
        </w:rPr>
        <w:t>“跨专业项目功能越多，越能证明系统质量高。”请判断并改正。</w:t>
      </w:r>
    </w:p>
    <w:p>
      <w:pPr>
        <w:numPr>
          <w:ilvl w:val="0"/>
          <w:numId w:val="67"/>
        </w:numPr>
        <w:spacing w:after="80" w:line="290" w:lineRule="auto"/>
      </w:pPr>
      <w:r>
        <w:rPr>
          <w:rFonts w:ascii="Aptos" w:hAnsi="Aptos" w:eastAsia="等线"/>
        </w:rPr>
        <w:t>“原组能在自己的电脑上运行，就说明交付包已经可复现。”请判断并改正。</w:t>
      </w:r>
    </w:p>
    <w:p>
      <w:pPr>
        <w:pStyle w:val="Heading3"/>
      </w:pPr>
      <w:r>
        <w:rPr>
          <w:rFonts w:ascii="Aptos" w:hAnsi="Aptos" w:eastAsia="等线"/>
        </w:rPr>
        <w:t>三、简答与操作题</w:t>
      </w:r>
    </w:p>
    <w:p>
      <w:pPr>
        <w:numPr>
          <w:ilvl w:val="0"/>
          <w:numId w:val="68"/>
        </w:numPr>
        <w:spacing w:after="80" w:line="290" w:lineRule="auto"/>
      </w:pPr>
      <w:r>
        <w:rPr>
          <w:rFonts w:ascii="Aptos" w:hAnsi="Aptos" w:eastAsia="等线"/>
        </w:rPr>
        <w:t>将“做一个企业AI巡检站”改写成包含使用者、输入、输出、边界和人工责任的任务描述。</w:t>
      </w:r>
    </w:p>
    <w:p>
      <w:pPr>
        <w:numPr>
          <w:ilvl w:val="0"/>
          <w:numId w:val="68"/>
        </w:numPr>
        <w:spacing w:after="80" w:line="290" w:lineRule="auto"/>
      </w:pPr>
      <w:r>
        <w:rPr>
          <w:rFonts w:ascii="Aptos" w:hAnsi="Aptos" w:eastAsia="等线"/>
        </w:rPr>
        <w:t>为综合项目设计一个目录结构，并说明数据卡、模型卡、固定测试和日志分别放在哪里。</w:t>
      </w:r>
    </w:p>
    <w:p>
      <w:pPr>
        <w:numPr>
          <w:ilvl w:val="0"/>
          <w:numId w:val="68"/>
        </w:numPr>
        <w:spacing w:after="80" w:line="290" w:lineRule="auto"/>
      </w:pPr>
      <w:r>
        <w:rPr>
          <w:rFonts w:ascii="Aptos" w:hAnsi="Aptos" w:eastAsia="等线"/>
        </w:rPr>
        <w:t>写出接手组复现项目的四个必做步骤，以及原组在复现期间不能代替完成的事项。</w:t>
      </w:r>
    </w:p>
    <w:p>
      <w:pPr>
        <w:numPr>
          <w:ilvl w:val="0"/>
          <w:numId w:val="68"/>
        </w:numPr>
        <w:spacing w:after="80" w:line="290" w:lineRule="auto"/>
      </w:pPr>
      <w:r>
        <w:rPr>
          <w:rFonts w:ascii="Aptos" w:hAnsi="Aptos" w:eastAsia="等线"/>
        </w:rPr>
        <w:t>设计一次只修改设备适配层或模型阈值的受控迭代，列出修改申请、差异审查、回归和回滚证据。</w:t>
      </w:r>
    </w:p>
    <w:tbl>
      <w:tblPr>
        <w:tblW w:type="dxa" w:w="9638"/>
        <w:jc w:val="left"/>
        <w:tblLayout w:type="fixed"/>
        <w:tblLook w:firstColumn="1" w:firstRow="1" w:lastColumn="0" w:lastRow="0" w:noHBand="0" w:noVBand="1" w:val="04A0"/>
        <w:tblInd w:w="160" w:type="dxa"/>
      </w:tblPr>
      <w:tblGrid>
        <w:gridCol w:w="9638"/>
      </w:tblGrid>
      <w:tr>
        <w:tc>
          <w:tcPr>
            <w:tcW w:type="dxa" w:w="9638"/>
            <w:tcMar>
              <w:top w:w="120" w:type="dxa"/>
              <w:bottom w:w="120" w:type="dxa"/>
              <w:start w:w="160" w:type="dxa"/>
              <w:end w:w="160" w:type="dxa"/>
            </w:tcMar>
            <w:shd w:fill="E8EEF5"/>
          </w:tcPr>
          <w:p>
            <w:pPr>
              <w:keepNext w:val="0"/>
              <w:spacing w:after="0" w:line="288" w:lineRule="auto"/>
            </w:pPr>
            <w:r/>
            <w:r>
              <w:rPr>
                <w:rFonts w:ascii="Aptos" w:hAnsi="Aptos" w:eastAsia="等线"/>
              </w:rPr>
              <w:t>答案编号：A2-12-01—A2-12-10。完整答案与评分要点统一放入书后“目标测试参考答案”。</w:t>
            </w:r>
          </w:p>
        </w:tc>
      </w:tr>
    </w:tbl>
    <w:p>
      <w:pPr>
        <w:spacing w:after="0"/>
      </w:pPr>
    </w:p>
    <w:p>
      <w:pPr>
        <w:pStyle w:val="Heading1"/>
        <w:pageBreakBefore/>
      </w:pPr>
      <w:r>
        <w:rPr>
          <w:rFonts w:ascii="Aptos" w:hAnsi="Aptos" w:eastAsia="等线"/>
        </w:rPr>
        <w:t>附录A 目标测试参考答案</w:t>
      </w:r>
    </w:p>
    <w:p>
      <w:r>
        <w:rPr>
          <w:rFonts w:ascii="Aptos" w:hAnsi="Aptos" w:eastAsia="等线"/>
        </w:rPr>
        <w:t>选择题给出最佳答案和简要理由；判断改错题先判断，再改正错误表述；简答与操作题给出评分要点，学生可以使用与参考答案不同但证据充分的表达。</w:t>
      </w:r>
    </w:p>
    <w:p>
      <w:pPr>
        <w:pStyle w:val="Heading1"/>
        <w:pageBreakBefore/>
      </w:pPr>
      <w:r>
        <w:rPr>
          <w:rFonts w:ascii="Aptos" w:hAnsi="Aptos" w:eastAsia="等线"/>
        </w:rPr>
        <w:t>第1—4章目标测试参考答案</w:t>
      </w:r>
    </w:p>
    <w:p>
      <w:pPr>
        <w:pStyle w:val="Heading2"/>
      </w:pPr>
      <w:r>
        <w:rPr>
          <w:rFonts w:ascii="Aptos" w:hAnsi="Aptos" w:eastAsia="等线"/>
        </w:rPr>
        <w:t>第1章</w:t>
      </w:r>
    </w:p>
    <w:p>
      <w:pPr>
        <w:numPr>
          <w:ilvl w:val="0"/>
          <w:numId w:val="69"/>
        </w:numPr>
        <w:spacing w:after="80" w:line="290" w:lineRule="auto"/>
      </w:pPr>
      <w:r>
        <w:rPr>
          <w:rFonts w:ascii="Aptos" w:hAnsi="Aptos" w:eastAsia="等线"/>
          <w:b/>
        </w:rPr>
        <w:t>答案：B。</w:t>
      </w:r>
      <w:r>
        <w:rPr>
          <w:rFonts w:ascii="Aptos" w:hAnsi="Aptos" w:eastAsia="等线"/>
        </w:rPr>
        <w:t xml:space="preserve"> “万能企业助手”未定义样本、标签、输出、拒绝条件和验收标准，不能直接成为监督学习任务。</w:t>
      </w:r>
    </w:p>
    <w:p>
      <w:pPr>
        <w:numPr>
          <w:ilvl w:val="0"/>
          <w:numId w:val="70"/>
        </w:numPr>
        <w:spacing w:after="80" w:line="290" w:lineRule="auto"/>
      </w:pPr>
      <w:r>
        <w:rPr>
          <w:rFonts w:ascii="Aptos" w:hAnsi="Aptos" w:eastAsia="等线"/>
          <w:b/>
        </w:rPr>
        <w:t>答案：C。</w:t>
      </w:r>
      <w:r>
        <w:rPr>
          <w:rFonts w:ascii="Aptos" w:hAnsi="Aptos" w:eastAsia="等线"/>
        </w:rPr>
        <w:t xml:space="preserve"> 插座冒烟是高代价风险，须由确定性规则在模型前拦截并转人工紧急渠道。</w:t>
      </w:r>
    </w:p>
    <w:p>
      <w:pPr>
        <w:numPr>
          <w:ilvl w:val="0"/>
          <w:numId w:val="71"/>
        </w:numPr>
        <w:spacing w:after="80" w:line="290" w:lineRule="auto"/>
      </w:pPr>
      <w:r>
        <w:rPr>
          <w:rFonts w:ascii="Aptos" w:hAnsi="Aptos" w:eastAsia="等线"/>
          <w:b/>
        </w:rPr>
        <w:t>答案：B。</w:t>
      </w:r>
      <w:r>
        <w:rPr>
          <w:rFonts w:ascii="Aptos" w:hAnsi="Aptos" w:eastAsia="等线"/>
        </w:rPr>
        <w:t xml:space="preserve"> </w:t>
      </w:r>
      <w:r>
        <w:rPr>
          <w:rFonts w:ascii="Consolas" w:hAnsi="Consolas" w:eastAsia="等线"/>
          <w:sz w:val="19"/>
        </w:rPr>
        <w:t>TextVectorization</w:t>
      </w:r>
      <w:r>
        <w:rPr>
          <w:rFonts w:ascii="Aptos" w:hAnsi="Aptos" w:eastAsia="等线"/>
        </w:rPr>
        <w:t>词表是模型状态；用验证集或固定测试</w:t>
      </w:r>
      <w:r>
        <w:rPr>
          <w:rFonts w:ascii="Consolas" w:hAnsi="Consolas" w:eastAsia="等线"/>
          <w:sz w:val="19"/>
        </w:rPr>
        <w:t>adapt</w:t>
      </w:r>
      <w:r>
        <w:rPr>
          <w:rFonts w:ascii="Aptos" w:hAnsi="Aptos" w:eastAsia="等线"/>
        </w:rPr>
        <w:t>会泄漏信息，使评估虚高。</w:t>
      </w:r>
    </w:p>
    <w:p>
      <w:pPr>
        <w:numPr>
          <w:ilvl w:val="0"/>
          <w:numId w:val="72"/>
        </w:numPr>
        <w:spacing w:after="80" w:line="290" w:lineRule="auto"/>
      </w:pPr>
      <w:r>
        <w:rPr>
          <w:rFonts w:ascii="Aptos" w:hAnsi="Aptos" w:eastAsia="等线"/>
          <w:b/>
        </w:rPr>
        <w:t>答案：C。</w:t>
      </w:r>
      <w:r>
        <w:rPr>
          <w:rFonts w:ascii="Aptos" w:hAnsi="Aptos" w:eastAsia="等线"/>
        </w:rPr>
        <w:t xml:space="preserve"> 0.90是四个候选类的相对支持，不是事实正确率，不能越过规则门、分差和人工确认自动派单。</w:t>
      </w:r>
    </w:p>
    <w:p>
      <w:pPr>
        <w:numPr>
          <w:ilvl w:val="0"/>
          <w:numId w:val="73"/>
        </w:numPr>
        <w:spacing w:after="80" w:line="290" w:lineRule="auto"/>
      </w:pPr>
      <w:r>
        <w:rPr>
          <w:rFonts w:ascii="Aptos" w:hAnsi="Aptos" w:eastAsia="等线"/>
          <w:b/>
        </w:rPr>
        <w:t>判断：错误。</w:t>
      </w:r>
      <w:r>
        <w:rPr>
          <w:rFonts w:ascii="Aptos" w:hAnsi="Aptos" w:eastAsia="等线"/>
        </w:rPr>
        <w:t xml:space="preserve"> 高风险漏拦不能被平均分抵消；5例必须全部在模型前拦截，否则退回并全量回归。</w:t>
      </w:r>
    </w:p>
    <w:p>
      <w:pPr>
        <w:numPr>
          <w:ilvl w:val="0"/>
          <w:numId w:val="74"/>
        </w:numPr>
        <w:spacing w:after="80" w:line="290" w:lineRule="auto"/>
      </w:pPr>
      <w:r>
        <w:rPr>
          <w:rFonts w:ascii="Aptos" w:hAnsi="Aptos" w:eastAsia="等线"/>
          <w:b/>
        </w:rPr>
        <w:t>判断：错误。</w:t>
      </w:r>
      <w:r>
        <w:rPr>
          <w:rFonts w:ascii="Aptos" w:hAnsi="Aptos" w:eastAsia="等线"/>
        </w:rPr>
        <w:t xml:space="preserve"> 可不从零手写，但要说明数据向量化、Embedding、Softmax及模型—规则—阈值—网页的连接，并审查AI修改、运行固定回归。</w:t>
      </w:r>
    </w:p>
    <w:p>
      <w:pPr>
        <w:numPr>
          <w:ilvl w:val="0"/>
          <w:numId w:val="75"/>
        </w:numPr>
        <w:spacing w:after="80" w:line="290" w:lineRule="auto"/>
      </w:pPr>
      <w:r>
        <w:rPr>
          <w:rFonts w:ascii="Aptos" w:hAnsi="Aptos" w:eastAsia="等线"/>
          <w:b/>
        </w:rPr>
        <w:t>评分要点（共4分）：</w:t>
      </w:r>
      <w:r>
        <w:rPr>
          <w:rFonts w:ascii="Aptos" w:hAnsi="Aptos" w:eastAsia="等线"/>
        </w:rPr>
        <w:t xml:space="preserve"> 业务设备类纳入扫码枪、业务电脑、会议音视频设备、订单打印机和叫号屏等普通使用故障，排除内部诊断及网络账号问题，由业务设备责任人确认（2分）；公共设施类纳入作业照明、桌椅、门窗和饮水机等，冒烟、漏电、受伤必须转高风险人工渠道，由设施与安全责任人确认（2分）。语言模型无权决定边界。</w:t>
      </w:r>
    </w:p>
    <w:p>
      <w:pPr>
        <w:numPr>
          <w:ilvl w:val="0"/>
          <w:numId w:val="76"/>
        </w:numPr>
        <w:spacing w:after="80" w:line="290" w:lineRule="auto"/>
      </w:pPr>
      <w:r>
        <w:rPr>
          <w:rFonts w:ascii="Aptos" w:hAnsi="Aptos" w:eastAsia="等线"/>
          <w:b/>
        </w:rPr>
        <w:t>评分要点（共5分）：</w:t>
      </w:r>
      <w:r>
        <w:rPr>
          <w:rFonts w:ascii="Aptos" w:hAnsi="Aptos" w:eastAsia="等线"/>
        </w:rPr>
        <w:t xml:space="preserve"> 低成本、可重复、均衡生成带标签数据，便于跑通训练链（1分）；句式和场景有限，可能只记模板（1分）；非真实采集与责任人标注，不代表口语、比例、噪声和风险（1分）；隔离普通、陌生、多意图、信息不足和高风险固定测试（1分）；不得回灌训练或逐题调参（1分）。</w:t>
      </w:r>
    </w:p>
    <w:p>
      <w:pPr>
        <w:numPr>
          <w:ilvl w:val="0"/>
          <w:numId w:val="77"/>
        </w:numPr>
        <w:spacing w:after="80" w:line="290" w:lineRule="auto"/>
      </w:pPr>
      <w:r>
        <w:rPr>
          <w:rFonts w:ascii="Aptos" w:hAnsi="Aptos" w:eastAsia="等线"/>
          <w:b/>
        </w:rPr>
        <w:t>评分要点（共5分）：</w:t>
      </w:r>
      <w:r>
        <w:rPr>
          <w:rFonts w:ascii="Aptos" w:hAnsi="Aptos" w:eastAsia="等线"/>
        </w:rPr>
        <w:t xml:space="preserve"> A/B只把最高分门槛由0.60改为预定值（如0.70）（1分）；数据、模型、标签顺序、0.12分差门、风险/多意图规则、测试、环境和程序不变（1分）；预测提门槛会少建议、多复核、可能少误放（1分）；全量记录三类通过数/率及去向变化（1分）；比较错误建议、人工量并下结论（1分）。</w:t>
      </w:r>
    </w:p>
    <w:p>
      <w:pPr>
        <w:numPr>
          <w:ilvl w:val="0"/>
          <w:numId w:val="78"/>
        </w:numPr>
        <w:spacing w:after="80" w:line="290" w:lineRule="auto"/>
      </w:pPr>
      <w:r>
        <w:rPr>
          <w:rFonts w:ascii="Aptos" w:hAnsi="Aptos" w:eastAsia="等线"/>
          <w:b/>
        </w:rPr>
        <w:t>参考结论：退回修改。</w:t>
      </w:r>
      <w:r>
        <w:rPr>
          <w:rFonts w:ascii="Aptos" w:hAnsi="Aptos" w:eastAsia="等线"/>
        </w:rPr>
        <w:t xml:space="preserve"> 多意图强行单分、高风险漏拦和无法复现分别说明接管链、否决门和交付未完成。把经确认的风险规则置于模型前，多领域线索转人工，补齐依赖、模型、README和验收入口；重跑29条固定样例、故障测试和他组复现，5条高风险必须全部拦截。</w:t>
      </w:r>
    </w:p>
    <w:p>
      <w:pPr>
        <w:pStyle w:val="Heading2"/>
      </w:pPr>
      <w:r>
        <w:rPr>
          <w:rFonts w:ascii="Aptos" w:hAnsi="Aptos" w:eastAsia="等线"/>
        </w:rPr>
        <w:t>第2章</w:t>
      </w:r>
    </w:p>
    <w:p>
      <w:pPr>
        <w:numPr>
          <w:ilvl w:val="0"/>
          <w:numId w:val="79"/>
        </w:numPr>
        <w:spacing w:after="80" w:line="290" w:lineRule="auto"/>
      </w:pPr>
      <w:r>
        <w:rPr>
          <w:rFonts w:ascii="Aptos" w:hAnsi="Aptos" w:eastAsia="等线"/>
          <w:b/>
        </w:rPr>
        <w:t>答案：B。</w:t>
      </w:r>
      <w:r>
        <w:rPr>
          <w:rFonts w:ascii="Aptos" w:hAnsi="Aptos" w:eastAsia="等线"/>
        </w:rPr>
        <w:t xml:space="preserve"> 模型读取的型号首先是候选值，只有回到原图核对并经过相应责任人确认后，才能进入发布数据。</w:t>
      </w:r>
    </w:p>
    <w:p>
      <w:pPr>
        <w:numPr>
          <w:ilvl w:val="0"/>
          <w:numId w:val="80"/>
        </w:numPr>
        <w:spacing w:after="80" w:line="290" w:lineRule="auto"/>
      </w:pPr>
      <w:r>
        <w:rPr>
          <w:rFonts w:ascii="Aptos" w:hAnsi="Aptos" w:eastAsia="等线"/>
          <w:b/>
        </w:rPr>
        <w:t>答案：C。</w:t>
      </w:r>
      <w:r>
        <w:rPr>
          <w:rFonts w:ascii="Aptos" w:hAnsi="Aptos" w:eastAsia="等线"/>
        </w:rPr>
        <w:t xml:space="preserve"> 没有单位的数值无法可靠解释，应进入问题表并回查原件，不能默认单位或用0代替。</w:t>
      </w:r>
    </w:p>
    <w:p>
      <w:pPr>
        <w:numPr>
          <w:ilvl w:val="0"/>
          <w:numId w:val="81"/>
        </w:numPr>
        <w:spacing w:after="80" w:line="290" w:lineRule="auto"/>
      </w:pPr>
      <w:r>
        <w:rPr>
          <w:rFonts w:ascii="Aptos" w:hAnsi="Aptos" w:eastAsia="等线"/>
          <w:b/>
        </w:rPr>
        <w:t>答案：B。</w:t>
      </w:r>
      <w:r>
        <w:rPr>
          <w:rFonts w:ascii="Aptos" w:hAnsi="Aptos" w:eastAsia="等线"/>
        </w:rPr>
        <w:t xml:space="preserve"> 按设备或批次整体隔离，可以减少同一对象的相邻、近似记录同时出现在训练和测试中的泄漏。</w:t>
      </w:r>
    </w:p>
    <w:p>
      <w:pPr>
        <w:numPr>
          <w:ilvl w:val="0"/>
          <w:numId w:val="82"/>
        </w:numPr>
        <w:spacing w:after="80" w:line="290" w:lineRule="auto"/>
      </w:pPr>
      <w:r>
        <w:rPr>
          <w:rFonts w:ascii="Aptos" w:hAnsi="Aptos" w:eastAsia="等线"/>
          <w:b/>
        </w:rPr>
        <w:t>答案：C。</w:t>
      </w:r>
      <w:r>
        <w:rPr>
          <w:rFonts w:ascii="Aptos" w:hAnsi="Aptos" w:eastAsia="等线"/>
        </w:rPr>
        <w:t xml:space="preserve"> “通过结构校验”只说明记录符合当前字段、类型和允许值规则，不等于事实、授权、标签或训练适用性均已确认。</w:t>
      </w:r>
    </w:p>
    <w:p>
      <w:pPr>
        <w:numPr>
          <w:ilvl w:val="0"/>
          <w:numId w:val="83"/>
        </w:numPr>
        <w:spacing w:after="80" w:line="290" w:lineRule="auto"/>
      </w:pPr>
      <w:r>
        <w:rPr>
          <w:rFonts w:ascii="Aptos" w:hAnsi="Aptos" w:eastAsia="等线"/>
          <w:b/>
        </w:rPr>
        <w:t>判断：错误。</w:t>
      </w:r>
      <w:r>
        <w:rPr>
          <w:rFonts w:ascii="Aptos" w:hAnsi="Aptos" w:eastAsia="等线"/>
        </w:rPr>
        <w:t xml:space="preserve"> 缺失表示没有足够信息；0是一个可能具有专业含义的实际数值。二者必须用不同方式保存和处理。</w:t>
      </w:r>
    </w:p>
    <w:p>
      <w:pPr>
        <w:numPr>
          <w:ilvl w:val="0"/>
          <w:numId w:val="84"/>
        </w:numPr>
        <w:spacing w:after="80" w:line="290" w:lineRule="auto"/>
      </w:pPr>
      <w:r>
        <w:rPr>
          <w:rFonts w:ascii="Aptos" w:hAnsi="Aptos" w:eastAsia="等线"/>
          <w:b/>
        </w:rPr>
        <w:t>判断：错误。</w:t>
      </w:r>
      <w:r>
        <w:rPr>
          <w:rFonts w:ascii="Aptos" w:hAnsi="Aptos" w:eastAsia="等线"/>
        </w:rPr>
        <w:t xml:space="preserve"> 扩大同一偏差来源的数据会重复甚至放大偏差。项目仍需检查对象、设备、时间、环境和标签分布，并补充有计划的代表性材料。</w:t>
      </w:r>
    </w:p>
    <w:p>
      <w:pPr>
        <w:numPr>
          <w:ilvl w:val="0"/>
          <w:numId w:val="85"/>
        </w:numPr>
        <w:spacing w:after="80" w:line="290" w:lineRule="auto"/>
      </w:pPr>
      <w:r>
        <w:rPr>
          <w:rFonts w:ascii="Aptos" w:hAnsi="Aptos" w:eastAsia="等线"/>
          <w:b/>
        </w:rPr>
        <w:t>评分要点（每项1分，任选四项，共4分）：</w:t>
      </w:r>
    </w:p>
    <w:p>
      <w:pPr>
        <w:numPr>
          <w:ilvl w:val="1"/>
          <w:numId w:val="86"/>
        </w:numPr>
        <w:spacing w:after="80" w:line="290" w:lineRule="auto"/>
      </w:pPr>
      <w:r>
        <w:rPr>
          <w:rFonts w:ascii="Consolas" w:hAnsi="Consolas" w:eastAsia="等线"/>
          <w:sz w:val="19"/>
        </w:rPr>
        <w:t>source_id</w:t>
      </w:r>
      <w:r>
        <w:rPr>
          <w:rFonts w:ascii="Aptos" w:hAnsi="Aptos" w:eastAsia="等线"/>
        </w:rPr>
        <w:t>：为原件提供稳定编号；</w:t>
      </w:r>
    </w:p>
    <w:p>
      <w:pPr>
        <w:numPr>
          <w:ilvl w:val="1"/>
          <w:numId w:val="86"/>
        </w:numPr>
        <w:spacing w:after="80" w:line="290" w:lineRule="auto"/>
      </w:pPr>
      <w:r>
        <w:rPr>
          <w:rFonts w:ascii="Aptos" w:hAnsi="Aptos" w:eastAsia="等线"/>
        </w:rPr>
        <w:t>文件名或保存位置：能够找到原文件；</w:t>
      </w:r>
    </w:p>
    <w:p>
      <w:pPr>
        <w:numPr>
          <w:ilvl w:val="1"/>
          <w:numId w:val="86"/>
        </w:numPr>
        <w:spacing w:after="80" w:line="290" w:lineRule="auto"/>
      </w:pPr>
      <w:r>
        <w:rPr>
          <w:rFonts w:ascii="Aptos" w:hAnsi="Aptos" w:eastAsia="等线"/>
        </w:rPr>
        <w:t>提供者与获取日期：说明材料从何时、何人或何组织获得；</w:t>
      </w:r>
    </w:p>
    <w:p>
      <w:pPr>
        <w:numPr>
          <w:ilvl w:val="1"/>
          <w:numId w:val="86"/>
        </w:numPr>
        <w:spacing w:after="80" w:line="290" w:lineRule="auto"/>
      </w:pPr>
      <w:r>
        <w:rPr>
          <w:rFonts w:ascii="Aptos" w:hAnsi="Aptos" w:eastAsia="等线"/>
        </w:rPr>
        <w:t>授权范围：说明是否允许课堂处理、共享或发布；</w:t>
      </w:r>
    </w:p>
    <w:p>
      <w:pPr>
        <w:numPr>
          <w:ilvl w:val="1"/>
          <w:numId w:val="86"/>
        </w:numPr>
        <w:spacing w:after="80" w:line="290" w:lineRule="auto"/>
      </w:pPr>
      <w:r>
        <w:rPr>
          <w:rFonts w:ascii="Aptos" w:hAnsi="Aptos" w:eastAsia="等线"/>
        </w:rPr>
        <w:t>文件摘要：发现原件是否被替换；</w:t>
      </w:r>
    </w:p>
    <w:p>
      <w:pPr>
        <w:numPr>
          <w:ilvl w:val="1"/>
          <w:numId w:val="86"/>
        </w:numPr>
        <w:spacing w:after="80" w:line="290" w:lineRule="auto"/>
      </w:pPr>
      <w:r>
        <w:rPr>
          <w:rFonts w:ascii="Aptos" w:hAnsi="Aptos" w:eastAsia="等线"/>
        </w:rPr>
        <w:t>隐私或备注：记录需要限制访问的信息。</w:t>
      </w:r>
    </w:p>
    <w:p>
      <w:pPr>
        <w:numPr>
          <w:ilvl w:val="0"/>
          <w:numId w:val="87"/>
        </w:numPr>
        <w:spacing w:after="80" w:line="290" w:lineRule="auto"/>
      </w:pPr>
      <w:r>
        <w:rPr>
          <w:rFonts w:ascii="Aptos" w:hAnsi="Aptos" w:eastAsia="等线"/>
          <w:b/>
        </w:rPr>
        <w:t>评分要点（共4分）：</w:t>
      </w:r>
      <w:r>
        <w:rPr>
          <w:rFonts w:ascii="Aptos" w:hAnsi="Aptos" w:eastAsia="等线"/>
        </w:rPr>
        <w:t xml:space="preserve"> 校验程序把该记录写入问题表，而不默认单位（1分）；人工按</w:t>
      </w:r>
      <w:r>
        <w:rPr>
          <w:rFonts w:ascii="Consolas" w:hAnsi="Consolas" w:eastAsia="等线"/>
          <w:sz w:val="19"/>
        </w:rPr>
        <w:t>source_id</w:t>
      </w:r>
      <w:r>
        <w:rPr>
          <w:rFonts w:ascii="Aptos" w:hAnsi="Aptos" w:eastAsia="等线"/>
        </w:rPr>
        <w:t>回看原件并联系材料责任人（1分）；确认后保留原值、补充单位并记录修改前后值、依据和修改人（1分）；重新运行校验和固定测试生成新版本（1分）。若无法确认，应保留缺失或排除记录，不得猜测。</w:t>
      </w:r>
    </w:p>
    <w:p>
      <w:pPr>
        <w:numPr>
          <w:ilvl w:val="0"/>
          <w:numId w:val="88"/>
        </w:numPr>
        <w:spacing w:after="80" w:line="290" w:lineRule="auto"/>
      </w:pPr>
      <w:r>
        <w:rPr>
          <w:rFonts w:ascii="Aptos" w:hAnsi="Aptos" w:eastAsia="等线"/>
          <w:b/>
        </w:rPr>
        <w:t>评分要点（共4分）：</w:t>
      </w:r>
      <w:r>
        <w:rPr>
          <w:rFonts w:ascii="Aptos" w:hAnsi="Aptos" w:eastAsia="等线"/>
        </w:rPr>
        <w:t xml:space="preserve"> 预测增加单位必填规则会发现更多待处理记录（1分）；原件、候选记录、模型输出、程序其他规则和测试集保持不变（1分）；A、B两版只在单位必填规则上不同（1分）；比较新增问题数、错误单位数、通过记录数和人工复核时间（1分）。</w:t>
      </w:r>
    </w:p>
    <w:p>
      <w:pPr>
        <w:numPr>
          <w:ilvl w:val="0"/>
          <w:numId w:val="89"/>
        </w:numPr>
        <w:spacing w:after="80" w:line="290" w:lineRule="auto"/>
      </w:pPr>
      <w:r>
        <w:rPr>
          <w:rFonts w:ascii="Aptos" w:hAnsi="Aptos" w:eastAsia="等线"/>
          <w:b/>
        </w:rPr>
        <w:t>参考结论：退回交付。</w:t>
      </w:r>
      <w:r>
        <w:rPr>
          <w:rFonts w:ascii="Aptos" w:hAnsi="Aptos" w:eastAsia="等线"/>
        </w:rPr>
        <w:t xml:space="preserve"> 找不到原件即来源链断裂。应补齐记录—原件映射并核对摘要；无法恢复的记录须隔离并说明原因，再生成版本并由他组回查。参考工程中5个原件摘要一致，8条候选4条通过、4条拒绝，6条冻结测试通过；结论仍仅为</w:t>
      </w:r>
      <w:r>
        <w:rPr>
          <w:rFonts w:ascii="Consolas" w:hAnsi="Consolas" w:eastAsia="等线"/>
          <w:sz w:val="19"/>
        </w:rPr>
        <w:t>usable_for_teaching_only</w:t>
      </w:r>
      <w:r>
        <w:rPr>
          <w:rFonts w:ascii="Aptos" w:hAnsi="Aptos" w:eastAsia="等线"/>
        </w:rPr>
        <w:t>，不能外推真实事实或模型性能。</w:t>
      </w:r>
    </w:p>
    <w:p>
      <w:pPr>
        <w:pStyle w:val="Heading2"/>
      </w:pPr>
      <w:r>
        <w:rPr>
          <w:rFonts w:ascii="Aptos" w:hAnsi="Aptos" w:eastAsia="等线"/>
        </w:rPr>
        <w:t>第3章</w:t>
      </w:r>
    </w:p>
    <w:p>
      <w:pPr>
        <w:numPr>
          <w:ilvl w:val="0"/>
          <w:numId w:val="90"/>
        </w:numPr>
        <w:spacing w:after="80" w:line="290" w:lineRule="auto"/>
      </w:pPr>
      <w:r>
        <w:rPr>
          <w:rFonts w:ascii="Aptos" w:hAnsi="Aptos" w:eastAsia="等线"/>
          <w:b/>
        </w:rPr>
        <w:t>答案：B。</w:t>
      </w:r>
      <w:r>
        <w:rPr>
          <w:rFonts w:ascii="Aptos" w:hAnsi="Aptos" w:eastAsia="等线"/>
        </w:rPr>
        <w:t xml:space="preserve"> 最高相似度只表明在当前字符TF-IDF表示中，问题与该段落共享的加权字符片段较多，不证明资料真实、有效或足以支持答案。</w:t>
      </w:r>
    </w:p>
    <w:p>
      <w:pPr>
        <w:numPr>
          <w:ilvl w:val="0"/>
          <w:numId w:val="91"/>
        </w:numPr>
        <w:spacing w:after="80" w:line="290" w:lineRule="auto"/>
      </w:pPr>
      <w:r>
        <w:rPr>
          <w:rFonts w:ascii="Aptos" w:hAnsi="Aptos" w:eastAsia="等线"/>
          <w:b/>
        </w:rPr>
        <w:t>答案：C。</w:t>
      </w:r>
      <w:r>
        <w:rPr>
          <w:rFonts w:ascii="Aptos" w:hAnsi="Aptos" w:eastAsia="等线"/>
        </w:rPr>
        <w:t xml:space="preserve"> 引用编号集合检查是确定性任务，适合普通程序执行；程序仍不能判断段落在语义上是否支持结论。</w:t>
      </w:r>
    </w:p>
    <w:p>
      <w:pPr>
        <w:numPr>
          <w:ilvl w:val="0"/>
          <w:numId w:val="92"/>
        </w:numPr>
        <w:spacing w:after="80" w:line="290" w:lineRule="auto"/>
      </w:pPr>
      <w:r>
        <w:rPr>
          <w:rFonts w:ascii="Aptos" w:hAnsi="Aptos" w:eastAsia="等线"/>
          <w:b/>
        </w:rPr>
        <w:t>答案：C。</w:t>
      </w:r>
      <w:r>
        <w:rPr>
          <w:rFonts w:ascii="Aptos" w:hAnsi="Aptos" w:eastAsia="等线"/>
        </w:rPr>
        <w:t xml:space="preserve"> 无证据时必须显式停止并列为待确认，避免语言模型依据通用记忆或常识补出项目事实。</w:t>
      </w:r>
    </w:p>
    <w:p>
      <w:pPr>
        <w:numPr>
          <w:ilvl w:val="0"/>
          <w:numId w:val="93"/>
        </w:numPr>
        <w:spacing w:after="80" w:line="290" w:lineRule="auto"/>
      </w:pPr>
      <w:r>
        <w:rPr>
          <w:rFonts w:ascii="Aptos" w:hAnsi="Aptos" w:eastAsia="等线"/>
          <w:b/>
        </w:rPr>
        <w:t>答案：B。</w:t>
      </w:r>
      <w:r>
        <w:rPr>
          <w:rFonts w:ascii="Aptos" w:hAnsi="Aptos" w:eastAsia="等线"/>
        </w:rPr>
        <w:t xml:space="preserve"> 关键词基线可以判断字符TF-IDF检索是否带来实际改善，也适合型号、条款编号等需要精确匹配的内容。</w:t>
      </w:r>
    </w:p>
    <w:p>
      <w:pPr>
        <w:numPr>
          <w:ilvl w:val="0"/>
          <w:numId w:val="94"/>
        </w:numPr>
        <w:spacing w:after="80" w:line="290" w:lineRule="auto"/>
      </w:pPr>
      <w:r>
        <w:rPr>
          <w:rFonts w:ascii="Aptos" w:hAnsi="Aptos" w:eastAsia="等线"/>
          <w:b/>
        </w:rPr>
        <w:t>判断：错误。</w:t>
      </w:r>
      <w:r>
        <w:rPr>
          <w:rFonts w:ascii="Aptos" w:hAnsi="Aptos" w:eastAsia="等线"/>
        </w:rPr>
        <w:t xml:space="preserve"> 合法编号只说明引用来自允许的命中集合。还需检查段落是否包含对应条件、是否适用于当前对象，以及结论有没有超出原文。</w:t>
      </w:r>
    </w:p>
    <w:p>
      <w:pPr>
        <w:numPr>
          <w:ilvl w:val="0"/>
          <w:numId w:val="95"/>
        </w:numPr>
        <w:spacing w:after="80" w:line="290" w:lineRule="auto"/>
      </w:pPr>
      <w:r>
        <w:rPr>
          <w:rFonts w:ascii="Aptos" w:hAnsi="Aptos" w:eastAsia="等线"/>
          <w:b/>
        </w:rPr>
        <w:t>判断：错误。</w:t>
      </w:r>
      <w:r>
        <w:rPr>
          <w:rFonts w:ascii="Aptos" w:hAnsi="Aptos" w:eastAsia="等线"/>
        </w:rPr>
        <w:t xml:space="preserve"> 加入过期、无关、来源不明或对象不匹配的资料会增加误命中和冲突。资料应按任务、版本、时效和适用范围筛选。</w:t>
      </w:r>
    </w:p>
    <w:p>
      <w:pPr>
        <w:numPr>
          <w:ilvl w:val="0"/>
          <w:numId w:val="96"/>
        </w:numPr>
        <w:spacing w:after="80" w:line="290" w:lineRule="auto"/>
      </w:pPr>
      <w:r>
        <w:rPr>
          <w:rFonts w:ascii="Aptos" w:hAnsi="Aptos" w:eastAsia="等线"/>
          <w:b/>
        </w:rPr>
        <w:t>评分要点（每类1分，共3分）：</w:t>
      </w:r>
    </w:p>
    <w:p>
      <w:pPr>
        <w:numPr>
          <w:ilvl w:val="1"/>
          <w:numId w:val="97"/>
        </w:numPr>
        <w:spacing w:after="80" w:line="290" w:lineRule="auto"/>
      </w:pPr>
      <w:r>
        <w:rPr>
          <w:rFonts w:ascii="Aptos" w:hAnsi="Aptos" w:eastAsia="等线"/>
        </w:rPr>
        <w:t>事实问题：“当前设备的型号、指示灯和闪烁现象是什么？”</w:t>
      </w:r>
    </w:p>
    <w:p>
      <w:pPr>
        <w:numPr>
          <w:ilvl w:val="1"/>
          <w:numId w:val="97"/>
        </w:numPr>
        <w:spacing w:after="80" w:line="290" w:lineRule="auto"/>
      </w:pPr>
      <w:r>
        <w:rPr>
          <w:rFonts w:ascii="Aptos" w:hAnsi="Aptos" w:eastAsia="等线"/>
        </w:rPr>
        <w:t>规则问题：“该型号说明书允许普通使用者执行哪些检查或重启步骤？”</w:t>
      </w:r>
    </w:p>
    <w:p>
      <w:pPr>
        <w:numPr>
          <w:ilvl w:val="1"/>
          <w:numId w:val="97"/>
        </w:numPr>
        <w:spacing w:after="80" w:line="290" w:lineRule="auto"/>
      </w:pPr>
      <w:r>
        <w:rPr>
          <w:rFonts w:ascii="Aptos" w:hAnsi="Aptos" w:eastAsia="等线"/>
        </w:rPr>
        <w:t>专业判断问题：“当前状态是否可以继续使用，还是应停止并交设备人员？”</w:t>
      </w:r>
    </w:p>
    <w:p>
      <w:pPr>
        <w:numPr>
          <w:ilvl w:val="1"/>
          <w:numId w:val="97"/>
        </w:numPr>
        <w:spacing w:after="80" w:line="290" w:lineRule="auto"/>
      </w:pPr>
      <w:r>
        <w:rPr>
          <w:rFonts w:ascii="Aptos" w:hAnsi="Aptos" w:eastAsia="等线"/>
        </w:rPr>
        <w:t>表述不同但类型和责任清楚即可得分。</w:t>
      </w:r>
    </w:p>
    <w:p>
      <w:pPr>
        <w:numPr>
          <w:ilvl w:val="0"/>
          <w:numId w:val="98"/>
        </w:numPr>
        <w:spacing w:after="80" w:line="290" w:lineRule="auto"/>
      </w:pPr>
      <w:r>
        <w:rPr>
          <w:rFonts w:ascii="Aptos" w:hAnsi="Aptos" w:eastAsia="等线"/>
          <w:b/>
        </w:rPr>
        <w:t>评分要点（共4分）：</w:t>
      </w:r>
      <w:r>
        <w:rPr>
          <w:rFonts w:ascii="Aptos" w:hAnsi="Aptos" w:eastAsia="等线"/>
        </w:rPr>
        <w:t xml:space="preserve"> 准备两份均在检索库中的资料，对同一条件给出相反规定，并记录各自版本与有效状态（1分）；提出能同时命中两份资料的问题（1分）；期望输出并列引用冲突，不自行选边（1分）；把最终解释和采用转给指定专业责任人（1分）。</w:t>
      </w:r>
    </w:p>
    <w:p>
      <w:pPr>
        <w:numPr>
          <w:ilvl w:val="0"/>
          <w:numId w:val="99"/>
        </w:numPr>
        <w:spacing w:after="80" w:line="290" w:lineRule="auto"/>
      </w:pPr>
      <w:r>
        <w:rPr>
          <w:rFonts w:ascii="Aptos" w:hAnsi="Aptos" w:eastAsia="等线"/>
          <w:b/>
        </w:rPr>
        <w:t>评分要点（共4分）：</w:t>
      </w:r>
      <w:r>
        <w:rPr>
          <w:rFonts w:ascii="Aptos" w:hAnsi="Aptos" w:eastAsia="等线"/>
        </w:rPr>
        <w:t xml:space="preserve"> 先预测</w:t>
      </w:r>
      <w:r>
        <w:rPr>
          <w:rFonts w:ascii="Consolas" w:hAnsi="Consolas" w:eastAsia="等线"/>
          <w:sz w:val="19"/>
        </w:rPr>
        <w:t>top_k=2</w:t>
      </w:r>
      <w:r>
        <w:rPr>
          <w:rFonts w:ascii="Aptos" w:hAnsi="Aptos" w:eastAsia="等线"/>
        </w:rPr>
        <w:t>相对3可能减少无关命中，也可能漏掉条件或冲突资料（1分）；使用</w:t>
      </w:r>
      <w:r>
        <w:rPr>
          <w:rFonts w:ascii="Consolas" w:hAnsi="Consolas" w:eastAsia="等线"/>
          <w:sz w:val="19"/>
        </w:rPr>
        <w:t>data/calibration_qa.json</w:t>
      </w:r>
      <w:r>
        <w:rPr>
          <w:rFonts w:ascii="Aptos" w:hAnsi="Aptos" w:eastAsia="等线"/>
        </w:rPr>
        <w:t>，资料、字符n-gram、TF-IDF、分数门槛和路由规则保持不变（1分）；两版只改变</w:t>
      </w:r>
      <w:r>
        <w:rPr>
          <w:rFonts w:ascii="Consolas" w:hAnsi="Consolas" w:eastAsia="等线"/>
          <w:sz w:val="19"/>
        </w:rPr>
        <w:t>top_k</w:t>
      </w:r>
      <w:r>
        <w:rPr>
          <w:rFonts w:ascii="Aptos" w:hAnsi="Aptos" w:eastAsia="等线"/>
        </w:rPr>
        <w:t>，不得查看冻结题成绩后反复选参（1分）；比较正确证据命中、冲突检出、未知问题错误放行、无关段落和人工核对量，再一次性运行冻结题集（1分）。</w:t>
      </w:r>
    </w:p>
    <w:p>
      <w:pPr>
        <w:numPr>
          <w:ilvl w:val="0"/>
          <w:numId w:val="100"/>
        </w:numPr>
        <w:spacing w:after="80" w:line="290" w:lineRule="auto"/>
      </w:pPr>
      <w:r>
        <w:rPr>
          <w:rFonts w:ascii="Aptos" w:hAnsi="Aptos" w:eastAsia="等线"/>
          <w:b/>
        </w:rPr>
        <w:t>参考结论：`not_ready_for_use`。</w:t>
      </w:r>
      <w:r>
        <w:rPr>
          <w:rFonts w:ascii="Aptos" w:hAnsi="Aptos" w:eastAsia="等线"/>
        </w:rPr>
        <w:t xml:space="preserve"> 两套方法虽均为11/12，失败后果不同：字符TF-IDF把未知问题错误放行，关键词则对同义改写安全拒答。下一轮应扩充独立校准集，研究拒答门、分差或双系统组合，不得针对Q09写补丁。冻结题只在方案确定后运行；可复现不等于达到发布门。</w:t>
      </w:r>
    </w:p>
    <w:p>
      <w:pPr>
        <w:pStyle w:val="Heading2"/>
      </w:pPr>
      <w:r>
        <w:rPr>
          <w:rFonts w:ascii="Aptos" w:hAnsi="Aptos" w:eastAsia="等线"/>
        </w:rPr>
        <w:t>第4章</w:t>
      </w:r>
    </w:p>
    <w:p>
      <w:pPr>
        <w:numPr>
          <w:ilvl w:val="0"/>
          <w:numId w:val="101"/>
        </w:numPr>
        <w:spacing w:after="80" w:line="290" w:lineRule="auto"/>
      </w:pPr>
      <w:r>
        <w:rPr>
          <w:rFonts w:ascii="Aptos" w:hAnsi="Aptos" w:eastAsia="等线"/>
          <w:b/>
        </w:rPr>
        <w:t>答案：C。</w:t>
      </w:r>
      <w:r>
        <w:rPr>
          <w:rFonts w:ascii="Aptos" w:hAnsi="Aptos" w:eastAsia="等线"/>
        </w:rPr>
        <w:t xml:space="preserve"> 它明确了静态SVG提示卡、目标受众、10秒观察时间，以及“说出三项行动中的至少两项”这一可检查标准，可以通过不诱导的用户测试验证。</w:t>
      </w:r>
    </w:p>
    <w:p>
      <w:pPr>
        <w:numPr>
          <w:ilvl w:val="0"/>
          <w:numId w:val="102"/>
        </w:numPr>
        <w:spacing w:after="80" w:line="290" w:lineRule="auto"/>
      </w:pPr>
      <w:r>
        <w:rPr>
          <w:rFonts w:ascii="Aptos" w:hAnsi="Aptos" w:eastAsia="等线"/>
          <w:b/>
        </w:rPr>
        <w:t>答案：B。</w:t>
      </w:r>
      <w:r>
        <w:rPr>
          <w:rFonts w:ascii="Aptos" w:hAnsi="Aptos" w:eastAsia="等线"/>
        </w:rPr>
        <w:t xml:space="preserve"> 普通SVG程序可以把经过核验的文字、尺寸、安全区、披露和几何图形写成确定性输出，避免生成模型随画面一起改错事实或规格；它仍不能代替事实、权利和用户审核。</w:t>
      </w:r>
    </w:p>
    <w:p>
      <w:pPr>
        <w:numPr>
          <w:ilvl w:val="0"/>
          <w:numId w:val="103"/>
        </w:numPr>
        <w:spacing w:after="80" w:line="290" w:lineRule="auto"/>
      </w:pPr>
      <w:r>
        <w:rPr>
          <w:rFonts w:ascii="Aptos" w:hAnsi="Aptos" w:eastAsia="等线"/>
          <w:b/>
        </w:rPr>
        <w:t>答案：A。</w:t>
      </w:r>
      <w:r>
        <w:rPr>
          <w:rFonts w:ascii="Aptos" w:hAnsi="Aptos" w:eastAsia="等线"/>
        </w:rPr>
        <w:t xml:space="preserve"> 尺寸检查只证明文件满足一个确定性规格，不能证明事实、权利、专业规范和发布批准均已通过。</w:t>
      </w:r>
    </w:p>
    <w:p>
      <w:pPr>
        <w:numPr>
          <w:ilvl w:val="0"/>
          <w:numId w:val="104"/>
        </w:numPr>
        <w:spacing w:after="80" w:line="290" w:lineRule="auto"/>
      </w:pPr>
      <w:r>
        <w:rPr>
          <w:rFonts w:ascii="Aptos" w:hAnsi="Aptos" w:eastAsia="等线"/>
          <w:b/>
        </w:rPr>
        <w:t>答案：B。</w:t>
      </w:r>
      <w:r>
        <w:rPr>
          <w:rFonts w:ascii="Aptos" w:hAnsi="Aptos" w:eastAsia="等线"/>
        </w:rPr>
        <w:t xml:space="preserve"> 保持项限制无关变化，使项目组能够判断当前修改的影响，并防止修好一处破坏其他部分。</w:t>
      </w:r>
    </w:p>
    <w:p>
      <w:pPr>
        <w:numPr>
          <w:ilvl w:val="0"/>
          <w:numId w:val="105"/>
        </w:numPr>
        <w:spacing w:after="80" w:line="290" w:lineRule="auto"/>
      </w:pPr>
      <w:r>
        <w:rPr>
          <w:rFonts w:ascii="Aptos" w:hAnsi="Aptos" w:eastAsia="等线"/>
          <w:b/>
        </w:rPr>
        <w:t>判断：错误。</w:t>
      </w:r>
      <w:r>
        <w:rPr>
          <w:rFonts w:ascii="Aptos" w:hAnsi="Aptos" w:eastAsia="等线"/>
        </w:rPr>
        <w:t xml:space="preserve"> 生成过程仍可能涉及无权使用的输入、人物、声音、标志或与既有作品过近的输出；还需核对平台条件、单位规定和具体发布环境。</w:t>
      </w:r>
    </w:p>
    <w:p>
      <w:pPr>
        <w:numPr>
          <w:ilvl w:val="0"/>
          <w:numId w:val="106"/>
        </w:numPr>
        <w:spacing w:after="80" w:line="290" w:lineRule="auto"/>
      </w:pPr>
      <w:r>
        <w:rPr>
          <w:rFonts w:ascii="Aptos" w:hAnsi="Aptos" w:eastAsia="等线"/>
          <w:b/>
        </w:rPr>
        <w:t>判断：错误。</w:t>
      </w:r>
      <w:r>
        <w:rPr>
          <w:rFonts w:ascii="Aptos" w:hAnsi="Aptos" w:eastAsia="等线"/>
        </w:rPr>
        <w:t xml:space="preserve"> 用户测试主要说明受众是否理解和遇到什么困难，不能替代事实、品牌、专业规格、权利和发布责任人的审核。</w:t>
      </w:r>
    </w:p>
    <w:p>
      <w:pPr>
        <w:numPr>
          <w:ilvl w:val="0"/>
          <w:numId w:val="107"/>
        </w:numPr>
        <w:spacing w:after="80" w:line="290" w:lineRule="auto"/>
      </w:pPr>
      <w:r>
        <w:rPr>
          <w:rFonts w:ascii="Aptos" w:hAnsi="Aptos" w:eastAsia="等线"/>
          <w:b/>
        </w:rPr>
        <w:t>评分要点（每项1分，任写六项，共6分）：</w:t>
      </w:r>
      <w:r>
        <w:rPr>
          <w:rFonts w:ascii="Aptos" w:hAnsi="Aptos" w:eastAsia="等线"/>
        </w:rPr>
        <w:t xml:space="preserve"> 可观察目标（未参与制作的学生看静态卡10秒后，至少说出三项行动中的两项）、主要受众与使用地点、三项行动及事实来源、1080×1440静态SVG规格与顶部安全区、语气和视觉层级、禁用数字与未授权素材、匿名用户测试方法、事实/设计/权利/发布审核人。只写“好看、科技感”等不可检查形容词不得分。</w:t>
      </w:r>
    </w:p>
    <w:p>
      <w:pPr>
        <w:numPr>
          <w:ilvl w:val="0"/>
          <w:numId w:val="108"/>
        </w:numPr>
        <w:spacing w:after="80" w:line="290" w:lineRule="auto"/>
      </w:pPr>
      <w:r>
        <w:rPr>
          <w:rFonts w:ascii="Aptos" w:hAnsi="Aptos" w:eastAsia="等线"/>
          <w:b/>
        </w:rPr>
        <w:t>评分要点（共4分）：</w:t>
      </w:r>
      <w:r>
        <w:rPr>
          <w:rFonts w:ascii="Aptos" w:hAnsi="Aptos" w:eastAsia="等线"/>
        </w:rPr>
        <w:t xml:space="preserve"> 指定修改对象（1分），说明可观察变化（1分），列出至少两项保持内容（1分），给出检查方法（1分）。示例：“只调整主视觉背景和光线，提高三项行动与背景的明暗对比；保持人物为空、行动文字、标题安全区、1080×1440静态SVG规格和事实信息不变；修改后用同一10秒理解测试和规格检查比较。”</w:t>
      </w:r>
    </w:p>
    <w:p>
      <w:pPr>
        <w:numPr>
          <w:ilvl w:val="0"/>
          <w:numId w:val="109"/>
        </w:numPr>
        <w:spacing w:after="80" w:line="290" w:lineRule="auto"/>
      </w:pPr>
      <w:r>
        <w:rPr>
          <w:rFonts w:ascii="Aptos" w:hAnsi="Aptos" w:eastAsia="等线"/>
          <w:b/>
        </w:rPr>
        <w:t>评分要点（共4分）：</w:t>
      </w:r>
      <w:r>
        <w:rPr>
          <w:rFonts w:ascii="Aptos" w:hAnsi="Aptos" w:eastAsia="等线"/>
        </w:rPr>
        <w:t xml:space="preserve"> 预测增加安全区会提高可排版候选比例，但可能压缩主体（1分）；固定模型、基础描述、画幅、参考材料和候选数量（1分）；A版不写安全区，B版只增加“上方标题安全区”条件（1分）；比较安全区可用率、主体完整性、修图时间、规格通过率或10秒理解度中的至少三项（1分）。</w:t>
      </w:r>
    </w:p>
    <w:p>
      <w:pPr>
        <w:numPr>
          <w:ilvl w:val="0"/>
          <w:numId w:val="110"/>
        </w:numPr>
        <w:spacing w:after="80" w:line="290" w:lineRule="auto"/>
      </w:pPr>
      <w:r>
        <w:rPr>
          <w:rFonts w:ascii="Aptos" w:hAnsi="Aptos" w:eastAsia="等线"/>
          <w:b/>
        </w:rPr>
        <w:t>参考结论：退回修改，不得发布。</w:t>
      </w:r>
      <w:r>
        <w:rPr>
          <w:rFonts w:ascii="Aptos" w:hAnsi="Aptos" w:eastAsia="等线"/>
        </w:rPr>
        <w:t xml:space="preserve"> 未授权标志和无来源比例均是否决项；须移除、重生成或补齐可靠来源与授权，再重做权利、事实、规格及必要的10秒理解测试。参考工程19项测试通过，但G02因“节电30%”无来源失败，G03有7个问题；真实目标用户为0人、人工批准0/4，故状态为</w:t>
      </w:r>
      <w:r>
        <w:rPr>
          <w:rFonts w:ascii="Consolas" w:hAnsi="Consolas" w:eastAsia="等线"/>
          <w:sz w:val="19"/>
        </w:rPr>
        <w:t>not_ready_for_release</w:t>
      </w:r>
      <w:r>
        <w:rPr>
          <w:rFonts w:ascii="Aptos" w:hAnsi="Aptos" w:eastAsia="等线"/>
        </w:rPr>
        <w:t>。</w:t>
      </w:r>
    </w:p>
    <w:p>
      <w:pPr>
        <w:pStyle w:val="Heading1"/>
        <w:pageBreakBefore/>
      </w:pPr>
      <w:r>
        <w:rPr>
          <w:rFonts w:ascii="Aptos" w:hAnsi="Aptos" w:eastAsia="等线"/>
        </w:rPr>
        <w:t>第5—8章目标测试参考答案</w:t>
      </w:r>
    </w:p>
    <w:p>
      <w:pPr>
        <w:pStyle w:val="Heading2"/>
      </w:pPr>
      <w:r>
        <w:rPr>
          <w:rFonts w:ascii="Aptos" w:hAnsi="Aptos" w:eastAsia="等线"/>
        </w:rPr>
        <w:t>第5章</w:t>
      </w:r>
    </w:p>
    <w:p>
      <w:pPr>
        <w:numPr>
          <w:ilvl w:val="0"/>
          <w:numId w:val="111"/>
        </w:numPr>
        <w:spacing w:after="80" w:line="290" w:lineRule="auto"/>
      </w:pPr>
      <w:r>
        <w:rPr>
          <w:rFonts w:ascii="Aptos" w:hAnsi="Aptos" w:eastAsia="等线"/>
          <w:b/>
        </w:rPr>
        <w:t>答案：C。</w:t>
      </w:r>
      <w:r>
        <w:rPr>
          <w:rFonts w:ascii="Aptos" w:hAnsi="Aptos" w:eastAsia="等线"/>
        </w:rPr>
        <w:t xml:space="preserve"> 目标日实际用电只有在目标日结束后才产生，形成预测时尚不可得。把它作为输入等于提前给出答案，属于未来数据泄漏。</w:t>
      </w:r>
    </w:p>
    <w:p>
      <w:pPr>
        <w:numPr>
          <w:ilvl w:val="0"/>
          <w:numId w:val="112"/>
        </w:numPr>
        <w:spacing w:after="80" w:line="290" w:lineRule="auto"/>
      </w:pPr>
      <w:r>
        <w:rPr>
          <w:rFonts w:ascii="Aptos" w:hAnsi="Aptos" w:eastAsia="等线"/>
          <w:b/>
        </w:rPr>
        <w:t>答案：B。</w:t>
      </w:r>
      <w:r>
        <w:rPr>
          <w:rFonts w:ascii="Aptos" w:hAnsi="Aptos" w:eastAsia="等线"/>
        </w:rPr>
        <w:t xml:space="preserve"> 时间序列评价要模拟“只能用过去预测未来”。随机打乱会让未来季节、活动和制度模式进入训练，破坏真实使用顺序，使成绩过于乐观。</w:t>
      </w:r>
    </w:p>
    <w:p>
      <w:pPr>
        <w:numPr>
          <w:ilvl w:val="0"/>
          <w:numId w:val="113"/>
        </w:numPr>
        <w:spacing w:after="80" w:line="290" w:lineRule="auto"/>
      </w:pPr>
      <w:r>
        <w:rPr>
          <w:rFonts w:ascii="Aptos" w:hAnsi="Aptos" w:eastAsia="等线"/>
          <w:b/>
        </w:rPr>
        <w:t>答案：B。</w:t>
      </w:r>
      <w:r>
        <w:rPr>
          <w:rFonts w:ascii="Aptos" w:hAnsi="Aptos" w:eastAsia="等线"/>
        </w:rPr>
        <w:t xml:space="preserve"> 模型与基线必须在完全相同的未来日期、目标单位和指标上比较。代码长度、训练轮数和内部结构不需要相同。</w:t>
      </w:r>
    </w:p>
    <w:p>
      <w:pPr>
        <w:numPr>
          <w:ilvl w:val="0"/>
          <w:numId w:val="114"/>
        </w:numPr>
        <w:spacing w:after="80" w:line="290" w:lineRule="auto"/>
      </w:pPr>
      <w:r>
        <w:rPr>
          <w:rFonts w:ascii="Aptos" w:hAnsi="Aptos" w:eastAsia="等线"/>
          <w:b/>
        </w:rPr>
        <w:t>答案：C。</w:t>
      </w:r>
      <w:r>
        <w:rPr>
          <w:rFonts w:ascii="Aptos" w:hAnsi="Aptos" w:eastAsia="等线"/>
        </w:rPr>
        <w:t xml:space="preserve"> 模型在教学生成数据上降低了平均误差，但仍漏掉一个峰值，只能作为教学合成数据范围内的人工观察候选。它不具备自动控制权限，迁移到真实门店前还需重新训练、验收，并由正式规则和人员复核峰值。</w:t>
      </w:r>
    </w:p>
    <w:p>
      <w:pPr>
        <w:numPr>
          <w:ilvl w:val="0"/>
          <w:numId w:val="115"/>
        </w:numPr>
        <w:spacing w:after="80" w:line="290" w:lineRule="auto"/>
      </w:pPr>
      <w:r>
        <w:rPr>
          <w:rFonts w:ascii="Aptos" w:hAnsi="Aptos" w:eastAsia="等线"/>
          <w:b/>
        </w:rPr>
        <w:t>判断：错误。</w:t>
      </w:r>
      <w:r>
        <w:rPr>
          <w:rFonts w:ascii="Aptos" w:hAnsi="Aptos" w:eastAsia="等线"/>
        </w:rPr>
        <w:t xml:space="preserve"> 归一化均值和标准差也是从数据获得的模型状态。若使用全部220天计算，验证与测试期的分布已提前进入训练流程。应只用训练样本计算，并把同一状态用于验证、测试和运行。</w:t>
      </w:r>
    </w:p>
    <w:p>
      <w:pPr>
        <w:numPr>
          <w:ilvl w:val="0"/>
          <w:numId w:val="116"/>
        </w:numPr>
        <w:spacing w:after="80" w:line="290" w:lineRule="auto"/>
      </w:pPr>
      <w:r>
        <w:rPr>
          <w:rFonts w:ascii="Aptos" w:hAnsi="Aptos" w:eastAsia="等线"/>
          <w:b/>
        </w:rPr>
        <w:t>判断：错误。</w:t>
      </w:r>
      <w:r>
        <w:rPr>
          <w:rFonts w:ascii="Aptos" w:hAnsi="Aptos" w:eastAsia="等线"/>
        </w:rPr>
        <w:t xml:space="preserve"> 第5章输出只是下一日负荷候选，可作为第6章任务量或资源需求的一个输入。正式排程还要满足技能、时间窗和资源等约束，设备控制还须专业安全规则与人工批准。</w:t>
      </w:r>
    </w:p>
    <w:p>
      <w:pPr>
        <w:numPr>
          <w:ilvl w:val="0"/>
          <w:numId w:val="117"/>
        </w:numPr>
        <w:spacing w:after="80" w:line="290" w:lineRule="auto"/>
      </w:pPr>
      <w:r>
        <w:rPr>
          <w:rFonts w:ascii="Aptos" w:hAnsi="Aptos" w:eastAsia="等线"/>
          <w:b/>
        </w:rPr>
        <w:t>评分要点（共6分）：</w:t>
      </w:r>
      <w:r>
        <w:rPr>
          <w:rFonts w:ascii="Aptos" w:hAnsi="Aptos" w:eastAsia="等线"/>
        </w:rPr>
        <w:t xml:space="preserve"> 对象为一家小型门店营业区下一自然日用电量（kWh）（1分）；预测时点为前一日结算后（1分）；可用字段任二：前7日用电、已发布温度预报、周末/星期、已确认促销活动（2分）；禁止字段任二：目标日实际用电/实测温度、事后运行时长/处置（2分）。</w:t>
      </w:r>
    </w:p>
    <w:p>
      <w:pPr>
        <w:numPr>
          <w:ilvl w:val="0"/>
          <w:numId w:val="118"/>
        </w:numPr>
        <w:spacing w:after="80" w:line="290" w:lineRule="auto"/>
      </w:pPr>
      <w:r>
        <w:rPr>
          <w:rFonts w:ascii="Aptos" w:hAnsi="Aptos" w:eastAsia="等线"/>
          <w:b/>
        </w:rPr>
        <w:t>评分要点（共5分）：</w:t>
      </w:r>
      <w:r>
        <w:rPr>
          <w:rFonts w:ascii="Aptos" w:hAnsi="Aptos" w:eastAsia="等线"/>
        </w:rPr>
        <w:t xml:space="preserve"> A用7日、B只改14日平均（1分）；固定开发数据、目标、缺失处理、模型、指标和验证期，不读冻结测试（1分）；从共同具备14日历史的日期起比较（1分）；预测14日更平稳但响应更慢（1分）；记录MAE、最大误差、峰值召回和逐日变化（1分）。</w:t>
      </w:r>
    </w:p>
    <w:p>
      <w:pPr>
        <w:numPr>
          <w:ilvl w:val="0"/>
          <w:numId w:val="119"/>
        </w:numPr>
        <w:spacing w:after="80" w:line="290" w:lineRule="auto"/>
      </w:pPr>
      <w:r>
        <w:rPr>
          <w:rFonts w:ascii="Aptos" w:hAnsi="Aptos" w:eastAsia="等线"/>
          <w:b/>
        </w:rPr>
        <w:t>评分要点（共4分）：</w:t>
      </w:r>
    </w:p>
    <w:p>
      <w:pPr>
        <w:numPr>
          <w:ilvl w:val="1"/>
          <w:numId w:val="120"/>
        </w:numPr>
        <w:spacing w:after="80" w:line="290" w:lineRule="auto"/>
      </w:pPr>
      <w:r>
        <w:rPr>
          <w:rFonts w:ascii="Aptos" w:hAnsi="Aptos" w:eastAsia="等线"/>
        </w:rPr>
        <w:t>陌生测试示例：计量口径改变、新建筑接入、训练未见极端天气或长时间停课（1分）；</w:t>
      </w:r>
    </w:p>
    <w:p>
      <w:pPr>
        <w:numPr>
          <w:ilvl w:val="1"/>
          <w:numId w:val="120"/>
        </w:numPr>
        <w:spacing w:after="80" w:line="290" w:lineRule="auto"/>
      </w:pPr>
      <w:r>
        <w:rPr>
          <w:rFonts w:ascii="Aptos" w:hAnsi="Aptos" w:eastAsia="等线"/>
        </w:rPr>
        <w:t>预期：标记超出验证范围，停止模型候选并转数据/能源责任人（1分）；</w:t>
      </w:r>
    </w:p>
    <w:p>
      <w:pPr>
        <w:numPr>
          <w:ilvl w:val="1"/>
          <w:numId w:val="120"/>
        </w:numPr>
        <w:spacing w:after="80" w:line="290" w:lineRule="auto"/>
      </w:pPr>
      <w:r>
        <w:rPr>
          <w:rFonts w:ascii="Aptos" w:hAnsi="Aptos" w:eastAsia="等线"/>
        </w:rPr>
        <w:t>故障测试示例：日期重复或乱序、负负荷、历史不足7天、模型或元数据缺失（1分）；</w:t>
      </w:r>
    </w:p>
    <w:p>
      <w:pPr>
        <w:numPr>
          <w:ilvl w:val="1"/>
          <w:numId w:val="120"/>
        </w:numPr>
        <w:spacing w:after="80" w:line="290" w:lineRule="auto"/>
      </w:pPr>
      <w:r>
        <w:rPr>
          <w:rFonts w:ascii="Aptos" w:hAnsi="Aptos" w:eastAsia="等线"/>
        </w:rPr>
        <w:t>预期：程序明确报错并停止，不用零补齐或沿用缓存预测（1分）。</w:t>
      </w:r>
    </w:p>
    <w:p>
      <w:pPr>
        <w:numPr>
          <w:ilvl w:val="0"/>
          <w:numId w:val="121"/>
        </w:numPr>
        <w:spacing w:after="80" w:line="290" w:lineRule="auto"/>
      </w:pPr>
      <w:r>
        <w:rPr>
          <w:rFonts w:ascii="Aptos" w:hAnsi="Aptos" w:eastAsia="等线"/>
          <w:b/>
        </w:rPr>
        <w:t>参考结论：退回模型，保留7日基线。</w:t>
      </w:r>
      <w:r>
        <w:rPr>
          <w:rFonts w:ascii="Aptos" w:hAnsi="Aptos" w:eastAsia="等线"/>
        </w:rPr>
        <w:t xml:space="preserve"> 新模型MAE 7.1 kWh高于基线6.7 kWh，峰值也未改善。保留报告并只改一项数据或模型；数据责任人确认口径/字段，能源责任人确认后果/边界。先在训练和验证期重跑基线、模型、峰值及故障测试；冻结新版本后用新未来期验收。已用于改进的原冻结期不再独立。</w:t>
      </w:r>
    </w:p>
    <w:p>
      <w:pPr>
        <w:pStyle w:val="Heading2"/>
      </w:pPr>
      <w:r>
        <w:rPr>
          <w:rFonts w:ascii="Aptos" w:hAnsi="Aptos" w:eastAsia="等线"/>
        </w:rPr>
        <w:t>第6章</w:t>
      </w:r>
    </w:p>
    <w:p>
      <w:pPr>
        <w:numPr>
          <w:ilvl w:val="0"/>
          <w:numId w:val="122"/>
        </w:numPr>
        <w:spacing w:after="80" w:line="290" w:lineRule="auto"/>
      </w:pPr>
      <w:r>
        <w:rPr>
          <w:rFonts w:ascii="Aptos" w:hAnsi="Aptos" w:eastAsia="等线"/>
          <w:b/>
        </w:rPr>
        <w:t>答案：C。</w:t>
      </w:r>
      <w:r>
        <w:rPr>
          <w:rFonts w:ascii="Aptos" w:hAnsi="Aptos" w:eastAsia="等线"/>
        </w:rPr>
        <w:t xml:space="preserve"> 班组技能必须匹配工单，是决定方案能否执行的硬约束。“尽量少等待”和“尽量早点结束”只在可行方案之间比较。</w:t>
      </w:r>
    </w:p>
    <w:p>
      <w:pPr>
        <w:numPr>
          <w:ilvl w:val="0"/>
          <w:numId w:val="123"/>
        </w:numPr>
        <w:spacing w:after="80" w:line="290" w:lineRule="auto"/>
      </w:pPr>
      <w:r>
        <w:rPr>
          <w:rFonts w:ascii="Aptos" w:hAnsi="Aptos" w:eastAsia="等线"/>
          <w:b/>
        </w:rPr>
        <w:t>答案：B。</w:t>
      </w:r>
      <w:r>
        <w:rPr>
          <w:rFonts w:ascii="Aptos" w:hAnsi="Aptos" w:eastAsia="等线"/>
        </w:rPr>
        <w:t xml:space="preserve"> J01先提交且A组在列表中靠前，先到先服务把它排入A组0—4；只能由A组处理、需在时段4前完成的J02随后没有空档。</w:t>
      </w:r>
    </w:p>
    <w:p>
      <w:pPr>
        <w:numPr>
          <w:ilvl w:val="0"/>
          <w:numId w:val="124"/>
        </w:numPr>
        <w:spacing w:after="80" w:line="290" w:lineRule="auto"/>
      </w:pPr>
      <w:r>
        <w:rPr>
          <w:rFonts w:ascii="Aptos" w:hAnsi="Aptos" w:eastAsia="等线"/>
          <w:b/>
        </w:rPr>
        <w:t>答案：B。</w:t>
      </w:r>
      <w:r>
        <w:rPr>
          <w:rFonts w:ascii="Aptos" w:hAnsi="Aptos" w:eastAsia="等线"/>
        </w:rPr>
        <w:t xml:space="preserve"> “先处理剩余空间最小的工单”只改变搜索顺序，帮助更早处理受限任务；本项目仍枚举所有合法班组和整数开始时段，不会自动放宽约束。</w:t>
      </w:r>
    </w:p>
    <w:p>
      <w:pPr>
        <w:numPr>
          <w:ilvl w:val="0"/>
          <w:numId w:val="125"/>
        </w:numPr>
        <w:spacing w:after="80" w:line="290" w:lineRule="auto"/>
      </w:pPr>
      <w:r>
        <w:rPr>
          <w:rFonts w:ascii="Aptos" w:hAnsi="Aptos" w:eastAsia="等线"/>
          <w:b/>
        </w:rPr>
        <w:t>答案：C。</w:t>
      </w:r>
      <w:r>
        <w:rPr>
          <w:rFonts w:ascii="Aptos" w:hAnsi="Aptos" w:eastAsia="等线"/>
        </w:rPr>
        <w:t xml:space="preserve"> 无可行解是有价值的业务结果。程序应输出冲突与当前条件，由有权限的人决定是否调整期限、资源或任务范围，不能自行删除或修改。</w:t>
      </w:r>
    </w:p>
    <w:p>
      <w:pPr>
        <w:numPr>
          <w:ilvl w:val="0"/>
          <w:numId w:val="126"/>
        </w:numPr>
        <w:spacing w:after="80" w:line="290" w:lineRule="auto"/>
      </w:pPr>
      <w:r>
        <w:rPr>
          <w:rFonts w:ascii="Aptos" w:hAnsi="Aptos" w:eastAsia="等线"/>
          <w:b/>
        </w:rPr>
        <w:t>判断：错误。</w:t>
      </w:r>
      <w:r>
        <w:rPr>
          <w:rFonts w:ascii="Aptos" w:hAnsi="Aptos" w:eastAsia="等线"/>
        </w:rPr>
        <w:t xml:space="preserve"> 超过任何硬时间窗的方案都不是可行解，目标值再小也不能进入比较。只能在全部硬约束通过的方案间选择目标值较小者。</w:t>
      </w:r>
    </w:p>
    <w:p>
      <w:pPr>
        <w:numPr>
          <w:ilvl w:val="0"/>
          <w:numId w:val="127"/>
        </w:numPr>
        <w:spacing w:after="80" w:line="290" w:lineRule="auto"/>
      </w:pPr>
      <w:r>
        <w:rPr>
          <w:rFonts w:ascii="Aptos" w:hAnsi="Aptos" w:eastAsia="等线"/>
          <w:b/>
        </w:rPr>
        <w:t>判断：错误。</w:t>
      </w:r>
      <w:r>
        <w:rPr>
          <w:rFonts w:ascii="Aptos" w:hAnsi="Aptos" w:eastAsia="等线"/>
        </w:rPr>
        <w:t xml:space="preserve"> 搜索代码本身可能存在遗漏或实现错误，应由分离的验证函数再次检查任务完整、技能、时长、班次、时间窗和重叠，并由人员核对未建模现实条件。</w:t>
      </w:r>
    </w:p>
    <w:p>
      <w:pPr>
        <w:numPr>
          <w:ilvl w:val="0"/>
          <w:numId w:val="128"/>
        </w:numPr>
        <w:spacing w:after="80" w:line="290" w:lineRule="auto"/>
      </w:pPr>
      <w:r>
        <w:rPr>
          <w:rFonts w:ascii="Aptos" w:hAnsi="Aptos" w:eastAsia="等线"/>
          <w:b/>
        </w:rPr>
        <w:t>评分要点（共5分）：</w:t>
      </w:r>
      <w:r>
        <w:rPr>
          <w:rFonts w:ascii="Aptos" w:hAnsi="Aptos" w:eastAsia="等线"/>
        </w:rPr>
        <w:t xml:space="preserve"> 硬约束任三：每单一次、技能匹配、班组不重叠、班次与时间窗内完成（3分）；软目标为降低加权等待并轻度压缩最晚完成时点（1分）；业务人员确认约束/目标，程序只计算（1分）。</w:t>
      </w:r>
    </w:p>
    <w:p>
      <w:pPr>
        <w:numPr>
          <w:ilvl w:val="0"/>
          <w:numId w:val="129"/>
        </w:numPr>
        <w:spacing w:after="80" w:line="290" w:lineRule="auto"/>
      </w:pPr>
      <w:r>
        <w:rPr>
          <w:rFonts w:ascii="Aptos" w:hAnsi="Aptos" w:eastAsia="等线"/>
          <w:b/>
        </w:rPr>
        <w:t>评分要点（共4分）：</w:t>
      </w:r>
      <w:r>
        <w:rPr>
          <w:rFonts w:ascii="Aptos" w:hAnsi="Aptos" w:eastAsia="等线"/>
        </w:rPr>
        <w:t xml:space="preserve"> J02只能由A组处理且时间窗紧，应优先保留A组（1分）；J01的网络技能A/B均有（1分）；J02置A组0—3，J01置B组或A组稍后（1分）；独立验证其他工单、时间窗和不重叠（1分）。</w:t>
      </w:r>
    </w:p>
    <w:p>
      <w:pPr>
        <w:numPr>
          <w:ilvl w:val="0"/>
          <w:numId w:val="130"/>
        </w:numPr>
        <w:spacing w:after="80" w:line="290" w:lineRule="auto"/>
      </w:pPr>
      <w:r>
        <w:rPr>
          <w:rFonts w:ascii="Aptos" w:hAnsi="Aptos" w:eastAsia="等线"/>
          <w:b/>
        </w:rPr>
        <w:t>评分要点（共4分）：</w:t>
      </w:r>
    </w:p>
    <w:p>
      <w:pPr>
        <w:numPr>
          <w:ilvl w:val="1"/>
          <w:numId w:val="131"/>
        </w:numPr>
        <w:spacing w:after="80" w:line="290" w:lineRule="auto"/>
      </w:pPr>
      <w:r>
        <w:rPr>
          <w:rFonts w:ascii="Aptos" w:hAnsi="Aptos" w:eastAsia="等线"/>
        </w:rPr>
        <w:t>陌生测试示例：跨日任务、双人协作、未知技能或需要地点路程但数据结构没有相应字段（1分）；</w:t>
      </w:r>
    </w:p>
    <w:p>
      <w:pPr>
        <w:numPr>
          <w:ilvl w:val="1"/>
          <w:numId w:val="131"/>
        </w:numPr>
        <w:spacing w:after="80" w:line="290" w:lineRule="auto"/>
      </w:pPr>
      <w:r>
        <w:rPr>
          <w:rFonts w:ascii="Aptos" w:hAnsi="Aptos" w:eastAsia="等线"/>
        </w:rPr>
        <w:t>预期：拒绝计算并要求扩展合同与数据，不静默忽略（1分）；</w:t>
      </w:r>
    </w:p>
    <w:p>
      <w:pPr>
        <w:numPr>
          <w:ilvl w:val="1"/>
          <w:numId w:val="131"/>
        </w:numPr>
        <w:spacing w:after="80" w:line="290" w:lineRule="auto"/>
      </w:pPr>
      <w:r>
        <w:rPr>
          <w:rFonts w:ascii="Aptos" w:hAnsi="Aptos" w:eastAsia="等线"/>
        </w:rPr>
        <w:t>故障测试示例：负时长、重复编号、结束早于开始、空班组或错误JSON（1分）；</w:t>
      </w:r>
    </w:p>
    <w:p>
      <w:pPr>
        <w:numPr>
          <w:ilvl w:val="1"/>
          <w:numId w:val="131"/>
        </w:numPr>
        <w:spacing w:after="80" w:line="290" w:lineRule="auto"/>
      </w:pPr>
      <w:r>
        <w:rPr>
          <w:rFonts w:ascii="Aptos" w:hAnsi="Aptos" w:eastAsia="等线"/>
        </w:rPr>
        <w:t>预期：搜索前校验失败并记录明确原因（1分）。</w:t>
      </w:r>
    </w:p>
    <w:p>
      <w:pPr>
        <w:numPr>
          <w:ilvl w:val="0"/>
          <w:numId w:val="132"/>
        </w:numPr>
        <w:spacing w:after="80" w:line="290" w:lineRule="auto"/>
      </w:pPr>
      <w:r>
        <w:rPr>
          <w:rFonts w:ascii="Aptos" w:hAnsi="Aptos" w:eastAsia="等线"/>
          <w:b/>
        </w:rPr>
        <w:t>评分要点（共6分）：</w:t>
      </w:r>
      <w:r>
        <w:rPr>
          <w:rFonts w:ascii="Aptos" w:hAnsi="Aptos" w:eastAsia="等线"/>
        </w:rPr>
        <w:t xml:space="preserve"> J02需5时段而0—4窗口只有4个，已无解（1分）；责任人可批准延期、拆分、增加电气资源或调整范围，任二（2分）；这些都改变业务合同，程序无权自行采用（1分）；变更后重跑校验、正常/无解/变更/故障测试及独立验证，保留原场景和批准记录（2分）。</w:t>
      </w:r>
    </w:p>
    <w:p>
      <w:pPr>
        <w:pStyle w:val="Heading2"/>
      </w:pPr>
      <w:r>
        <w:rPr>
          <w:rFonts w:ascii="Aptos" w:hAnsi="Aptos" w:eastAsia="等线"/>
        </w:rPr>
        <w:t>第7章</w:t>
      </w:r>
    </w:p>
    <w:p>
      <w:pPr>
        <w:numPr>
          <w:ilvl w:val="0"/>
          <w:numId w:val="133"/>
        </w:numPr>
        <w:spacing w:after="80" w:line="290" w:lineRule="auto"/>
      </w:pPr>
      <w:r>
        <w:rPr>
          <w:rFonts w:ascii="Aptos" w:hAnsi="Aptos" w:eastAsia="等线"/>
          <w:b/>
        </w:rPr>
        <w:t>答案：B。</w:t>
      </w:r>
      <w:r>
        <w:rPr>
          <w:rFonts w:ascii="Aptos" w:hAnsi="Aptos" w:eastAsia="等线"/>
        </w:rPr>
        <w:t xml:space="preserve"> 一幅图中有多个对象且需要输出问题对象的位置，应使用目标检测；整图分类只给整张图的类别。</w:t>
      </w:r>
    </w:p>
    <w:p>
      <w:pPr>
        <w:numPr>
          <w:ilvl w:val="0"/>
          <w:numId w:val="134"/>
        </w:numPr>
        <w:spacing w:after="80" w:line="290" w:lineRule="auto"/>
      </w:pPr>
      <w:r>
        <w:rPr>
          <w:rFonts w:ascii="Aptos" w:hAnsi="Aptos" w:eastAsia="等线"/>
          <w:b/>
        </w:rPr>
        <w:t>答案：B。</w:t>
      </w:r>
      <w:r>
        <w:rPr>
          <w:rFonts w:ascii="Aptos" w:hAnsi="Aptos" w:eastAsia="等线"/>
        </w:rPr>
        <w:t xml:space="preserve"> 同一对象的连拍和同一批次的相似背景必须整体进入一个集合，避免模型通过记忆对象或批次获得虚高测试分数。</w:t>
      </w:r>
    </w:p>
    <w:p>
      <w:pPr>
        <w:numPr>
          <w:ilvl w:val="0"/>
          <w:numId w:val="135"/>
        </w:numPr>
        <w:spacing w:after="80" w:line="290" w:lineRule="auto"/>
      </w:pPr>
      <w:r>
        <w:rPr>
          <w:rFonts w:ascii="Aptos" w:hAnsi="Aptos" w:eastAsia="等线"/>
          <w:b/>
        </w:rPr>
        <w:t>答案：C。</w:t>
      </w:r>
      <w:r>
        <w:rPr>
          <w:rFonts w:ascii="Aptos" w:hAnsi="Aptos" w:eastAsia="等线"/>
        </w:rPr>
        <w:t xml:space="preserve"> 规则只检查绿色封签，能够发现缺封签，却会把仍有封签的撕裂、压角或污渍当作合格候选。</w:t>
      </w:r>
    </w:p>
    <w:p>
      <w:pPr>
        <w:numPr>
          <w:ilvl w:val="0"/>
          <w:numId w:val="136"/>
        </w:numPr>
        <w:spacing w:after="80" w:line="290" w:lineRule="auto"/>
      </w:pPr>
      <w:r>
        <w:rPr>
          <w:rFonts w:ascii="Aptos" w:hAnsi="Aptos" w:eastAsia="等线"/>
          <w:b/>
        </w:rPr>
        <w:t>答案：C。</w:t>
      </w:r>
      <w:r>
        <w:rPr>
          <w:rFonts w:ascii="Aptos" w:hAnsi="Aptos" w:eastAsia="等线"/>
        </w:rPr>
        <w:t xml:space="preserve"> 48×32圆形包装超出登记的32×32结构，系统应在模型前转人工。缩放后强制二选一会隐藏输入已陌生的事实。</w:t>
      </w:r>
    </w:p>
    <w:p>
      <w:pPr>
        <w:numPr>
          <w:ilvl w:val="0"/>
          <w:numId w:val="137"/>
        </w:numPr>
        <w:spacing w:after="80" w:line="290" w:lineRule="auto"/>
      </w:pPr>
      <w:r>
        <w:rPr>
          <w:rFonts w:ascii="Aptos" w:hAnsi="Aptos" w:eastAsia="等线"/>
          <w:b/>
        </w:rPr>
        <w:t>判断：错误。</w:t>
      </w:r>
      <w:r>
        <w:rPr>
          <w:rFonts w:ascii="Aptos" w:hAnsi="Aptos" w:eastAsia="等线"/>
        </w:rPr>
        <w:t xml:space="preserve"> 25/25只表示双阈值筛出的25个明确候选均正确；另有23张转人工。模型在0.5阈值下的全部48张分类结果为36/48，即75%，不能把候选正确率替代整体测试成绩。</w:t>
      </w:r>
    </w:p>
    <w:p>
      <w:pPr>
        <w:numPr>
          <w:ilvl w:val="0"/>
          <w:numId w:val="138"/>
        </w:numPr>
        <w:spacing w:after="80" w:line="290" w:lineRule="auto"/>
      </w:pPr>
      <w:r>
        <w:rPr>
          <w:rFonts w:ascii="Aptos" w:hAnsi="Aptos" w:eastAsia="等线"/>
          <w:b/>
        </w:rPr>
        <w:t>判断：错误。</w:t>
      </w:r>
      <w:r>
        <w:rPr>
          <w:rFonts w:ascii="Aptos" w:hAnsi="Aptos" w:eastAsia="等线"/>
        </w:rPr>
        <w:t xml:space="preserve"> 测试错例进入训练后，原测试集已参与改进，不再是独立证据。新版本要保留旧报告，并使用未参与训练和调参的新批次验收。</w:t>
      </w:r>
    </w:p>
    <w:p>
      <w:pPr>
        <w:numPr>
          <w:ilvl w:val="0"/>
          <w:numId w:val="139"/>
        </w:numPr>
        <w:spacing w:after="80" w:line="290" w:lineRule="auto"/>
      </w:pPr>
      <w:r>
        <w:rPr>
          <w:rFonts w:ascii="Aptos" w:hAnsi="Aptos" w:eastAsia="等线"/>
          <w:b/>
        </w:rPr>
        <w:t>评分要点（共4分）：</w:t>
      </w:r>
    </w:p>
    <w:p>
      <w:pPr>
        <w:numPr>
          <w:ilvl w:val="1"/>
          <w:numId w:val="140"/>
        </w:numPr>
        <w:spacing w:after="80" w:line="290" w:lineRule="auto"/>
      </w:pPr>
      <w:r>
        <w:rPr>
          <w:rFonts w:ascii="Aptos" w:hAnsi="Aptos" w:eastAsia="等线"/>
        </w:rPr>
        <w:t>分类：给整幅单包装图输出合格/待复核候选（1分）；</w:t>
      </w:r>
    </w:p>
    <w:p>
      <w:pPr>
        <w:numPr>
          <w:ilvl w:val="1"/>
          <w:numId w:val="140"/>
        </w:numPr>
        <w:spacing w:after="80" w:line="290" w:lineRule="auto"/>
      </w:pPr>
      <w:r>
        <w:rPr>
          <w:rFonts w:ascii="Aptos" w:hAnsi="Aptos" w:eastAsia="等线"/>
        </w:rPr>
        <w:t>检测：在多包装图中输出问题包装的矩形位置（1分）；</w:t>
      </w:r>
    </w:p>
    <w:p>
      <w:pPr>
        <w:numPr>
          <w:ilvl w:val="1"/>
          <w:numId w:val="140"/>
        </w:numPr>
        <w:spacing w:after="80" w:line="290" w:lineRule="auto"/>
      </w:pPr>
      <w:r>
        <w:rPr>
          <w:rFonts w:ascii="Aptos" w:hAnsi="Aptos" w:eastAsia="等线"/>
        </w:rPr>
        <w:t>分割：标出裂缝、污渍或病斑的像素区域（1分）；</w:t>
      </w:r>
    </w:p>
    <w:p>
      <w:pPr>
        <w:numPr>
          <w:ilvl w:val="1"/>
          <w:numId w:val="140"/>
        </w:numPr>
        <w:spacing w:after="80" w:line="290" w:lineRule="auto"/>
      </w:pPr>
      <w:r>
        <w:rPr>
          <w:rFonts w:ascii="Aptos" w:hAnsi="Aptos" w:eastAsia="等线"/>
        </w:rPr>
        <w:t>本项目一图一个主体，只需候选状态，所以选择分类（1分）。</w:t>
      </w:r>
    </w:p>
    <w:p>
      <w:pPr>
        <w:numPr>
          <w:ilvl w:val="0"/>
          <w:numId w:val="141"/>
        </w:numPr>
        <w:spacing w:after="80" w:line="290" w:lineRule="auto"/>
      </w:pPr>
      <w:r>
        <w:rPr>
          <w:rFonts w:ascii="Aptos" w:hAnsi="Aptos" w:eastAsia="等线"/>
          <w:b/>
        </w:rPr>
        <w:t>评分要点（共5分）：</w:t>
      </w:r>
    </w:p>
    <w:p>
      <w:pPr>
        <w:numPr>
          <w:ilvl w:val="1"/>
          <w:numId w:val="142"/>
        </w:numPr>
        <w:spacing w:after="80" w:line="290" w:lineRule="auto"/>
      </w:pPr>
      <w:r>
        <w:rPr>
          <w:rFonts w:ascii="Aptos" w:hAnsi="Aptos" w:eastAsia="等线"/>
        </w:rPr>
        <w:t>A版</w:t>
      </w:r>
      <w:r>
        <w:rPr>
          <w:rFonts w:ascii="Consolas" w:hAnsi="Consolas" w:eastAsia="等线"/>
          <w:sz w:val="19"/>
        </w:rPr>
        <w:t>intact_max=0.35</w:t>
      </w:r>
      <w:r>
        <w:rPr>
          <w:rFonts w:ascii="Aptos" w:hAnsi="Aptos" w:eastAsia="等线"/>
        </w:rPr>
        <w:t>，B版只改为0.25（1分）；</w:t>
      </w:r>
    </w:p>
    <w:p>
      <w:pPr>
        <w:numPr>
          <w:ilvl w:val="1"/>
          <w:numId w:val="142"/>
        </w:numPr>
        <w:spacing w:after="80" w:line="290" w:lineRule="auto"/>
      </w:pPr>
      <w:r>
        <w:rPr>
          <w:rFonts w:ascii="Aptos" w:hAnsi="Aptos" w:eastAsia="等线"/>
        </w:rPr>
        <w:t>固定模型、B07—B08验证批次、</w:t>
      </w:r>
      <w:r>
        <w:rPr>
          <w:rFonts w:ascii="Consolas" w:hAnsi="Consolas" w:eastAsia="等线"/>
          <w:sz w:val="19"/>
        </w:rPr>
        <w:t>review_min=0.65</w:t>
      </w:r>
      <w:r>
        <w:rPr>
          <w:rFonts w:ascii="Aptos" w:hAnsi="Aptos" w:eastAsia="等线"/>
        </w:rPr>
        <w:t>、输入门和标签，不读取B09—B10冻结测试（1分）；</w:t>
      </w:r>
    </w:p>
    <w:p>
      <w:pPr>
        <w:numPr>
          <w:ilvl w:val="1"/>
          <w:numId w:val="142"/>
        </w:numPr>
        <w:spacing w:after="80" w:line="290" w:lineRule="auto"/>
      </w:pPr>
      <w:r>
        <w:rPr>
          <w:rFonts w:ascii="Aptos" w:hAnsi="Aptos" w:eastAsia="等线"/>
        </w:rPr>
        <w:t>预测降低合格上限会减少合格候选并增加人工复核（1分）；</w:t>
      </w:r>
    </w:p>
    <w:p>
      <w:pPr>
        <w:numPr>
          <w:ilvl w:val="1"/>
          <w:numId w:val="142"/>
        </w:numPr>
        <w:spacing w:after="80" w:line="290" w:lineRule="auto"/>
      </w:pPr>
      <w:r>
        <w:rPr>
          <w:rFonts w:ascii="Aptos" w:hAnsi="Aptos" w:eastAsia="等线"/>
        </w:rPr>
        <w:t>记录合格候选、待复核候选、人工复核三种数量（1分）；</w:t>
      </w:r>
    </w:p>
    <w:p>
      <w:pPr>
        <w:numPr>
          <w:ilvl w:val="1"/>
          <w:numId w:val="142"/>
        </w:numPr>
        <w:spacing w:after="80" w:line="290" w:lineRule="auto"/>
      </w:pPr>
      <w:r>
        <w:rPr>
          <w:rFonts w:ascii="Aptos" w:hAnsi="Aptos" w:eastAsia="等线"/>
        </w:rPr>
        <w:t>同时记录候选正确率和真实待复核被送入合格候选的漏检（1分）。</w:t>
      </w:r>
    </w:p>
    <w:p>
      <w:pPr>
        <w:numPr>
          <w:ilvl w:val="0"/>
          <w:numId w:val="143"/>
        </w:numPr>
        <w:spacing w:after="80" w:line="290" w:lineRule="auto"/>
      </w:pPr>
      <w:r>
        <w:rPr>
          <w:rFonts w:ascii="Aptos" w:hAnsi="Aptos" w:eastAsia="等线"/>
          <w:b/>
        </w:rPr>
        <w:t>评分要点（共6分）：</w:t>
      </w:r>
    </w:p>
    <w:p>
      <w:pPr>
        <w:numPr>
          <w:ilvl w:val="1"/>
          <w:numId w:val="144"/>
        </w:numPr>
        <w:spacing w:after="80" w:line="290" w:lineRule="auto"/>
      </w:pPr>
      <w:r>
        <w:rPr>
          <w:rFonts w:ascii="Aptos" w:hAnsi="Aptos" w:eastAsia="等线"/>
        </w:rPr>
        <w:t>边界：分数在0.35或0.65附近、允许范围内的轻微亮度变化；预期按双阈值转人工或稳定分流，模型可运行（2分）；</w:t>
      </w:r>
    </w:p>
    <w:p>
      <w:pPr>
        <w:numPr>
          <w:ilvl w:val="1"/>
          <w:numId w:val="144"/>
        </w:numPr>
        <w:spacing w:after="80" w:line="290" w:lineRule="auto"/>
      </w:pPr>
      <w:r>
        <w:rPr>
          <w:rFonts w:ascii="Aptos" w:hAnsi="Aptos" w:eastAsia="等线"/>
        </w:rPr>
        <w:t>陌生：48×32新结构、无关图片或未见产品线；预期模型前转人工，模型不运行（2分）；</w:t>
      </w:r>
    </w:p>
    <w:p>
      <w:pPr>
        <w:numPr>
          <w:ilvl w:val="1"/>
          <w:numId w:val="144"/>
        </w:numPr>
        <w:spacing w:after="80" w:line="290" w:lineRule="auto"/>
      </w:pPr>
      <w:r>
        <w:rPr>
          <w:rFonts w:ascii="Aptos" w:hAnsi="Aptos" w:eastAsia="等线"/>
        </w:rPr>
        <w:t>故障：损坏PNG、模型缺失、清单泄漏或路径不存在；预期明确失败或转人工，不沿用缓存（2分）。</w:t>
      </w:r>
    </w:p>
    <w:p>
      <w:pPr>
        <w:numPr>
          <w:ilvl w:val="0"/>
          <w:numId w:val="145"/>
        </w:numPr>
        <w:spacing w:after="80" w:line="290" w:lineRule="auto"/>
      </w:pPr>
      <w:r>
        <w:rPr>
          <w:rFonts w:ascii="Aptos" w:hAnsi="Aptos" w:eastAsia="等线"/>
          <w:b/>
        </w:rPr>
        <w:t>参考结论：退回CNN，保留规则与人工复核。</w:t>
      </w:r>
      <w:r>
        <w:rPr>
          <w:rFonts w:ascii="Aptos" w:hAnsi="Aptos" w:eastAsia="等线"/>
        </w:rPr>
        <w:t xml:space="preserve"> 新CNN 60%低于规则66.67%，漂亮界面不能抵消模型证据变差。学生或开发者保存失败报告并限定一次修改；数据与质量责任人确认标签、批次和漏检门；另一组复现。修改后重跑对象/批次泄漏检查、48张冻结批次、规则与CNN混淆矩阵、双阈值覆盖、8张陌生图和故障测试；若原测试已用于调参，再准备新批次。</w:t>
      </w:r>
    </w:p>
    <w:p>
      <w:pPr>
        <w:pStyle w:val="Heading2"/>
      </w:pPr>
      <w:r>
        <w:rPr>
          <w:rFonts w:ascii="Aptos" w:hAnsi="Aptos" w:eastAsia="等线"/>
        </w:rPr>
        <w:t>第8章</w:t>
      </w:r>
    </w:p>
    <w:p>
      <w:pPr>
        <w:numPr>
          <w:ilvl w:val="0"/>
          <w:numId w:val="146"/>
        </w:numPr>
        <w:spacing w:after="80" w:line="290" w:lineRule="auto"/>
      </w:pPr>
      <w:r>
        <w:rPr>
          <w:rFonts w:ascii="Aptos" w:hAnsi="Aptos" w:eastAsia="等线"/>
          <w:b/>
        </w:rPr>
        <w:t>答案：A。</w:t>
      </w:r>
      <w:r>
        <w:rPr>
          <w:rFonts w:ascii="Aptos" w:hAnsi="Aptos" w:eastAsia="等线"/>
        </w:rPr>
        <w:t xml:space="preserve"> 相邻窗口共享设备、位置、负载、增益和背景，随机跨集合会形成会话泄漏，使测试样本像训练近邻。</w:t>
      </w:r>
    </w:p>
    <w:p>
      <w:pPr>
        <w:numPr>
          <w:ilvl w:val="0"/>
          <w:numId w:val="147"/>
        </w:numPr>
        <w:spacing w:after="80" w:line="290" w:lineRule="auto"/>
      </w:pPr>
      <w:r>
        <w:rPr>
          <w:rFonts w:ascii="Aptos" w:hAnsi="Aptos" w:eastAsia="等线"/>
          <w:b/>
        </w:rPr>
        <w:t>答案：B。</w:t>
      </w:r>
      <w:r>
        <w:rPr>
          <w:rFonts w:ascii="Aptos" w:hAnsi="Aptos" w:eastAsia="等线"/>
        </w:rPr>
        <w:t xml:space="preserve"> RMS概括一段声音的整体能量，不直接说明频率结构、具体故障部件或维修方案。</w:t>
      </w:r>
    </w:p>
    <w:p>
      <w:pPr>
        <w:numPr>
          <w:ilvl w:val="0"/>
          <w:numId w:val="148"/>
        </w:numPr>
        <w:spacing w:after="80" w:line="290" w:lineRule="auto"/>
      </w:pPr>
      <w:r>
        <w:rPr>
          <w:rFonts w:ascii="Aptos" w:hAnsi="Aptos" w:eastAsia="等线"/>
          <w:b/>
        </w:rPr>
        <w:t>答案：B。</w:t>
      </w:r>
      <w:r>
        <w:rPr>
          <w:rFonts w:ascii="Aptos" w:hAnsi="Aptos" w:eastAsia="等线"/>
        </w:rPr>
        <w:t xml:space="preserve"> 合成数据让两类整体RMS接近，异常主要体现在频率成分和幅度调制，因此只看响度的规则漏掉全部异常。</w:t>
      </w:r>
    </w:p>
    <w:p>
      <w:pPr>
        <w:numPr>
          <w:ilvl w:val="0"/>
          <w:numId w:val="149"/>
        </w:numPr>
        <w:spacing w:after="80" w:line="290" w:lineRule="auto"/>
      </w:pPr>
      <w:r>
        <w:rPr>
          <w:rFonts w:ascii="Aptos" w:hAnsi="Aptos" w:eastAsia="等线"/>
          <w:b/>
        </w:rPr>
        <w:t>答案：B。</w:t>
      </w:r>
      <w:r>
        <w:rPr>
          <w:rFonts w:ascii="Aptos" w:hAnsi="Aptos" w:eastAsia="等线"/>
        </w:rPr>
        <w:t xml:space="preserve"> D01来自未登记设备或工况，特征漂移。系统应在模型前转人工并核对采集情境，不能把最高分用于自动停机。</w:t>
      </w:r>
    </w:p>
    <w:p>
      <w:pPr>
        <w:numPr>
          <w:ilvl w:val="0"/>
          <w:numId w:val="150"/>
        </w:numPr>
        <w:spacing w:after="80" w:line="290" w:lineRule="auto"/>
      </w:pPr>
      <w:r>
        <w:rPr>
          <w:rFonts w:ascii="Aptos" w:hAnsi="Aptos" w:eastAsia="等线"/>
          <w:b/>
        </w:rPr>
        <w:t>判断：错误。</w:t>
      </w:r>
      <w:r>
        <w:rPr>
          <w:rFonts w:ascii="Aptos" w:hAnsi="Aptos" w:eastAsia="等线"/>
        </w:rPr>
        <w:t xml:space="preserve"> 32/32只是在两个未见会话的合成已知模式上取得，数据由同一公式生成。它不能代表真实设备、陌生异常或故障诊断，最终仍只允许低风险提醒与人工确认。</w:t>
      </w:r>
    </w:p>
    <w:p>
      <w:pPr>
        <w:numPr>
          <w:ilvl w:val="0"/>
          <w:numId w:val="151"/>
        </w:numPr>
        <w:spacing w:after="80" w:line="290" w:lineRule="auto"/>
      </w:pPr>
      <w:r>
        <w:rPr>
          <w:rFonts w:ascii="Aptos" w:hAnsi="Aptos" w:eastAsia="等线"/>
          <w:b/>
        </w:rPr>
        <w:t>判断：错误。</w:t>
      </w:r>
      <w:r>
        <w:rPr>
          <w:rFonts w:ascii="Aptos" w:hAnsi="Aptos" w:eastAsia="等线"/>
        </w:rPr>
        <w:t xml:space="preserve"> 运行声音只能进入待审核区。需检查授权、设备、工况和标签，按会话建立新版本，离线评价并经责任人批准后，才能用于模型更新。</w:t>
      </w:r>
    </w:p>
    <w:p>
      <w:pPr>
        <w:numPr>
          <w:ilvl w:val="0"/>
          <w:numId w:val="152"/>
        </w:numPr>
        <w:spacing w:after="80" w:line="290" w:lineRule="auto"/>
      </w:pPr>
      <w:r>
        <w:rPr>
          <w:rFonts w:ascii="Aptos" w:hAnsi="Aptos" w:eastAsia="等线"/>
          <w:b/>
        </w:rPr>
        <w:t>评分要点（共4分）：</w:t>
      </w:r>
    </w:p>
    <w:p>
      <w:pPr>
        <w:numPr>
          <w:ilvl w:val="1"/>
          <w:numId w:val="153"/>
        </w:numPr>
        <w:spacing w:after="80" w:line="290" w:lineRule="auto"/>
      </w:pPr>
      <w:r>
        <w:rPr>
          <w:rFonts w:ascii="Aptos" w:hAnsi="Aptos" w:eastAsia="等线"/>
        </w:rPr>
        <w:t>同一会话相邻窗口共享情境并非独立样本（1分）；</w:t>
      </w:r>
    </w:p>
    <w:p>
      <w:pPr>
        <w:numPr>
          <w:ilvl w:val="1"/>
          <w:numId w:val="153"/>
        </w:numPr>
        <w:spacing w:after="80" w:line="290" w:lineRule="auto"/>
      </w:pPr>
      <w:r>
        <w:rPr>
          <w:rFonts w:ascii="Aptos" w:hAnsi="Aptos" w:eastAsia="等线"/>
        </w:rPr>
        <w:t>随机划分可能让模型记住设备、房间或增益，获得虚高分（1分）；</w:t>
      </w:r>
    </w:p>
    <w:p>
      <w:pPr>
        <w:numPr>
          <w:ilvl w:val="1"/>
          <w:numId w:val="153"/>
        </w:numPr>
        <w:spacing w:after="80" w:line="290" w:lineRule="auto"/>
      </w:pPr>
      <w:r>
        <w:rPr>
          <w:rFonts w:ascii="Aptos" w:hAnsi="Aptos" w:eastAsia="等线"/>
        </w:rPr>
        <w:t>应先按</w:t>
      </w:r>
      <w:r>
        <w:rPr>
          <w:rFonts w:ascii="Consolas" w:hAnsi="Consolas" w:eastAsia="等线"/>
          <w:sz w:val="19"/>
        </w:rPr>
        <w:t>session_id</w:t>
      </w:r>
      <w:r>
        <w:rPr>
          <w:rFonts w:ascii="Aptos" w:hAnsi="Aptos" w:eastAsia="等线"/>
        </w:rPr>
        <w:t>分组，再把完整会话放入训练、验证或测试（1分）；</w:t>
      </w:r>
    </w:p>
    <w:p>
      <w:pPr>
        <w:numPr>
          <w:ilvl w:val="1"/>
          <w:numId w:val="153"/>
        </w:numPr>
        <w:spacing w:after="80" w:line="290" w:lineRule="auto"/>
      </w:pPr>
      <w:r>
        <w:rPr>
          <w:rFonts w:ascii="Aptos" w:hAnsi="Aptos" w:eastAsia="等线"/>
        </w:rPr>
        <w:t>最终测试还应包含未见会话、设备或现场条件（1分）。</w:t>
      </w:r>
    </w:p>
    <w:p>
      <w:pPr>
        <w:numPr>
          <w:ilvl w:val="0"/>
          <w:numId w:val="154"/>
        </w:numPr>
        <w:spacing w:after="80" w:line="290" w:lineRule="auto"/>
      </w:pPr>
      <w:r>
        <w:rPr>
          <w:rFonts w:ascii="Aptos" w:hAnsi="Aptos" w:eastAsia="等线"/>
          <w:b/>
        </w:rPr>
        <w:t>评分要点（共5分）：</w:t>
      </w:r>
    </w:p>
    <w:p>
      <w:pPr>
        <w:numPr>
          <w:ilvl w:val="1"/>
          <w:numId w:val="155"/>
        </w:numPr>
        <w:spacing w:after="80" w:line="290" w:lineRule="auto"/>
      </w:pPr>
      <w:r>
        <w:rPr>
          <w:rFonts w:ascii="Aptos" w:hAnsi="Aptos" w:eastAsia="等线"/>
        </w:rPr>
        <w:t>固定模型分数、S07—S08验证会话、七个特征、归一化和漂移门，不读取S09—S10冻结测试（1分）；</w:t>
      </w:r>
    </w:p>
    <w:p>
      <w:pPr>
        <w:numPr>
          <w:ilvl w:val="1"/>
          <w:numId w:val="155"/>
        </w:numPr>
        <w:spacing w:after="80" w:line="290" w:lineRule="auto"/>
      </w:pPr>
      <w:r>
        <w:rPr>
          <w:rFonts w:ascii="Aptos" w:hAnsi="Aptos" w:eastAsia="等线"/>
        </w:rPr>
        <w:t>A版阈值0.50、B版只改为0.70（1分）；</w:t>
      </w:r>
    </w:p>
    <w:p>
      <w:pPr>
        <w:numPr>
          <w:ilvl w:val="1"/>
          <w:numId w:val="155"/>
        </w:numPr>
        <w:spacing w:after="80" w:line="290" w:lineRule="auto"/>
      </w:pPr>
      <w:r>
        <w:rPr>
          <w:rFonts w:ascii="Aptos" w:hAnsi="Aptos" w:eastAsia="等线"/>
        </w:rPr>
        <w:t>运行前预测提高阈值通常减少误报、可能增加漏报（1分）；</w:t>
      </w:r>
    </w:p>
    <w:p>
      <w:pPr>
        <w:numPr>
          <w:ilvl w:val="1"/>
          <w:numId w:val="155"/>
        </w:numPr>
        <w:spacing w:after="80" w:line="290" w:lineRule="auto"/>
      </w:pPr>
      <w:r>
        <w:rPr>
          <w:rFonts w:ascii="Aptos" w:hAnsi="Aptos" w:eastAsia="等线"/>
        </w:rPr>
        <w:t>两版统计真正正常、误报、漏报和真正异常（1分）；</w:t>
      </w:r>
    </w:p>
    <w:p>
      <w:pPr>
        <w:numPr>
          <w:ilvl w:val="1"/>
          <w:numId w:val="155"/>
        </w:numPr>
        <w:spacing w:after="80" w:line="290" w:lineRule="auto"/>
      </w:pPr>
      <w:r>
        <w:rPr>
          <w:rFonts w:ascii="Aptos" w:hAnsi="Aptos" w:eastAsia="等线"/>
        </w:rPr>
        <w:t>同时记录人工区数量和结合错误后果的使用判断（1分）。</w:t>
      </w:r>
    </w:p>
    <w:p>
      <w:pPr>
        <w:numPr>
          <w:ilvl w:val="0"/>
          <w:numId w:val="156"/>
        </w:numPr>
        <w:spacing w:after="80" w:line="290" w:lineRule="auto"/>
      </w:pPr>
      <w:r>
        <w:rPr>
          <w:rFonts w:ascii="Aptos" w:hAnsi="Aptos" w:eastAsia="等线"/>
          <w:b/>
        </w:rPr>
        <w:t>评分要点（共6分）：</w:t>
      </w:r>
    </w:p>
    <w:p>
      <w:pPr>
        <w:numPr>
          <w:ilvl w:val="1"/>
          <w:numId w:val="157"/>
        </w:numPr>
        <w:spacing w:after="80" w:line="290" w:lineRule="auto"/>
      </w:pPr>
      <w:r>
        <w:rPr>
          <w:rFonts w:ascii="Aptos" w:hAnsi="Aptos" w:eastAsia="等线"/>
        </w:rPr>
        <w:t>边界：分数接近阈值或允许范围内轻微增益变化；模型可在输入门通过后运行，低信心转人工（2分）；</w:t>
      </w:r>
    </w:p>
    <w:p>
      <w:pPr>
        <w:numPr>
          <w:ilvl w:val="1"/>
          <w:numId w:val="157"/>
        </w:numPr>
        <w:spacing w:after="80" w:line="290" w:lineRule="auto"/>
      </w:pPr>
      <w:r>
        <w:rPr>
          <w:rFonts w:ascii="Aptos" w:hAnsi="Aptos" w:eastAsia="等线"/>
        </w:rPr>
        <w:t>陌生：新设备、麦克风位置或未登记负载；漂移门接管，模型不运行（2分）；</w:t>
      </w:r>
    </w:p>
    <w:p>
      <w:pPr>
        <w:numPr>
          <w:ilvl w:val="1"/>
          <w:numId w:val="157"/>
        </w:numPr>
        <w:spacing w:after="80" w:line="290" w:lineRule="auto"/>
      </w:pPr>
      <w:r>
        <w:rPr>
          <w:rFonts w:ascii="Aptos" w:hAnsi="Aptos" w:eastAsia="等线"/>
        </w:rPr>
        <w:t>故障：静音、削波、错误采样率、损坏WAV或模型缺失；明确报错或转人工，默认不行动（2分）。</w:t>
      </w:r>
    </w:p>
    <w:p>
      <w:pPr>
        <w:numPr>
          <w:ilvl w:val="0"/>
          <w:numId w:val="158"/>
        </w:numPr>
        <w:spacing w:after="80" w:line="290" w:lineRule="auto"/>
      </w:pPr>
      <w:r>
        <w:rPr>
          <w:rFonts w:ascii="Aptos" w:hAnsi="Aptos" w:eastAsia="等线"/>
          <w:b/>
        </w:rPr>
        <w:t>评分要点（共5分）：</w:t>
      </w:r>
    </w:p>
    <w:p>
      <w:pPr>
        <w:numPr>
          <w:ilvl w:val="1"/>
          <w:numId w:val="159"/>
        </w:numPr>
        <w:spacing w:after="80" w:line="290" w:lineRule="auto"/>
      </w:pPr>
      <w:r>
        <w:rPr>
          <w:rFonts w:ascii="Aptos" w:hAnsi="Aptos" w:eastAsia="等线"/>
        </w:rPr>
        <w:t>RMS等规则适合能量或专业阈值可明确表达的情况（1分）；</w:t>
      </w:r>
    </w:p>
    <w:p>
      <w:pPr>
        <w:numPr>
          <w:ilvl w:val="1"/>
          <w:numId w:val="159"/>
        </w:numPr>
        <w:spacing w:after="80" w:line="290" w:lineRule="auto"/>
      </w:pPr>
      <w:r>
        <w:rPr>
          <w:rFonts w:ascii="Aptos" w:hAnsi="Aptos" w:eastAsia="等线"/>
        </w:rPr>
        <w:t>有标签分类适合正常与已知异常都有可靠标签的任务（1分）；</w:t>
      </w:r>
    </w:p>
    <w:p>
      <w:pPr>
        <w:numPr>
          <w:ilvl w:val="1"/>
          <w:numId w:val="159"/>
        </w:numPr>
        <w:spacing w:after="80" w:line="290" w:lineRule="auto"/>
      </w:pPr>
      <w:r>
        <w:rPr>
          <w:rFonts w:ascii="Aptos" w:hAnsi="Aptos" w:eastAsia="等线"/>
        </w:rPr>
        <w:t>只用正常数据的异常检测适合异常稀少、类型开放但正常范围可建立的任务（1分）；</w:t>
      </w:r>
    </w:p>
    <w:p>
      <w:pPr>
        <w:numPr>
          <w:ilvl w:val="1"/>
          <w:numId w:val="159"/>
        </w:numPr>
        <w:spacing w:after="80" w:line="290" w:lineRule="auto"/>
      </w:pPr>
      <w:r>
        <w:rPr>
          <w:rFonts w:ascii="Aptos" w:hAnsi="Aptos" w:eastAsia="等线"/>
        </w:rPr>
        <w:t>本章有明确生成的正常/已知异常标签，因此选择二分类（1分）；</w:t>
      </w:r>
    </w:p>
    <w:p>
      <w:pPr>
        <w:numPr>
          <w:ilvl w:val="1"/>
          <w:numId w:val="159"/>
        </w:numPr>
        <w:spacing w:after="80" w:line="290" w:lineRule="auto"/>
      </w:pPr>
      <w:r>
        <w:rPr>
          <w:rFonts w:ascii="Aptos" w:hAnsi="Aptos" w:eastAsia="等线"/>
        </w:rPr>
        <w:t>只实现一条模型路径可使数据条件、评价和责任清楚，避免把不同机制混成一个“异常AI”（1分）。</w:t>
      </w:r>
    </w:p>
    <w:p>
      <w:pPr>
        <w:pStyle w:val="Heading1"/>
        <w:pageBreakBefore/>
      </w:pPr>
      <w:r>
        <w:rPr>
          <w:rFonts w:ascii="Aptos" w:hAnsi="Aptos" w:eastAsia="等线"/>
        </w:rPr>
        <w:t>第9—12章目标测试参考答案</w:t>
      </w:r>
    </w:p>
    <w:p>
      <w:pPr>
        <w:pStyle w:val="Heading2"/>
      </w:pPr>
      <w:r>
        <w:rPr>
          <w:rFonts w:ascii="Aptos" w:hAnsi="Aptos" w:eastAsia="等线"/>
        </w:rPr>
        <w:t>第9章</w:t>
      </w:r>
    </w:p>
    <w:p>
      <w:pPr>
        <w:numPr>
          <w:ilvl w:val="0"/>
          <w:numId w:val="160"/>
        </w:numPr>
        <w:spacing w:after="80" w:line="290" w:lineRule="auto"/>
      </w:pPr>
      <w:r>
        <w:rPr>
          <w:rFonts w:ascii="Aptos" w:hAnsi="Aptos" w:eastAsia="等线"/>
          <w:b/>
        </w:rPr>
        <w:t>答案：B。</w:t>
      </w:r>
      <w:r>
        <w:rPr>
          <w:rFonts w:ascii="Aptos" w:hAnsi="Aptos" w:eastAsia="等线"/>
        </w:rPr>
        <w:t xml:space="preserve"> H0用预录数据或虚拟接口跑通模型、规则、日志和故障测试；它还能帮助定位真机适配问题，但不能证明真机长期稳定。</w:t>
      </w:r>
    </w:p>
    <w:p>
      <w:pPr>
        <w:numPr>
          <w:ilvl w:val="0"/>
          <w:numId w:val="161"/>
        </w:numPr>
        <w:spacing w:after="80" w:line="290" w:lineRule="auto"/>
      </w:pPr>
      <w:r>
        <w:rPr>
          <w:rFonts w:ascii="Aptos" w:hAnsi="Aptos" w:eastAsia="等线"/>
          <w:b/>
        </w:rPr>
        <w:t>答案：C。</w:t>
      </w:r>
      <w:r>
        <w:rPr>
          <w:rFonts w:ascii="Aptos" w:hAnsi="Aptos" w:eastAsia="等线"/>
        </w:rPr>
        <w:t xml:space="preserve"> 设备事实须由准确型号的官方资料和真机日志核对；模型记忆或相似型号帖子只能提供查找线索。</w:t>
      </w:r>
    </w:p>
    <w:p>
      <w:pPr>
        <w:numPr>
          <w:ilvl w:val="0"/>
          <w:numId w:val="162"/>
        </w:numPr>
        <w:spacing w:after="80" w:line="290" w:lineRule="auto"/>
      </w:pPr>
      <w:r>
        <w:rPr>
          <w:rFonts w:ascii="Aptos" w:hAnsi="Aptos" w:eastAsia="等线"/>
          <w:b/>
        </w:rPr>
        <w:t>答案：B。</w:t>
      </w:r>
      <w:r>
        <w:rPr>
          <w:rFonts w:ascii="Aptos" w:hAnsi="Aptos" w:eastAsia="等线"/>
        </w:rPr>
        <w:t xml:space="preserve"> 单位、输入质量、超时和阈值是确定性条件，应由规则检查；模型只输出类别、概率或异常分数。</w:t>
      </w:r>
    </w:p>
    <w:p>
      <w:pPr>
        <w:numPr>
          <w:ilvl w:val="0"/>
          <w:numId w:val="163"/>
        </w:numPr>
        <w:spacing w:after="80" w:line="290" w:lineRule="auto"/>
      </w:pPr>
      <w:r>
        <w:rPr>
          <w:rFonts w:ascii="Aptos" w:hAnsi="Aptos" w:eastAsia="等线"/>
          <w:b/>
        </w:rPr>
        <w:t>答案：B。</w:t>
      </w:r>
      <w:r>
        <w:rPr>
          <w:rFonts w:ascii="Aptos" w:hAnsi="Aptos" w:eastAsia="等线"/>
        </w:rPr>
        <w:t xml:space="preserve"> 比较量化效果时只改量化方式，固定任务、数据、设备和指标，才能归因大小、延迟及误差变化。</w:t>
      </w:r>
    </w:p>
    <w:p>
      <w:pPr>
        <w:numPr>
          <w:ilvl w:val="0"/>
          <w:numId w:val="164"/>
        </w:numPr>
        <w:spacing w:after="80" w:line="290" w:lineRule="auto"/>
      </w:pPr>
      <w:r>
        <w:rPr>
          <w:rFonts w:ascii="Aptos" w:hAnsi="Aptos" w:eastAsia="等线"/>
          <w:b/>
        </w:rPr>
        <w:t>判断：错误。</w:t>
      </w:r>
      <w:r>
        <w:rPr>
          <w:rFonts w:ascii="Aptos" w:hAnsi="Aptos" w:eastAsia="等线"/>
        </w:rPr>
        <w:t xml:space="preserve"> H0是正式学习与调试路径，可完成除真机采样和长期稳定性以外的主链验证。</w:t>
      </w:r>
    </w:p>
    <w:p>
      <w:pPr>
        <w:numPr>
          <w:ilvl w:val="0"/>
          <w:numId w:val="165"/>
        </w:numPr>
        <w:spacing w:after="80" w:line="290" w:lineRule="auto"/>
      </w:pPr>
      <w:r>
        <w:rPr>
          <w:rFonts w:ascii="Aptos" w:hAnsi="Aptos" w:eastAsia="等线"/>
          <w:b/>
        </w:rPr>
        <w:t>判断：错误。</w:t>
      </w:r>
      <w:r>
        <w:rPr>
          <w:rFonts w:ascii="Aptos" w:hAnsi="Aptos" w:eastAsia="等线"/>
        </w:rPr>
        <w:t xml:space="preserve"> 高置信度仍须经过质量、超时、阈值和白名单规则；本项目只观察、记录和提示，不直接控制危险设备。</w:t>
      </w:r>
    </w:p>
    <w:p>
      <w:pPr>
        <w:numPr>
          <w:ilvl w:val="0"/>
          <w:numId w:val="166"/>
        </w:numPr>
        <w:spacing w:after="80" w:line="290" w:lineRule="auto"/>
      </w:pPr>
      <w:r>
        <w:rPr>
          <w:rFonts w:ascii="Aptos" w:hAnsi="Aptos" w:eastAsia="等线"/>
          <w:b/>
        </w:rPr>
        <w:t>评分要点：</w:t>
      </w:r>
      <w:r>
        <w:rPr>
          <w:rFonts w:ascii="Aptos" w:hAnsi="Aptos" w:eastAsia="等线"/>
        </w:rPr>
        <w:t xml:space="preserve"> 写出物理现象；传感器、适配与预处理；单位、频率或形状；模型输出；独立规则、日志和人工确认。</w:t>
      </w:r>
    </w:p>
    <w:p>
      <w:pPr>
        <w:numPr>
          <w:ilvl w:val="0"/>
          <w:numId w:val="167"/>
        </w:numPr>
        <w:spacing w:after="80" w:line="290" w:lineRule="auto"/>
      </w:pPr>
      <w:r>
        <w:rPr>
          <w:rFonts w:ascii="Aptos" w:hAnsi="Aptos" w:eastAsia="等线"/>
          <w:b/>
        </w:rPr>
        <w:t>评分要点：</w:t>
      </w:r>
      <w:r>
        <w:rPr>
          <w:rFonts w:ascii="Aptos" w:hAnsi="Aptos" w:eastAsia="等线"/>
        </w:rPr>
        <w:t xml:space="preserve"> 写明型号、接口、连接条件、单位、频率、格式、官方资料与最小示例；列出至少两项禁止事项和需保存的真机日志。</w:t>
      </w:r>
    </w:p>
    <w:p>
      <w:pPr>
        <w:numPr>
          <w:ilvl w:val="0"/>
          <w:numId w:val="168"/>
        </w:numPr>
        <w:spacing w:after="80" w:line="290" w:lineRule="auto"/>
      </w:pPr>
      <w:r>
        <w:rPr>
          <w:rFonts w:ascii="Aptos" w:hAnsi="Aptos" w:eastAsia="等线"/>
          <w:b/>
        </w:rPr>
        <w:t>评分要点：</w:t>
      </w:r>
      <w:r>
        <w:rPr>
          <w:rFonts w:ascii="Aptos" w:hAnsi="Aptos" w:eastAsia="等线"/>
        </w:rPr>
        <w:t xml:space="preserve"> 固定模型、预处理、样例、阈值和指标，只改部署位置；比较质量、启动/推理延迟、资源、断网、隐私、费用和维护，据此作采用判断。</w:t>
      </w:r>
    </w:p>
    <w:p>
      <w:pPr>
        <w:numPr>
          <w:ilvl w:val="0"/>
          <w:numId w:val="169"/>
        </w:numPr>
        <w:spacing w:after="80" w:line="290" w:lineRule="auto"/>
      </w:pPr>
      <w:r>
        <w:rPr>
          <w:rFonts w:ascii="Aptos" w:hAnsi="Aptos" w:eastAsia="等线"/>
          <w:b/>
        </w:rPr>
        <w:t>评分要点：</w:t>
      </w:r>
      <w:r>
        <w:rPr>
          <w:rFonts w:ascii="Aptos" w:hAnsi="Aptos" w:eastAsia="等线"/>
        </w:rPr>
        <w:t xml:space="preserve"> 设备断开、模型缺失、输入越界分别进入明确停止状态，记录版本和原始异常；不得沿用旧值，人工排查后重新读取并回归。</w:t>
      </w:r>
    </w:p>
    <w:p>
      <w:r>
        <w:rPr>
          <w:rFonts w:ascii="Aptos" w:hAnsi="Aptos" w:eastAsia="等线"/>
          <w:b/>
        </w:rPr>
        <w:t>工程验收补充：</w:t>
      </w:r>
      <w:r>
        <w:rPr>
          <w:rFonts w:ascii="Aptos" w:hAnsi="Aptos" w:eastAsia="等线"/>
        </w:rPr>
        <w:t xml:space="preserve"> 在</w:t>
      </w:r>
      <w:r>
        <w:rPr>
          <w:rFonts w:ascii="Consolas" w:hAnsi="Consolas" w:eastAsia="等线"/>
          <w:sz w:val="19"/>
        </w:rPr>
        <w:t>resources/ch09/project/</w:t>
      </w:r>
      <w:r>
        <w:rPr>
          <w:rFonts w:ascii="Aptos" w:hAnsi="Aptos" w:eastAsia="等线"/>
        </w:rPr>
        <w:t>运行</w:t>
      </w:r>
      <w:r>
        <w:rPr>
          <w:rFonts w:ascii="Consolas" w:hAnsi="Consolas" w:eastAsia="等线"/>
          <w:sz w:val="19"/>
        </w:rPr>
        <w:t>python acceptance.py --require-model</w:t>
      </w:r>
      <w:r>
        <w:rPr>
          <w:rFonts w:ascii="Aptos" w:hAnsi="Aptos" w:eastAsia="等线"/>
        </w:rPr>
        <w:t>。参考环境中，3000条合成数据按2400/600划分，验证准确率0.976667；Keras、float JSON和INT8 JSON在12条冻结样例上决策一致。INT8 JSON比float JSON大6.667%，两种标准库推理中位数同为0.0022毫秒，不能宣称量化一定更小或更快。10条系统样例还验证断网、边界、质量未知和五类停止状态；模型只拟合合成标签，安全规则位于模型之外。</w:t>
      </w:r>
    </w:p>
    <w:p>
      <w:pPr>
        <w:pStyle w:val="Heading2"/>
      </w:pPr>
      <w:r>
        <w:rPr>
          <w:rFonts w:ascii="Aptos" w:hAnsi="Aptos" w:eastAsia="等线"/>
        </w:rPr>
        <w:t>第10章</w:t>
      </w:r>
    </w:p>
    <w:p>
      <w:pPr>
        <w:numPr>
          <w:ilvl w:val="0"/>
          <w:numId w:val="170"/>
        </w:numPr>
        <w:spacing w:after="80" w:line="290" w:lineRule="auto"/>
      </w:pPr>
      <w:r>
        <w:rPr>
          <w:rFonts w:ascii="Aptos" w:hAnsi="Aptos" w:eastAsia="等线"/>
          <w:b/>
        </w:rPr>
        <w:t>答案：B。</w:t>
      </w:r>
      <w:r>
        <w:rPr>
          <w:rFonts w:ascii="Aptos" w:hAnsi="Aptos" w:eastAsia="等线"/>
        </w:rPr>
        <w:t xml:space="preserve"> 必填字段和阈值适合确定性规则；理解含糊委托或生成候选说明才可能需要语言模型。</w:t>
      </w:r>
    </w:p>
    <w:p>
      <w:pPr>
        <w:numPr>
          <w:ilvl w:val="0"/>
          <w:numId w:val="171"/>
        </w:numPr>
        <w:spacing w:after="80" w:line="290" w:lineRule="auto"/>
      </w:pPr>
      <w:r>
        <w:rPr>
          <w:rFonts w:ascii="Aptos" w:hAnsi="Aptos" w:eastAsia="等线"/>
          <w:b/>
        </w:rPr>
        <w:t>答案：B。</w:t>
      </w:r>
      <w:r>
        <w:rPr>
          <w:rFonts w:ascii="Aptos" w:hAnsi="Aptos" w:eastAsia="等线"/>
        </w:rPr>
        <w:t xml:space="preserve"> 检索只返回材料、来源和相关信息，不能越过生成、规则和人工确认直接批准。</w:t>
      </w:r>
    </w:p>
    <w:p>
      <w:pPr>
        <w:numPr>
          <w:ilvl w:val="0"/>
          <w:numId w:val="172"/>
        </w:numPr>
        <w:spacing w:after="80" w:line="290" w:lineRule="auto"/>
      </w:pPr>
      <w:r>
        <w:rPr>
          <w:rFonts w:ascii="Aptos" w:hAnsi="Aptos" w:eastAsia="等线"/>
          <w:b/>
        </w:rPr>
        <w:t>答案：B。</w:t>
      </w:r>
      <w:r>
        <w:rPr>
          <w:rFonts w:ascii="Aptos" w:hAnsi="Aptos" w:eastAsia="等线"/>
        </w:rPr>
        <w:t xml:space="preserve"> 幂等保护让同一编号、同一内容的重复提交返回原结果，不再产生副作用。</w:t>
      </w:r>
    </w:p>
    <w:p>
      <w:pPr>
        <w:numPr>
          <w:ilvl w:val="0"/>
          <w:numId w:val="173"/>
        </w:numPr>
        <w:spacing w:after="80" w:line="290" w:lineRule="auto"/>
      </w:pPr>
      <w:r>
        <w:rPr>
          <w:rFonts w:ascii="Aptos" w:hAnsi="Aptos" w:eastAsia="等线"/>
          <w:b/>
        </w:rPr>
        <w:t>答案：B。</w:t>
      </w:r>
      <w:r>
        <w:rPr>
          <w:rFonts w:ascii="Aptos" w:hAnsi="Aptos" w:eastAsia="等线"/>
        </w:rPr>
        <w:t xml:space="preserve"> 超时不等于未执行，应先按事件编号或幂等键查询，再决定返回、重试或转人工。</w:t>
      </w:r>
    </w:p>
    <w:p>
      <w:pPr>
        <w:numPr>
          <w:ilvl w:val="0"/>
          <w:numId w:val="174"/>
        </w:numPr>
        <w:spacing w:after="80" w:line="290" w:lineRule="auto"/>
      </w:pPr>
      <w:r>
        <w:rPr>
          <w:rFonts w:ascii="Aptos" w:hAnsi="Aptos" w:eastAsia="等线"/>
          <w:b/>
        </w:rPr>
        <w:t>判断：错误。</w:t>
      </w:r>
      <w:r>
        <w:rPr>
          <w:rFonts w:ascii="Aptos" w:hAnsi="Aptos" w:eastAsia="等线"/>
        </w:rPr>
        <w:t xml:space="preserve"> 状态转换、角色权限和安全规则须由可检查的程序及责任人预定，不能由语言模型临时改写。</w:t>
      </w:r>
    </w:p>
    <w:p>
      <w:pPr>
        <w:numPr>
          <w:ilvl w:val="0"/>
          <w:numId w:val="175"/>
        </w:numPr>
        <w:spacing w:after="80" w:line="290" w:lineRule="auto"/>
      </w:pPr>
      <w:r>
        <w:rPr>
          <w:rFonts w:ascii="Aptos" w:hAnsi="Aptos" w:eastAsia="等线"/>
          <w:b/>
        </w:rPr>
        <w:t>判断：错误。</w:t>
      </w:r>
      <w:r>
        <w:rPr>
          <w:rFonts w:ascii="Aptos" w:hAnsi="Aptos" w:eastAsia="等线"/>
        </w:rPr>
        <w:t xml:space="preserve"> 检索命中后仍要核对权威性、时效、范围和引用支持；无依据或冲突时停止或转人工。</w:t>
      </w:r>
    </w:p>
    <w:p>
      <w:pPr>
        <w:numPr>
          <w:ilvl w:val="0"/>
          <w:numId w:val="176"/>
        </w:numPr>
        <w:spacing w:after="80" w:line="290" w:lineRule="auto"/>
      </w:pPr>
      <w:r>
        <w:rPr>
          <w:rFonts w:ascii="Aptos" w:hAnsi="Aptos" w:eastAsia="等线"/>
          <w:b/>
        </w:rPr>
        <w:t>评分要点：</w:t>
      </w:r>
      <w:r>
        <w:rPr>
          <w:rFonts w:ascii="Aptos" w:hAnsi="Aptos" w:eastAsia="等线"/>
        </w:rPr>
        <w:t xml:space="preserve"> 从</w:t>
      </w:r>
      <w:r>
        <w:rPr>
          <w:rFonts w:ascii="Consolas" w:hAnsi="Consolas" w:eastAsia="等线"/>
          <w:sz w:val="19"/>
        </w:rPr>
        <w:t>RECEIVED</w:t>
      </w:r>
      <w:r>
        <w:rPr>
          <w:rFonts w:ascii="Aptos" w:hAnsi="Aptos" w:eastAsia="等线"/>
        </w:rPr>
        <w:t>、</w:t>
      </w:r>
      <w:r>
        <w:rPr>
          <w:rFonts w:ascii="Consolas" w:hAnsi="Consolas" w:eastAsia="等线"/>
          <w:sz w:val="19"/>
        </w:rPr>
        <w:t>ANALYZED</w:t>
      </w:r>
      <w:r>
        <w:rPr>
          <w:rFonts w:ascii="Aptos" w:hAnsi="Aptos" w:eastAsia="等线"/>
        </w:rPr>
        <w:t>、</w:t>
      </w:r>
      <w:r>
        <w:rPr>
          <w:rFonts w:ascii="Consolas" w:hAnsi="Consolas" w:eastAsia="等线"/>
          <w:sz w:val="19"/>
        </w:rPr>
        <w:t>EVIDENCE_FOUND</w:t>
      </w:r>
      <w:r>
        <w:rPr>
          <w:rFonts w:ascii="Aptos" w:hAnsi="Aptos" w:eastAsia="等线"/>
        </w:rPr>
        <w:t>、</w:t>
      </w:r>
      <w:r>
        <w:rPr>
          <w:rFonts w:ascii="Consolas" w:hAnsi="Consolas" w:eastAsia="等线"/>
          <w:sz w:val="19"/>
        </w:rPr>
        <w:t>PROPOSAL_READY</w:t>
      </w:r>
      <w:r>
        <w:rPr>
          <w:rFonts w:ascii="Aptos" w:hAnsi="Aptos" w:eastAsia="等线"/>
        </w:rPr>
        <w:t>、</w:t>
      </w:r>
      <w:r>
        <w:rPr>
          <w:rFonts w:ascii="Consolas" w:hAnsi="Consolas" w:eastAsia="等线"/>
          <w:sz w:val="19"/>
        </w:rPr>
        <w:t>AWAITING_CONFIRMATION</w:t>
      </w:r>
      <w:r>
        <w:rPr>
          <w:rFonts w:ascii="Aptos" w:hAnsi="Aptos" w:eastAsia="等线"/>
        </w:rPr>
        <w:t>、</w:t>
      </w:r>
      <w:r>
        <w:rPr>
          <w:rFonts w:ascii="Consolas" w:hAnsi="Consolas" w:eastAsia="等线"/>
          <w:sz w:val="19"/>
        </w:rPr>
        <w:t>COMMITTED</w:t>
      </w:r>
      <w:r>
        <w:rPr>
          <w:rFonts w:ascii="Aptos" w:hAnsi="Aptos" w:eastAsia="等线"/>
        </w:rPr>
        <w:t>、</w:t>
      </w:r>
      <w:r>
        <w:rPr>
          <w:rFonts w:ascii="Consolas" w:hAnsi="Consolas" w:eastAsia="等线"/>
          <w:sz w:val="19"/>
        </w:rPr>
        <w:t>CLOSED_NO_ACTION</w:t>
      </w:r>
      <w:r>
        <w:rPr>
          <w:rFonts w:ascii="Aptos" w:hAnsi="Aptos" w:eastAsia="等线"/>
        </w:rPr>
        <w:t>、</w:t>
      </w:r>
      <w:r>
        <w:rPr>
          <w:rFonts w:ascii="Consolas" w:hAnsi="Consolas" w:eastAsia="等线"/>
          <w:sz w:val="19"/>
        </w:rPr>
        <w:t>MANUAL_REVIEW</w:t>
      </w:r>
      <w:r>
        <w:rPr>
          <w:rFonts w:ascii="Aptos" w:hAnsi="Aptos" w:eastAsia="等线"/>
        </w:rPr>
        <w:t>中写至少六个状态及进入条件；恢复用</w:t>
      </w:r>
      <w:r>
        <w:rPr>
          <w:rFonts w:ascii="Consolas" w:hAnsi="Consolas" w:eastAsia="等线"/>
          <w:sz w:val="19"/>
        </w:rPr>
        <w:t>RESUMED</w:t>
      </w:r>
      <w:r>
        <w:rPr>
          <w:rFonts w:ascii="Aptos" w:hAnsi="Aptos" w:eastAsia="等线"/>
        </w:rPr>
        <w:t>留痕；至少写一个停止条件。</w:t>
      </w:r>
    </w:p>
    <w:p>
      <w:pPr>
        <w:numPr>
          <w:ilvl w:val="0"/>
          <w:numId w:val="177"/>
        </w:numPr>
        <w:spacing w:after="80" w:line="290" w:lineRule="auto"/>
      </w:pPr>
      <w:r>
        <w:rPr>
          <w:rFonts w:ascii="Aptos" w:hAnsi="Aptos" w:eastAsia="等线"/>
          <w:b/>
        </w:rPr>
        <w:t>评分要点：</w:t>
      </w:r>
      <w:r>
        <w:rPr>
          <w:rFonts w:ascii="Aptos" w:hAnsi="Aptos" w:eastAsia="等线"/>
        </w:rPr>
        <w:t xml:space="preserve"> 模型识别或给候选，检索返回依据，规则校验字段与禁区，状态机限制转换，权限限制角色，人员核对并负责。</w:t>
      </w:r>
    </w:p>
    <w:p>
      <w:pPr>
        <w:numPr>
          <w:ilvl w:val="0"/>
          <w:numId w:val="178"/>
        </w:numPr>
        <w:spacing w:after="80" w:line="290" w:lineRule="auto"/>
      </w:pPr>
      <w:r>
        <w:rPr>
          <w:rFonts w:ascii="Aptos" w:hAnsi="Aptos" w:eastAsia="等线"/>
          <w:b/>
        </w:rPr>
        <w:t>评分要点：</w:t>
      </w:r>
      <w:r>
        <w:rPr>
          <w:rFonts w:ascii="Aptos" w:hAnsi="Aptos" w:eastAsia="等线"/>
        </w:rPr>
        <w:t xml:space="preserve"> 测试同编号同内容、同编号不同内容、重启后重交三种情况；前者只保留一次提交，冲突必须停止并留痕。并发唯一性尚未证明，真实系统须另验收数据库事务。</w:t>
      </w:r>
    </w:p>
    <w:p>
      <w:pPr>
        <w:numPr>
          <w:ilvl w:val="0"/>
          <w:numId w:val="179"/>
        </w:numPr>
        <w:spacing w:after="80" w:line="290" w:lineRule="auto"/>
      </w:pPr>
      <w:r>
        <w:rPr>
          <w:rFonts w:ascii="Aptos" w:hAnsi="Aptos" w:eastAsia="等线"/>
          <w:b/>
        </w:rPr>
        <w:t>评分要点：</w:t>
      </w:r>
      <w:r>
        <w:rPr>
          <w:rFonts w:ascii="Aptos" w:hAnsi="Aptos" w:eastAsia="等线"/>
        </w:rPr>
        <w:t xml:space="preserve"> 当前</w:t>
      </w:r>
      <w:r>
        <w:rPr>
          <w:rFonts w:ascii="Consolas" w:hAnsi="Consolas" w:eastAsia="等线"/>
          <w:sz w:val="19"/>
        </w:rPr>
        <w:t>propose()</w:t>
      </w:r>
      <w:r>
        <w:rPr>
          <w:rFonts w:ascii="Aptos" w:hAnsi="Aptos" w:eastAsia="等线"/>
        </w:rPr>
        <w:t>是受证据约束的确定性模板。允许语言模型自由改写即构成新系统，须新增无依据动作、承诺和诊断测试；状态、权限、幂等及批准责任仍由程序和人员控制。</w:t>
      </w:r>
    </w:p>
    <w:p>
      <w:r>
        <w:rPr>
          <w:rFonts w:ascii="Aptos" w:hAnsi="Aptos" w:eastAsia="等线"/>
          <w:b/>
        </w:rPr>
        <w:t>工程验收补充：</w:t>
      </w:r>
      <w:r>
        <w:rPr>
          <w:rFonts w:ascii="Aptos" w:hAnsi="Aptos" w:eastAsia="等线"/>
        </w:rPr>
        <w:t xml:space="preserve"> 在</w:t>
      </w:r>
      <w:r>
        <w:rPr>
          <w:rFonts w:ascii="Consolas" w:hAnsi="Consolas" w:eastAsia="等线"/>
          <w:sz w:val="19"/>
        </w:rPr>
        <w:t>resources/ch10/project/</w:t>
      </w:r>
      <w:r>
        <w:rPr>
          <w:rFonts w:ascii="Aptos" w:hAnsi="Aptos" w:eastAsia="等线"/>
        </w:rPr>
        <w:t>运行</w:t>
      </w:r>
      <w:r>
        <w:rPr>
          <w:rFonts w:ascii="Consolas" w:hAnsi="Consolas" w:eastAsia="等线"/>
          <w:sz w:val="19"/>
        </w:rPr>
        <w:t>python acceptance.py</w:t>
      </w:r>
      <w:r>
        <w:rPr>
          <w:rFonts w:ascii="Aptos" w:hAnsi="Aptos" w:eastAsia="等线"/>
        </w:rPr>
        <w:t>。验收现场重建路由配置、字符TF-IDF质心模型和36条重放事件；模型与关键词基线均为7/7，11项单元测试和8项操作约束通过。同载荷重试不新增提交，同编号异内容停止；写入失败恢复、重开还原和</w:t>
      </w:r>
      <w:r>
        <w:rPr>
          <w:rFonts w:ascii="Consolas" w:hAnsi="Consolas" w:eastAsia="等线"/>
          <w:sz w:val="19"/>
        </w:rPr>
        <w:t>preview_digest</w:t>
      </w:r>
      <w:r>
        <w:rPr>
          <w:rFonts w:ascii="Aptos" w:hAnsi="Aptos" w:eastAsia="等线"/>
        </w:rPr>
        <w:t>确认均须留痕。该结果不证明模型优于基线，也不声称已实现真实身份认证、自由生成或并发事务。</w:t>
      </w:r>
    </w:p>
    <w:p>
      <w:pPr>
        <w:pStyle w:val="Heading2"/>
      </w:pPr>
      <w:r>
        <w:rPr>
          <w:rFonts w:ascii="Aptos" w:hAnsi="Aptos" w:eastAsia="等线"/>
        </w:rPr>
        <w:t>第11章</w:t>
      </w:r>
    </w:p>
    <w:p>
      <w:pPr>
        <w:numPr>
          <w:ilvl w:val="0"/>
          <w:numId w:val="180"/>
        </w:numPr>
        <w:spacing w:after="80" w:line="290" w:lineRule="auto"/>
      </w:pPr>
      <w:r>
        <w:rPr>
          <w:rFonts w:ascii="Aptos" w:hAnsi="Aptos" w:eastAsia="等线"/>
          <w:b/>
        </w:rPr>
        <w:t>答案：B。</w:t>
      </w:r>
      <w:r>
        <w:rPr>
          <w:rFonts w:ascii="Aptos" w:hAnsi="Aptos" w:eastAsia="等线"/>
        </w:rPr>
        <w:t xml:space="preserve"> 验收门应从任务合同和错误后果出发，再选择质量、安全、延迟和成本指标。</w:t>
      </w:r>
    </w:p>
    <w:p>
      <w:pPr>
        <w:numPr>
          <w:ilvl w:val="0"/>
          <w:numId w:val="181"/>
        </w:numPr>
        <w:spacing w:after="80" w:line="290" w:lineRule="auto"/>
      </w:pPr>
      <w:r>
        <w:rPr>
          <w:rFonts w:ascii="Aptos" w:hAnsi="Aptos" w:eastAsia="等线"/>
          <w:b/>
        </w:rPr>
        <w:t>答案：B。</w:t>
      </w:r>
      <w:r>
        <w:rPr>
          <w:rFonts w:ascii="Aptos" w:hAnsi="Aptos" w:eastAsia="等线"/>
        </w:rPr>
        <w:t xml:space="preserve"> 固定测试要与训练隔离；更新后的版本仍须用未参与改进的样例验收。</w:t>
      </w:r>
    </w:p>
    <w:p>
      <w:pPr>
        <w:numPr>
          <w:ilvl w:val="0"/>
          <w:numId w:val="182"/>
        </w:numPr>
        <w:spacing w:after="80" w:line="290" w:lineRule="auto"/>
      </w:pPr>
      <w:r>
        <w:rPr>
          <w:rFonts w:ascii="Aptos" w:hAnsi="Aptos" w:eastAsia="等线"/>
          <w:b/>
        </w:rPr>
        <w:t>答案：B。</w:t>
      </w:r>
      <w:r>
        <w:rPr>
          <w:rFonts w:ascii="Aptos" w:hAnsi="Aptos" w:eastAsia="等线"/>
        </w:rPr>
        <w:t xml:space="preserve"> 试运行限制人员、时间和数据，并保留人工监督，用来发现新问题，而非直接扩大范围。</w:t>
      </w:r>
    </w:p>
    <w:p>
      <w:pPr>
        <w:numPr>
          <w:ilvl w:val="0"/>
          <w:numId w:val="183"/>
        </w:numPr>
        <w:spacing w:after="80" w:line="290" w:lineRule="auto"/>
      </w:pPr>
      <w:r>
        <w:rPr>
          <w:rFonts w:ascii="Aptos" w:hAnsi="Aptos" w:eastAsia="等线"/>
          <w:b/>
        </w:rPr>
        <w:t>答案：B。</w:t>
      </w:r>
      <w:r>
        <w:rPr>
          <w:rFonts w:ascii="Aptos" w:hAnsi="Aptos" w:eastAsia="等线"/>
        </w:rPr>
        <w:t xml:space="preserve"> 高代价错误触发时按预案停止、限用或回滚，保留版本与日志，不得为过关降低门槛。</w:t>
      </w:r>
    </w:p>
    <w:p>
      <w:pPr>
        <w:numPr>
          <w:ilvl w:val="0"/>
          <w:numId w:val="184"/>
        </w:numPr>
        <w:spacing w:after="80" w:line="290" w:lineRule="auto"/>
      </w:pPr>
      <w:r>
        <w:rPr>
          <w:rFonts w:ascii="Aptos" w:hAnsi="Aptos" w:eastAsia="等线"/>
          <w:b/>
        </w:rPr>
        <w:t>判断：错误。</w:t>
      </w:r>
      <w:r>
        <w:rPr>
          <w:rFonts w:ascii="Aptos" w:hAnsi="Aptos" w:eastAsia="等线"/>
        </w:rPr>
        <w:t xml:space="preserve"> 越权写入可单独否决版本，不能被总准确率抵消。</w:t>
      </w:r>
    </w:p>
    <w:p>
      <w:pPr>
        <w:numPr>
          <w:ilvl w:val="0"/>
          <w:numId w:val="185"/>
        </w:numPr>
        <w:spacing w:after="80" w:line="290" w:lineRule="auto"/>
      </w:pPr>
      <w:r>
        <w:rPr>
          <w:rFonts w:ascii="Aptos" w:hAnsi="Aptos" w:eastAsia="等线"/>
          <w:b/>
        </w:rPr>
        <w:t>判断：错误。</w:t>
      </w:r>
      <w:r>
        <w:rPr>
          <w:rFonts w:ascii="Aptos" w:hAnsi="Aptos" w:eastAsia="等线"/>
        </w:rPr>
        <w:t xml:space="preserve"> 现场修正先进入待审核经验区，须经授权、清洗、标签复核、离线更新和独立验收才可能进入新版本。</w:t>
      </w:r>
    </w:p>
    <w:p>
      <w:pPr>
        <w:numPr>
          <w:ilvl w:val="0"/>
          <w:numId w:val="186"/>
        </w:numPr>
        <w:spacing w:after="80" w:line="290" w:lineRule="auto"/>
      </w:pPr>
      <w:r>
        <w:rPr>
          <w:rFonts w:ascii="Aptos" w:hAnsi="Aptos" w:eastAsia="等线"/>
          <w:b/>
        </w:rPr>
        <w:t>评分要点：</w:t>
      </w:r>
      <w:r>
        <w:rPr>
          <w:rFonts w:ascii="Aptos" w:hAnsi="Aptos" w:eastAsia="等线"/>
        </w:rPr>
        <w:t xml:space="preserve"> 列两类普通错误和一类高代价错误；分别设置量化门与零容忍/逐条复核门；写明批准人和失败动作。</w:t>
      </w:r>
    </w:p>
    <w:p>
      <w:pPr>
        <w:numPr>
          <w:ilvl w:val="0"/>
          <w:numId w:val="187"/>
        </w:numPr>
        <w:spacing w:after="80" w:line="290" w:lineRule="auto"/>
      </w:pPr>
      <w:r>
        <w:rPr>
          <w:rFonts w:ascii="Aptos" w:hAnsi="Aptos" w:eastAsia="等线"/>
          <w:b/>
        </w:rPr>
        <w:t>评分要点：</w:t>
      </w:r>
      <w:r>
        <w:rPr>
          <w:rFonts w:ascii="Aptos" w:hAnsi="Aptos" w:eastAsia="等线"/>
        </w:rPr>
        <w:t xml:space="preserve"> 固定集覆盖正常、边界、陌生、诱导、故障和权限变化；每条含编号、来源、预期、高代价标记和适用版本。</w:t>
      </w:r>
    </w:p>
    <w:p>
      <w:pPr>
        <w:numPr>
          <w:ilvl w:val="0"/>
          <w:numId w:val="188"/>
        </w:numPr>
        <w:spacing w:after="80" w:line="290" w:lineRule="auto"/>
      </w:pPr>
      <w:r>
        <w:rPr>
          <w:rFonts w:ascii="Aptos" w:hAnsi="Aptos" w:eastAsia="等线"/>
          <w:b/>
        </w:rPr>
        <w:t>评分要点：</w:t>
      </w:r>
      <w:r>
        <w:rPr>
          <w:rFonts w:ascii="Aptos" w:hAnsi="Aptos" w:eastAsia="等线"/>
        </w:rPr>
        <w:t xml:space="preserve"> 离线测试比较模块质量，系统验收检查组合、权限与恢复，有限试运行观察真实环境；三类证据不可互相替代，应逐级扩大范围。</w:t>
      </w:r>
    </w:p>
    <w:p>
      <w:pPr>
        <w:numPr>
          <w:ilvl w:val="0"/>
          <w:numId w:val="189"/>
        </w:numPr>
        <w:spacing w:after="80" w:line="290" w:lineRule="auto"/>
      </w:pPr>
      <w:r>
        <w:rPr>
          <w:rFonts w:ascii="Aptos" w:hAnsi="Aptos" w:eastAsia="等线"/>
          <w:b/>
        </w:rPr>
        <w:t>评分要点：</w:t>
      </w:r>
      <w:r>
        <w:rPr>
          <w:rFonts w:ascii="Aptos" w:hAnsi="Aptos" w:eastAsia="等线"/>
        </w:rPr>
        <w:t xml:space="preserve"> 由监测证据发起限定变更，在隔离副本修改并审查差异，运行全量回归；责任人批准后发布，触发门槛即回滚且保留失败证据。</w:t>
      </w:r>
    </w:p>
    <w:p>
      <w:r>
        <w:rPr>
          <w:rFonts w:ascii="Aptos" w:hAnsi="Aptos" w:eastAsia="等线"/>
          <w:b/>
        </w:rPr>
        <w:t>工程验收补充：</w:t>
      </w:r>
      <w:r>
        <w:rPr>
          <w:rFonts w:ascii="Aptos" w:hAnsi="Aptos" w:eastAsia="等线"/>
        </w:rPr>
        <w:t xml:space="preserve"> 在</w:t>
      </w:r>
      <w:r>
        <w:rPr>
          <w:rFonts w:ascii="Consolas" w:hAnsi="Consolas" w:eastAsia="等线"/>
          <w:sz w:val="19"/>
        </w:rPr>
        <w:t>resources/ch11/project/</w:t>
      </w:r>
      <w:r>
        <w:rPr>
          <w:rFonts w:ascii="Aptos" w:hAnsi="Aptos" w:eastAsia="等线"/>
        </w:rPr>
        <w:t>运行</w:t>
      </w:r>
      <w:r>
        <w:rPr>
          <w:rFonts w:ascii="Consolas" w:hAnsi="Consolas" w:eastAsia="等线"/>
          <w:sz w:val="19"/>
        </w:rPr>
        <w:t>python acceptance.py</w:t>
      </w:r>
      <w:r>
        <w:rPr>
          <w:rFonts w:ascii="Aptos" w:hAnsi="Aptos" w:eastAsia="等线"/>
        </w:rPr>
        <w:t>。人工基线4/8，</w:t>
      </w:r>
      <w:r>
        <w:rPr>
          <w:rFonts w:ascii="Consolas" w:hAnsi="Consolas" w:eastAsia="等线"/>
          <w:sz w:val="19"/>
        </w:rPr>
        <w:t>stable-v1</w:t>
      </w:r>
      <w:r>
        <w:rPr>
          <w:rFonts w:ascii="Aptos" w:hAnsi="Aptos" w:eastAsia="等线"/>
        </w:rPr>
        <w:t>为8/8并通过发布门，</w:t>
      </w:r>
      <w:r>
        <w:rPr>
          <w:rFonts w:ascii="Consolas" w:hAnsi="Consolas" w:eastAsia="等线"/>
          <w:sz w:val="19"/>
        </w:rPr>
        <w:t>risky-v2</w:t>
      </w:r>
      <w:r>
        <w:rPr>
          <w:rFonts w:ascii="Aptos" w:hAnsi="Aptos" w:eastAsia="等线"/>
        </w:rPr>
        <w:t>为3/8并被拦截；试运行触发告警并回滚到</w:t>
      </w:r>
      <w:r>
        <w:rPr>
          <w:rFonts w:ascii="Consolas" w:hAnsi="Consolas" w:eastAsia="等线"/>
          <w:sz w:val="19"/>
        </w:rPr>
        <w:t>stable-v1</w:t>
      </w:r>
      <w:r>
        <w:rPr>
          <w:rFonts w:ascii="Aptos" w:hAnsi="Aptos" w:eastAsia="等线"/>
        </w:rPr>
        <w:t>。11项单元测试同时拦截制品篡改、预填答案、归因缺失和混合版本。这些是课堂冻结制品的结果，不代表已直接验收第10章源码。</w:t>
      </w:r>
    </w:p>
    <w:p>
      <w:pPr>
        <w:pStyle w:val="Heading2"/>
      </w:pPr>
      <w:r>
        <w:rPr>
          <w:rFonts w:ascii="Aptos" w:hAnsi="Aptos" w:eastAsia="等线"/>
        </w:rPr>
        <w:t>第12章</w:t>
      </w:r>
    </w:p>
    <w:p>
      <w:pPr>
        <w:numPr>
          <w:ilvl w:val="0"/>
          <w:numId w:val="190"/>
        </w:numPr>
        <w:spacing w:after="80" w:line="290" w:lineRule="auto"/>
      </w:pPr>
      <w:r>
        <w:rPr>
          <w:rFonts w:ascii="Aptos" w:hAnsi="Aptos" w:eastAsia="等线"/>
          <w:b/>
        </w:rPr>
        <w:t>答案：B。</w:t>
      </w:r>
      <w:r>
        <w:rPr>
          <w:rFonts w:ascii="Aptos" w:hAnsi="Aptos" w:eastAsia="等线"/>
        </w:rPr>
        <w:t xml:space="preserve"> 综合项目应按任务、输入、规范和错误后果选择最少必要技术；模型数和代码量不能证明价值。</w:t>
      </w:r>
    </w:p>
    <w:p>
      <w:pPr>
        <w:numPr>
          <w:ilvl w:val="0"/>
          <w:numId w:val="191"/>
        </w:numPr>
        <w:spacing w:after="80" w:line="290" w:lineRule="auto"/>
      </w:pPr>
      <w:r>
        <w:rPr>
          <w:rFonts w:ascii="Aptos" w:hAnsi="Aptos" w:eastAsia="等线"/>
          <w:b/>
        </w:rPr>
        <w:t>答案：B。</w:t>
      </w:r>
      <w:r>
        <w:rPr>
          <w:rFonts w:ascii="Aptos" w:hAnsi="Aptos" w:eastAsia="等线"/>
        </w:rPr>
        <w:t xml:space="preserve"> 另一组在独立环境安装、运行并恢复故障，能暴露依赖、路径、版本和隐含假设。</w:t>
      </w:r>
    </w:p>
    <w:p>
      <w:pPr>
        <w:numPr>
          <w:ilvl w:val="0"/>
          <w:numId w:val="192"/>
        </w:numPr>
        <w:spacing w:after="80" w:line="290" w:lineRule="auto"/>
      </w:pPr>
      <w:r>
        <w:rPr>
          <w:rFonts w:ascii="Aptos" w:hAnsi="Aptos" w:eastAsia="等线"/>
          <w:b/>
        </w:rPr>
        <w:t>答案：B。</w:t>
      </w:r>
      <w:r>
        <w:rPr>
          <w:rFonts w:ascii="Aptos" w:hAnsi="Aptos" w:eastAsia="等线"/>
        </w:rPr>
        <w:t xml:space="preserve"> 最小闭环要求一个边界明确的问题从真实输入走到有责任人的输出，不要求堆叠全部技术。</w:t>
      </w:r>
    </w:p>
    <w:p>
      <w:pPr>
        <w:numPr>
          <w:ilvl w:val="0"/>
          <w:numId w:val="193"/>
        </w:numPr>
        <w:spacing w:after="80" w:line="290" w:lineRule="auto"/>
      </w:pPr>
      <w:r>
        <w:rPr>
          <w:rFonts w:ascii="Aptos" w:hAnsi="Aptos" w:eastAsia="等线"/>
          <w:b/>
        </w:rPr>
        <w:t>答案：B。</w:t>
      </w:r>
      <w:r>
        <w:rPr>
          <w:rFonts w:ascii="Aptos" w:hAnsi="Aptos" w:eastAsia="等线"/>
        </w:rPr>
        <w:t xml:space="preserve"> 运行经验须经授权、清洗、审核、离线更新和固定验收，现场系统不能自行改变关键行为。</w:t>
      </w:r>
    </w:p>
    <w:p>
      <w:pPr>
        <w:numPr>
          <w:ilvl w:val="0"/>
          <w:numId w:val="194"/>
        </w:numPr>
        <w:spacing w:after="80" w:line="290" w:lineRule="auto"/>
      </w:pPr>
      <w:r>
        <w:rPr>
          <w:rFonts w:ascii="Aptos" w:hAnsi="Aptos" w:eastAsia="等线"/>
          <w:b/>
        </w:rPr>
        <w:t>判断：错误。</w:t>
      </w:r>
      <w:r>
        <w:rPr>
          <w:rFonts w:ascii="Aptos" w:hAnsi="Aptos" w:eastAsia="等线"/>
        </w:rPr>
        <w:t xml:space="preserve"> 功能越多，接口、依赖和失效点也越多；应以问题价值、测试、复现和交接评价。</w:t>
      </w:r>
    </w:p>
    <w:p>
      <w:pPr>
        <w:numPr>
          <w:ilvl w:val="0"/>
          <w:numId w:val="195"/>
        </w:numPr>
        <w:spacing w:after="80" w:line="290" w:lineRule="auto"/>
      </w:pPr>
      <w:r>
        <w:rPr>
          <w:rFonts w:ascii="Aptos" w:hAnsi="Aptos" w:eastAsia="等线"/>
          <w:b/>
        </w:rPr>
        <w:t>判断：错误。</w:t>
      </w:r>
      <w:r>
        <w:rPr>
          <w:rFonts w:ascii="Aptos" w:hAnsi="Aptos" w:eastAsia="等线"/>
        </w:rPr>
        <w:t xml:space="preserve"> 原组电脑可能依赖缓存或私有路径，须由另一组在干净环境按书面交付包重建。</w:t>
      </w:r>
    </w:p>
    <w:p>
      <w:pPr>
        <w:numPr>
          <w:ilvl w:val="0"/>
          <w:numId w:val="196"/>
        </w:numPr>
        <w:spacing w:after="80" w:line="290" w:lineRule="auto"/>
      </w:pPr>
      <w:r>
        <w:rPr>
          <w:rFonts w:ascii="Aptos" w:hAnsi="Aptos" w:eastAsia="等线"/>
          <w:b/>
        </w:rPr>
        <w:t>评分要点：</w:t>
      </w:r>
      <w:r>
        <w:rPr>
          <w:rFonts w:ascii="Aptos" w:hAnsi="Aptos" w:eastAsia="等线"/>
        </w:rPr>
        <w:t xml:space="preserve"> 写清使用者、授权输入、候选输出、模型分数/证据、停止和人工接管；系统只观察提示，不控制危险设备。</w:t>
      </w:r>
    </w:p>
    <w:p>
      <w:pPr>
        <w:numPr>
          <w:ilvl w:val="0"/>
          <w:numId w:val="197"/>
        </w:numPr>
        <w:spacing w:after="80" w:line="290" w:lineRule="auto"/>
      </w:pPr>
      <w:r>
        <w:rPr>
          <w:rFonts w:ascii="Aptos" w:hAnsi="Aptos" w:eastAsia="等线"/>
          <w:b/>
        </w:rPr>
        <w:t>评分要点：</w:t>
      </w:r>
      <w:r>
        <w:rPr>
          <w:rFonts w:ascii="Aptos" w:hAnsi="Aptos" w:eastAsia="等线"/>
        </w:rPr>
        <w:t xml:space="preserve"> </w:t>
      </w:r>
      <w:r>
        <w:rPr>
          <w:rFonts w:ascii="Consolas" w:hAnsi="Consolas" w:eastAsia="等线"/>
          <w:sz w:val="19"/>
        </w:rPr>
        <w:t>data/</w:t>
      </w:r>
      <w:r>
        <w:rPr>
          <w:rFonts w:ascii="Aptos" w:hAnsi="Aptos" w:eastAsia="等线"/>
        </w:rPr>
        <w:t>、</w:t>
      </w:r>
      <w:r>
        <w:rPr>
          <w:rFonts w:ascii="Consolas" w:hAnsi="Consolas" w:eastAsia="等线"/>
          <w:sz w:val="19"/>
        </w:rPr>
        <w:t>models/</w:t>
      </w:r>
      <w:r>
        <w:rPr>
          <w:rFonts w:ascii="Aptos" w:hAnsi="Aptos" w:eastAsia="等线"/>
        </w:rPr>
        <w:t>、</w:t>
      </w:r>
      <w:r>
        <w:rPr>
          <w:rFonts w:ascii="Consolas" w:hAnsi="Consolas" w:eastAsia="等线"/>
          <w:sz w:val="19"/>
        </w:rPr>
        <w:t>src/</w:t>
      </w:r>
      <w:r>
        <w:rPr>
          <w:rFonts w:ascii="Aptos" w:hAnsi="Aptos" w:eastAsia="等线"/>
        </w:rPr>
        <w:t>、</w:t>
      </w:r>
      <w:r>
        <w:rPr>
          <w:rFonts w:ascii="Consolas" w:hAnsi="Consolas" w:eastAsia="等线"/>
          <w:sz w:val="19"/>
        </w:rPr>
        <w:t>tests/</w:t>
      </w:r>
      <w:r>
        <w:rPr>
          <w:rFonts w:ascii="Aptos" w:hAnsi="Aptos" w:eastAsia="等线"/>
        </w:rPr>
        <w:t>、</w:t>
      </w:r>
      <w:r>
        <w:rPr>
          <w:rFonts w:ascii="Consolas" w:hAnsi="Consolas" w:eastAsia="等线"/>
          <w:sz w:val="19"/>
        </w:rPr>
        <w:t>logs/</w:t>
      </w:r>
      <w:r>
        <w:rPr>
          <w:rFonts w:ascii="Aptos" w:hAnsi="Aptos" w:eastAsia="等线"/>
        </w:rPr>
        <w:t>、</w:t>
      </w:r>
      <w:r>
        <w:rPr>
          <w:rFonts w:ascii="Consolas" w:hAnsi="Consolas" w:eastAsia="等线"/>
          <w:sz w:val="19"/>
        </w:rPr>
        <w:t>docs/</w:t>
      </w:r>
      <w:r>
        <w:rPr>
          <w:rFonts w:ascii="Aptos" w:hAnsi="Aptos" w:eastAsia="等线"/>
        </w:rPr>
        <w:t>职责清楚；根目录README和环境清单给出唯一入口及期望结果。</w:t>
      </w:r>
    </w:p>
    <w:p>
      <w:pPr>
        <w:numPr>
          <w:ilvl w:val="0"/>
          <w:numId w:val="198"/>
        </w:numPr>
        <w:spacing w:after="80" w:line="290" w:lineRule="auto"/>
      </w:pPr>
      <w:r>
        <w:rPr>
          <w:rFonts w:ascii="Aptos" w:hAnsi="Aptos" w:eastAsia="等线"/>
          <w:b/>
        </w:rPr>
        <w:t>评分要点：</w:t>
      </w:r>
      <w:r>
        <w:rPr>
          <w:rFonts w:ascii="Aptos" w:hAnsi="Aptos" w:eastAsia="等线"/>
        </w:rPr>
        <w:t xml:space="preserve"> 接手组在干净环境安装，运行成功样例和全量测试，制造并恢复一个故障，说明边界与责任；原组只能观察并接收书面问题。</w:t>
      </w:r>
    </w:p>
    <w:p>
      <w:pPr>
        <w:numPr>
          <w:ilvl w:val="0"/>
          <w:numId w:val="199"/>
        </w:numPr>
        <w:spacing w:after="80" w:line="290" w:lineRule="auto"/>
      </w:pPr>
      <w:r>
        <w:rPr>
          <w:rFonts w:ascii="Aptos" w:hAnsi="Aptos" w:eastAsia="等线"/>
          <w:b/>
        </w:rPr>
        <w:t>评分要点：</w:t>
      </w:r>
      <w:r>
        <w:rPr>
          <w:rFonts w:ascii="Aptos" w:hAnsi="Aptos" w:eastAsia="等线"/>
        </w:rPr>
        <w:t xml:space="preserve"> 发起限定变更，冻结版本，用AI协助修改并审查差异；重跑正常和故障回归，记录批准及回滚条件，失败时恢复上一基线。</w:t>
      </w:r>
    </w:p>
    <w:p>
      <w:r>
        <w:rPr>
          <w:rFonts w:ascii="Aptos" w:hAnsi="Aptos" w:eastAsia="等线"/>
          <w:b/>
        </w:rPr>
        <w:t>工程验收补充：</w:t>
      </w:r>
      <w:r>
        <w:rPr>
          <w:rFonts w:ascii="Aptos" w:hAnsi="Aptos" w:eastAsia="等线"/>
        </w:rPr>
        <w:t xml:space="preserve"> 在</w:t>
      </w:r>
      <w:r>
        <w:rPr>
          <w:rFonts w:ascii="Consolas" w:hAnsi="Consolas" w:eastAsia="等线"/>
          <w:sz w:val="19"/>
        </w:rPr>
        <w:t>resources/ch12/project/</w:t>
      </w:r>
      <w:r>
        <w:rPr>
          <w:rFonts w:ascii="Aptos" w:hAnsi="Aptos" w:eastAsia="等线"/>
        </w:rPr>
        <w:t>运行</w:t>
      </w:r>
      <w:r>
        <w:rPr>
          <w:rFonts w:ascii="Consolas" w:hAnsi="Consolas" w:eastAsia="等线"/>
          <w:sz w:val="19"/>
        </w:rPr>
        <w:t>python acceptance.py</w:t>
      </w:r>
      <w:r>
        <w:rPr>
          <w:rFonts w:ascii="Aptos" w:hAnsi="Aptos" w:eastAsia="等线"/>
        </w:rPr>
        <w:t>。参考结果为12/12固定集成样例、7项操作约束和7项单元测试通过；人工基线安全处理12/12但自动证据为0，助手只为2个普通事件自动找到依据。四个高风险场景必须进入</w:t>
      </w:r>
      <w:r>
        <w:rPr>
          <w:rFonts w:ascii="Consolas" w:hAnsi="Consolas" w:eastAsia="等线"/>
          <w:sz w:val="19"/>
        </w:rPr>
        <w:t>EMERGENCY_HANDOFF</w:t>
      </w:r>
      <w:r>
        <w:rPr>
          <w:rFonts w:ascii="Aptos" w:hAnsi="Aptos" w:eastAsia="等线"/>
        </w:rPr>
        <w:t>。</w:t>
      </w:r>
      <w:r>
        <w:rPr>
          <w:rFonts w:ascii="Consolas" w:hAnsi="Consolas" w:eastAsia="等线"/>
          <w:sz w:val="19"/>
        </w:rPr>
        <w:t>independent_team_reproduction=PENDING_CLASSROOM</w:t>
      </w:r>
      <w:r>
        <w:rPr>
          <w:rFonts w:ascii="Aptos" w:hAnsi="Aptos" w:eastAsia="等线"/>
        </w:rPr>
        <w:t>须保留：自动预检不能替代真实另一组复现。</w:t>
      </w:r>
    </w:p>
    <w:p>
      <w:pPr>
        <w:pStyle w:val="Heading1"/>
        <w:pageBreakBefore/>
      </w:pPr>
      <w:r>
        <w:rPr>
          <w:rFonts w:ascii="Aptos" w:hAnsi="Aptos" w:eastAsia="等线"/>
        </w:rPr>
        <w:t>附录B 关键术语表</w:t>
      </w:r>
    </w:p>
    <w:p>
      <w:r>
        <w:rPr>
          <w:rFonts w:ascii="Aptos" w:hAnsi="Aptos" w:eastAsia="等线"/>
        </w:rPr>
        <w:t>本术语表按全书中的使用方式给出简明解释。术语在不同研究和工程语境中可能有更严格定义，正式项目应继续查阅相应技术文档和专业规范。</w:t>
      </w:r>
    </w:p>
    <w:p>
      <w:pPr>
        <w:pStyle w:val="Heading2"/>
      </w:pPr>
      <w:r>
        <w:rPr>
          <w:rFonts w:ascii="Aptos" w:hAnsi="Aptos" w:eastAsia="等线"/>
        </w:rPr>
        <w:t>A—D</w:t>
      </w:r>
    </w:p>
    <w:p>
      <w:pPr>
        <w:numPr>
          <w:ilvl w:val="0"/>
          <w:numId w:val="200"/>
        </w:numPr>
        <w:spacing w:after="80" w:line="290" w:lineRule="auto"/>
      </w:pPr>
      <w:r>
        <w:rPr>
          <w:rFonts w:ascii="Aptos" w:hAnsi="Aptos" w:eastAsia="等线"/>
          <w:b/>
        </w:rPr>
        <w:t>AI协同开发</w:t>
      </w:r>
      <w:r>
        <w:rPr>
          <w:rFonts w:ascii="Aptos" w:hAnsi="Aptos" w:eastAsia="等线"/>
        </w:rPr>
        <w:t>：学生用自然语言向人工智能提供任务、材料和限制，人工智能协助生成、解释、调试和测试完整实现，学生负责运行、审查、验收与交接的开发方式。</w:t>
      </w:r>
    </w:p>
    <w:p>
      <w:pPr>
        <w:numPr>
          <w:ilvl w:val="0"/>
          <w:numId w:val="200"/>
        </w:numPr>
        <w:spacing w:after="80" w:line="290" w:lineRule="auto"/>
      </w:pPr>
      <w:r>
        <w:rPr>
          <w:rFonts w:ascii="Aptos" w:hAnsi="Aptos" w:eastAsia="等线"/>
          <w:b/>
        </w:rPr>
        <w:t>标签</w:t>
      </w:r>
      <w:r>
        <w:rPr>
          <w:rFonts w:ascii="Aptos" w:hAnsi="Aptos" w:eastAsia="等线"/>
        </w:rPr>
        <w:t>：训练监督学习模型时给样本指定的目标类别或数值。</w:t>
      </w:r>
    </w:p>
    <w:p>
      <w:pPr>
        <w:numPr>
          <w:ilvl w:val="0"/>
          <w:numId w:val="200"/>
        </w:numPr>
        <w:spacing w:after="80" w:line="290" w:lineRule="auto"/>
      </w:pPr>
      <w:r>
        <w:rPr>
          <w:rFonts w:ascii="Aptos" w:hAnsi="Aptos" w:eastAsia="等线"/>
          <w:b/>
        </w:rPr>
        <w:t>版本</w:t>
      </w:r>
      <w:r>
        <w:rPr>
          <w:rFonts w:ascii="Aptos" w:hAnsi="Aptos" w:eastAsia="等线"/>
        </w:rPr>
        <w:t>：能够区分数据、模型、代码、规则或文档变化状态的标识。</w:t>
      </w:r>
    </w:p>
    <w:p>
      <w:pPr>
        <w:numPr>
          <w:ilvl w:val="0"/>
          <w:numId w:val="200"/>
        </w:numPr>
        <w:spacing w:after="80" w:line="290" w:lineRule="auto"/>
      </w:pPr>
      <w:r>
        <w:rPr>
          <w:rFonts w:ascii="Aptos" w:hAnsi="Aptos" w:eastAsia="等线"/>
          <w:b/>
        </w:rPr>
        <w:t>测试集</w:t>
      </w:r>
      <w:r>
        <w:rPr>
          <w:rFonts w:ascii="Aptos" w:hAnsi="Aptos" w:eastAsia="等线"/>
        </w:rPr>
        <w:t>：不参与训练和调参，用来估计模型在未见数据上表现的数据集合。</w:t>
      </w:r>
    </w:p>
    <w:p>
      <w:pPr>
        <w:numPr>
          <w:ilvl w:val="0"/>
          <w:numId w:val="200"/>
        </w:numPr>
        <w:spacing w:after="80" w:line="290" w:lineRule="auto"/>
      </w:pPr>
      <w:r>
        <w:rPr>
          <w:rFonts w:ascii="Aptos" w:hAnsi="Aptos" w:eastAsia="等线"/>
          <w:b/>
        </w:rPr>
        <w:t>超参数</w:t>
      </w:r>
      <w:r>
        <w:rPr>
          <w:rFonts w:ascii="Aptos" w:hAnsi="Aptos" w:eastAsia="等线"/>
        </w:rPr>
        <w:t>：训练前由人设定、不会直接从训练数据学习的配置，例如学习率、训练轮数和窗口长度。</w:t>
      </w:r>
    </w:p>
    <w:p>
      <w:pPr>
        <w:numPr>
          <w:ilvl w:val="0"/>
          <w:numId w:val="200"/>
        </w:numPr>
        <w:spacing w:after="80" w:line="290" w:lineRule="auto"/>
      </w:pPr>
      <w:r>
        <w:rPr>
          <w:rFonts w:ascii="Aptos" w:hAnsi="Aptos" w:eastAsia="等线"/>
          <w:b/>
        </w:rPr>
        <w:t>持续监测</w:t>
      </w:r>
      <w:r>
        <w:rPr>
          <w:rFonts w:ascii="Aptos" w:hAnsi="Aptos" w:eastAsia="等线"/>
        </w:rPr>
        <w:t>：系统投入有限使用后，定期观察质量、延迟、费用、错误和输入分布变化的过程。</w:t>
      </w:r>
    </w:p>
    <w:p>
      <w:pPr>
        <w:numPr>
          <w:ilvl w:val="0"/>
          <w:numId w:val="200"/>
        </w:numPr>
        <w:spacing w:after="80" w:line="290" w:lineRule="auto"/>
      </w:pPr>
      <w:r>
        <w:rPr>
          <w:rFonts w:ascii="Aptos" w:hAnsi="Aptos" w:eastAsia="等线"/>
          <w:b/>
        </w:rPr>
        <w:t>大语言模型</w:t>
      </w:r>
      <w:r>
        <w:rPr>
          <w:rFonts w:ascii="Aptos" w:hAnsi="Aptos" w:eastAsia="等线"/>
        </w:rPr>
        <w:t>：从大量语言和其他数据中预训练、能够根据上下文生成或处理语言的大型模型。</w:t>
      </w:r>
    </w:p>
    <w:p>
      <w:pPr>
        <w:numPr>
          <w:ilvl w:val="0"/>
          <w:numId w:val="200"/>
        </w:numPr>
        <w:spacing w:after="80" w:line="290" w:lineRule="auto"/>
      </w:pPr>
      <w:r>
        <w:rPr>
          <w:rFonts w:ascii="Aptos" w:hAnsi="Aptos" w:eastAsia="等线"/>
          <w:b/>
        </w:rPr>
        <w:t>代码差异</w:t>
      </w:r>
      <w:r>
        <w:rPr>
          <w:rFonts w:ascii="Aptos" w:hAnsi="Aptos" w:eastAsia="等线"/>
        </w:rPr>
        <w:t>：两个文件版本之间新增、删除和修改内容的记录，用于审查AI是否只进行了约定变化。</w:t>
      </w:r>
    </w:p>
    <w:p>
      <w:pPr>
        <w:numPr>
          <w:ilvl w:val="0"/>
          <w:numId w:val="200"/>
        </w:numPr>
        <w:spacing w:after="80" w:line="290" w:lineRule="auto"/>
      </w:pPr>
      <w:r>
        <w:rPr>
          <w:rFonts w:ascii="Aptos" w:hAnsi="Aptos" w:eastAsia="等线"/>
          <w:b/>
        </w:rPr>
        <w:t>端侧推理</w:t>
      </w:r>
      <w:r>
        <w:rPr>
          <w:rFonts w:ascii="Aptos" w:hAnsi="Aptos" w:eastAsia="等线"/>
        </w:rPr>
        <w:t>：模型在靠近数据来源的手机、单板机、微控制器或其他边缘设备上运行推理。</w:t>
      </w:r>
    </w:p>
    <w:p>
      <w:pPr>
        <w:numPr>
          <w:ilvl w:val="0"/>
          <w:numId w:val="200"/>
        </w:numPr>
        <w:spacing w:after="80" w:line="290" w:lineRule="auto"/>
      </w:pPr>
      <w:r>
        <w:rPr>
          <w:rFonts w:ascii="Aptos" w:hAnsi="Aptos" w:eastAsia="等线"/>
          <w:b/>
        </w:rPr>
        <w:t>多模态模型</w:t>
      </w:r>
      <w:r>
        <w:rPr>
          <w:rFonts w:ascii="Aptos" w:hAnsi="Aptos" w:eastAsia="等线"/>
        </w:rPr>
        <w:t>：能够在同一模型或统一表示中处理文字、图像、声音等多种数据形态的模型。</w:t>
      </w:r>
    </w:p>
    <w:p>
      <w:pPr>
        <w:numPr>
          <w:ilvl w:val="0"/>
          <w:numId w:val="200"/>
        </w:numPr>
        <w:spacing w:after="80" w:line="290" w:lineRule="auto"/>
      </w:pPr>
      <w:r>
        <w:rPr>
          <w:rFonts w:ascii="Aptos" w:hAnsi="Aptos" w:eastAsia="等线"/>
          <w:b/>
        </w:rPr>
        <w:t>数据泄漏</w:t>
      </w:r>
      <w:r>
        <w:rPr>
          <w:rFonts w:ascii="Aptos" w:hAnsi="Aptos" w:eastAsia="等线"/>
        </w:rPr>
        <w:t>：训练或调参时意外使用了测试阶段才应知道的信息，使评价结果虚高。</w:t>
      </w:r>
    </w:p>
    <w:p>
      <w:pPr>
        <w:numPr>
          <w:ilvl w:val="0"/>
          <w:numId w:val="200"/>
        </w:numPr>
        <w:spacing w:after="80" w:line="290" w:lineRule="auto"/>
      </w:pPr>
      <w:r>
        <w:rPr>
          <w:rFonts w:ascii="Aptos" w:hAnsi="Aptos" w:eastAsia="等线"/>
          <w:b/>
        </w:rPr>
        <w:t>数据漂移</w:t>
      </w:r>
      <w:r>
        <w:rPr>
          <w:rFonts w:ascii="Aptos" w:hAnsi="Aptos" w:eastAsia="等线"/>
        </w:rPr>
        <w:t>：系统运行时输入数据的分布与训练或验收时发生变化。</w:t>
      </w:r>
    </w:p>
    <w:p>
      <w:pPr>
        <w:numPr>
          <w:ilvl w:val="0"/>
          <w:numId w:val="200"/>
        </w:numPr>
        <w:spacing w:after="80" w:line="290" w:lineRule="auto"/>
      </w:pPr>
      <w:r>
        <w:rPr>
          <w:rFonts w:ascii="Aptos" w:hAnsi="Aptos" w:eastAsia="等线"/>
          <w:b/>
        </w:rPr>
        <w:t>数据卡</w:t>
      </w:r>
      <w:r>
        <w:rPr>
          <w:rFonts w:ascii="Aptos" w:hAnsi="Aptos" w:eastAsia="等线"/>
        </w:rPr>
        <w:t>：记录数据来源、用途、构成、采集、授权、质量、限制和版本的说明文档。</w:t>
      </w:r>
    </w:p>
    <w:p>
      <w:pPr>
        <w:numPr>
          <w:ilvl w:val="0"/>
          <w:numId w:val="200"/>
        </w:numPr>
        <w:spacing w:after="80" w:line="290" w:lineRule="auto"/>
      </w:pPr>
      <w:r>
        <w:rPr>
          <w:rFonts w:ascii="Aptos" w:hAnsi="Aptos" w:eastAsia="等线"/>
          <w:b/>
        </w:rPr>
        <w:t>数据契约</w:t>
      </w:r>
      <w:r>
        <w:rPr>
          <w:rFonts w:ascii="Aptos" w:hAnsi="Aptos" w:eastAsia="等线"/>
        </w:rPr>
        <w:t>：数据提供者和使用者对字段、类型、单位、允许值、缺失表示、来源与版本的共同约定。</w:t>
      </w:r>
    </w:p>
    <w:p>
      <w:pPr>
        <w:pStyle w:val="Heading2"/>
      </w:pPr>
      <w:r>
        <w:rPr>
          <w:rFonts w:ascii="Aptos" w:hAnsi="Aptos" w:eastAsia="等线"/>
        </w:rPr>
        <w:t>E—M</w:t>
      </w:r>
    </w:p>
    <w:p>
      <w:pPr>
        <w:numPr>
          <w:ilvl w:val="0"/>
          <w:numId w:val="201"/>
        </w:numPr>
        <w:spacing w:after="80" w:line="290" w:lineRule="auto"/>
      </w:pPr>
      <w:r>
        <w:rPr>
          <w:rFonts w:ascii="Aptos" w:hAnsi="Aptos" w:eastAsia="等线"/>
          <w:b/>
        </w:rPr>
        <w:t>分类</w:t>
      </w:r>
      <w:r>
        <w:rPr>
          <w:rFonts w:ascii="Aptos" w:hAnsi="Aptos" w:eastAsia="等线"/>
        </w:rPr>
        <w:t>：把输入映射到预先定义类别的模型任务。</w:t>
      </w:r>
    </w:p>
    <w:p>
      <w:pPr>
        <w:numPr>
          <w:ilvl w:val="0"/>
          <w:numId w:val="201"/>
        </w:numPr>
        <w:spacing w:after="80" w:line="290" w:lineRule="auto"/>
      </w:pPr>
      <w:r>
        <w:rPr>
          <w:rFonts w:ascii="Aptos" w:hAnsi="Aptos" w:eastAsia="等线"/>
          <w:b/>
        </w:rPr>
        <w:t>分类阈值</w:t>
      </w:r>
      <w:r>
        <w:rPr>
          <w:rFonts w:ascii="Aptos" w:hAnsi="Aptos" w:eastAsia="等线"/>
        </w:rPr>
        <w:t>：把连续模型分数转换为类别或处理动作时使用的分界值。</w:t>
      </w:r>
    </w:p>
    <w:p>
      <w:pPr>
        <w:numPr>
          <w:ilvl w:val="0"/>
          <w:numId w:val="201"/>
        </w:numPr>
        <w:spacing w:after="80" w:line="290" w:lineRule="auto"/>
      </w:pPr>
      <w:r>
        <w:rPr>
          <w:rFonts w:ascii="Aptos" w:hAnsi="Aptos" w:eastAsia="等线"/>
          <w:b/>
        </w:rPr>
        <w:t>泛化</w:t>
      </w:r>
      <w:r>
        <w:rPr>
          <w:rFonts w:ascii="Aptos" w:hAnsi="Aptos" w:eastAsia="等线"/>
        </w:rPr>
        <w:t>：模型对未参加训练但属于目标范围的新样本保持有效的能力。</w:t>
      </w:r>
    </w:p>
    <w:p>
      <w:pPr>
        <w:numPr>
          <w:ilvl w:val="0"/>
          <w:numId w:val="201"/>
        </w:numPr>
        <w:spacing w:after="80" w:line="290" w:lineRule="auto"/>
      </w:pPr>
      <w:r>
        <w:rPr>
          <w:rFonts w:ascii="Aptos" w:hAnsi="Aptos" w:eastAsia="等线"/>
          <w:b/>
        </w:rPr>
        <w:t>规则基线</w:t>
      </w:r>
      <w:r>
        <w:rPr>
          <w:rFonts w:ascii="Aptos" w:hAnsi="Aptos" w:eastAsia="等线"/>
        </w:rPr>
        <w:t>：使用人工规则、阈值、平均值或其他简单确定性方法得到的参考结果。</w:t>
      </w:r>
    </w:p>
    <w:p>
      <w:pPr>
        <w:numPr>
          <w:ilvl w:val="0"/>
          <w:numId w:val="201"/>
        </w:numPr>
        <w:spacing w:after="80" w:line="290" w:lineRule="auto"/>
      </w:pPr>
      <w:r>
        <w:rPr>
          <w:rFonts w:ascii="Aptos" w:hAnsi="Aptos" w:eastAsia="等线"/>
          <w:b/>
        </w:rPr>
        <w:t>回归</w:t>
      </w:r>
      <w:r>
        <w:rPr>
          <w:rFonts w:ascii="Aptos" w:hAnsi="Aptos" w:eastAsia="等线"/>
        </w:rPr>
        <w:t>：根据输入预测连续数值的模型任务。</w:t>
      </w:r>
    </w:p>
    <w:p>
      <w:pPr>
        <w:numPr>
          <w:ilvl w:val="0"/>
          <w:numId w:val="201"/>
        </w:numPr>
        <w:spacing w:after="80" w:line="290" w:lineRule="auto"/>
      </w:pPr>
      <w:r>
        <w:rPr>
          <w:rFonts w:ascii="Aptos" w:hAnsi="Aptos" w:eastAsia="等线"/>
          <w:b/>
        </w:rPr>
        <w:t>回归测试</w:t>
      </w:r>
      <w:r>
        <w:rPr>
          <w:rFonts w:ascii="Aptos" w:hAnsi="Aptos" w:eastAsia="等线"/>
        </w:rPr>
        <w:t>：修改数据、模型、代码或规则后，重新运行一组固定测试，检查已有能力是否被破坏。</w:t>
      </w:r>
    </w:p>
    <w:p>
      <w:pPr>
        <w:numPr>
          <w:ilvl w:val="0"/>
          <w:numId w:val="201"/>
        </w:numPr>
        <w:spacing w:after="80" w:line="290" w:lineRule="auto"/>
      </w:pPr>
      <w:r>
        <w:rPr>
          <w:rFonts w:ascii="Aptos" w:hAnsi="Aptos" w:eastAsia="等线"/>
          <w:b/>
        </w:rPr>
        <w:t>回滚</w:t>
      </w:r>
      <w:r>
        <w:rPr>
          <w:rFonts w:ascii="Aptos" w:hAnsi="Aptos" w:eastAsia="等线"/>
        </w:rPr>
        <w:t>：新版本出现问题时恢复到经过验证的上一版本。</w:t>
      </w:r>
    </w:p>
    <w:p>
      <w:pPr>
        <w:numPr>
          <w:ilvl w:val="0"/>
          <w:numId w:val="201"/>
        </w:numPr>
        <w:spacing w:after="80" w:line="290" w:lineRule="auto"/>
      </w:pPr>
      <w:r>
        <w:rPr>
          <w:rFonts w:ascii="Aptos" w:hAnsi="Aptos" w:eastAsia="等线"/>
          <w:b/>
        </w:rPr>
        <w:t>混淆矩阵</w:t>
      </w:r>
      <w:r>
        <w:rPr>
          <w:rFonts w:ascii="Aptos" w:hAnsi="Aptos" w:eastAsia="等线"/>
        </w:rPr>
        <w:t>：按真实类别和预测类别统计分类结果的表格，可直接看到各类误认方向。</w:t>
      </w:r>
    </w:p>
    <w:p>
      <w:pPr>
        <w:numPr>
          <w:ilvl w:val="0"/>
          <w:numId w:val="201"/>
        </w:numPr>
        <w:spacing w:after="80" w:line="290" w:lineRule="auto"/>
      </w:pPr>
      <w:r>
        <w:rPr>
          <w:rFonts w:ascii="Aptos" w:hAnsi="Aptos" w:eastAsia="等线"/>
          <w:b/>
        </w:rPr>
        <w:t>监督学习</w:t>
      </w:r>
      <w:r>
        <w:rPr>
          <w:rFonts w:ascii="Aptos" w:hAnsi="Aptos" w:eastAsia="等线"/>
        </w:rPr>
        <w:t>：使用带标签样本训练输入到目标输出映射的学习方式。</w:t>
      </w:r>
    </w:p>
    <w:p>
      <w:pPr>
        <w:numPr>
          <w:ilvl w:val="0"/>
          <w:numId w:val="201"/>
        </w:numPr>
        <w:spacing w:after="80" w:line="290" w:lineRule="auto"/>
      </w:pPr>
      <w:r>
        <w:rPr>
          <w:rFonts w:ascii="Aptos" w:hAnsi="Aptos" w:eastAsia="等线"/>
          <w:b/>
        </w:rPr>
        <w:t>检索增强生成</w:t>
      </w:r>
      <w:r>
        <w:rPr>
          <w:rFonts w:ascii="Aptos" w:hAnsi="Aptos" w:eastAsia="等线"/>
        </w:rPr>
        <w:t>：先从外部材料检索相关证据，再将证据作为上下文约束生成模型的实现模式。</w:t>
      </w:r>
    </w:p>
    <w:p>
      <w:pPr>
        <w:numPr>
          <w:ilvl w:val="0"/>
          <w:numId w:val="201"/>
        </w:numPr>
        <w:spacing w:after="80" w:line="290" w:lineRule="auto"/>
      </w:pPr>
      <w:r>
        <w:rPr>
          <w:rFonts w:ascii="Aptos" w:hAnsi="Aptos" w:eastAsia="等线"/>
          <w:b/>
        </w:rPr>
        <w:t>交付包</w:t>
      </w:r>
      <w:r>
        <w:rPr>
          <w:rFonts w:ascii="Aptos" w:hAnsi="Aptos" w:eastAsia="等线"/>
        </w:rPr>
        <w:t>：能够让另一位使用者复现、运行、验收和维护项目的一组文件与说明。</w:t>
      </w:r>
    </w:p>
    <w:p>
      <w:pPr>
        <w:numPr>
          <w:ilvl w:val="0"/>
          <w:numId w:val="201"/>
        </w:numPr>
        <w:spacing w:after="80" w:line="290" w:lineRule="auto"/>
      </w:pPr>
      <w:r>
        <w:rPr>
          <w:rFonts w:ascii="Aptos" w:hAnsi="Aptos" w:eastAsia="等线"/>
          <w:b/>
        </w:rPr>
        <w:t>结构化输出</w:t>
      </w:r>
      <w:r>
        <w:rPr>
          <w:rFonts w:ascii="Aptos" w:hAnsi="Aptos" w:eastAsia="等线"/>
        </w:rPr>
        <w:t>：按照预先约定字段、类型和层级组织的模型或程序输出。</w:t>
      </w:r>
    </w:p>
    <w:p>
      <w:pPr>
        <w:numPr>
          <w:ilvl w:val="0"/>
          <w:numId w:val="201"/>
        </w:numPr>
        <w:spacing w:after="80" w:line="290" w:lineRule="auto"/>
      </w:pPr>
      <w:r>
        <w:rPr>
          <w:rFonts w:ascii="Aptos" w:hAnsi="Aptos" w:eastAsia="等线"/>
          <w:b/>
        </w:rPr>
        <w:t>卷积神经网络</w:t>
      </w:r>
      <w:r>
        <w:rPr>
          <w:rFonts w:ascii="Aptos" w:hAnsi="Aptos" w:eastAsia="等线"/>
        </w:rPr>
        <w:t>：使用卷积等运算学习图像或局部信号特征的神经网络结构。</w:t>
      </w:r>
    </w:p>
    <w:p>
      <w:pPr>
        <w:numPr>
          <w:ilvl w:val="0"/>
          <w:numId w:val="201"/>
        </w:numPr>
        <w:spacing w:after="80" w:line="290" w:lineRule="auto"/>
      </w:pPr>
      <w:r>
        <w:rPr>
          <w:rFonts w:ascii="Aptos" w:hAnsi="Aptos" w:eastAsia="等线"/>
          <w:b/>
        </w:rPr>
        <w:t>模型</w:t>
      </w:r>
      <w:r>
        <w:rPr>
          <w:rFonts w:ascii="Aptos" w:hAnsi="Aptos" w:eastAsia="等线"/>
        </w:rPr>
        <w:t>：根据输入产生预测、分类、生成或其他输出的参数化计算结构。</w:t>
      </w:r>
    </w:p>
    <w:p>
      <w:pPr>
        <w:numPr>
          <w:ilvl w:val="0"/>
          <w:numId w:val="201"/>
        </w:numPr>
        <w:spacing w:after="80" w:line="290" w:lineRule="auto"/>
      </w:pPr>
      <w:r>
        <w:rPr>
          <w:rFonts w:ascii="Aptos" w:hAnsi="Aptos" w:eastAsia="等线"/>
          <w:b/>
        </w:rPr>
        <w:t>模型卡</w:t>
      </w:r>
      <w:r>
        <w:rPr>
          <w:rFonts w:ascii="Aptos" w:hAnsi="Aptos" w:eastAsia="等线"/>
        </w:rPr>
        <w:t>：说明模型用途、数据、评价、适用范围、限制、风险和版本的文档。</w:t>
      </w:r>
    </w:p>
    <w:p>
      <w:pPr>
        <w:numPr>
          <w:ilvl w:val="0"/>
          <w:numId w:val="201"/>
        </w:numPr>
        <w:spacing w:after="80" w:line="290" w:lineRule="auto"/>
      </w:pPr>
      <w:r>
        <w:rPr>
          <w:rFonts w:ascii="Aptos" w:hAnsi="Aptos" w:eastAsia="等线"/>
          <w:b/>
        </w:rPr>
        <w:t>模型量化</w:t>
      </w:r>
      <w:r>
        <w:rPr>
          <w:rFonts w:ascii="Aptos" w:hAnsi="Aptos" w:eastAsia="等线"/>
        </w:rPr>
        <w:t>：用更低精度数值表示模型参数或计算，以减小模型和提高部分设备上的运行效率。</w:t>
      </w:r>
    </w:p>
    <w:p>
      <w:pPr>
        <w:pStyle w:val="Heading2"/>
      </w:pPr>
      <w:r>
        <w:rPr>
          <w:rFonts w:ascii="Aptos" w:hAnsi="Aptos" w:eastAsia="等线"/>
        </w:rPr>
        <w:t>N—R</w:t>
      </w:r>
    </w:p>
    <w:p>
      <w:pPr>
        <w:numPr>
          <w:ilvl w:val="0"/>
          <w:numId w:val="202"/>
        </w:numPr>
        <w:spacing w:after="80" w:line="290" w:lineRule="auto"/>
      </w:pPr>
      <w:r>
        <w:rPr>
          <w:rFonts w:ascii="Aptos" w:hAnsi="Aptos" w:eastAsia="等线"/>
          <w:b/>
        </w:rPr>
        <w:t>嵌入</w:t>
      </w:r>
      <w:r>
        <w:rPr>
          <w:rFonts w:ascii="Aptos" w:hAnsi="Aptos" w:eastAsia="等线"/>
        </w:rPr>
        <w:t>：把文本、图像或其他对象映射为稠密数值向量，使语义或特征相近对象在表示空间中更接近。</w:t>
      </w:r>
    </w:p>
    <w:p>
      <w:pPr>
        <w:numPr>
          <w:ilvl w:val="0"/>
          <w:numId w:val="202"/>
        </w:numPr>
        <w:spacing w:after="80" w:line="290" w:lineRule="auto"/>
      </w:pPr>
      <w:r>
        <w:rPr>
          <w:rFonts w:ascii="Aptos" w:hAnsi="Aptos" w:eastAsia="等线"/>
          <w:b/>
        </w:rPr>
        <w:t>目标函数</w:t>
      </w:r>
      <w:r>
        <w:rPr>
          <w:rFonts w:ascii="Aptos" w:hAnsi="Aptos" w:eastAsia="等线"/>
        </w:rPr>
        <w:t>：优化过程中用于衡量方案好坏、需要最小化或最大化的计算表达。</w:t>
      </w:r>
    </w:p>
    <w:p>
      <w:pPr>
        <w:numPr>
          <w:ilvl w:val="0"/>
          <w:numId w:val="202"/>
        </w:numPr>
        <w:spacing w:after="80" w:line="290" w:lineRule="auto"/>
      </w:pPr>
      <w:r>
        <w:rPr>
          <w:rFonts w:ascii="Aptos" w:hAnsi="Aptos" w:eastAsia="等线"/>
          <w:b/>
        </w:rPr>
        <w:t>迁移学习</w:t>
      </w:r>
      <w:r>
        <w:rPr>
          <w:rFonts w:ascii="Aptos" w:hAnsi="Aptos" w:eastAsia="等线"/>
        </w:rPr>
        <w:t>：利用预训练模型已经学到的表示，再用较少的新任务数据训练输出部分或小幅调整模型。</w:t>
      </w:r>
    </w:p>
    <w:p>
      <w:pPr>
        <w:numPr>
          <w:ilvl w:val="0"/>
          <w:numId w:val="202"/>
        </w:numPr>
        <w:spacing w:after="80" w:line="290" w:lineRule="auto"/>
      </w:pPr>
      <w:r>
        <w:rPr>
          <w:rFonts w:ascii="Aptos" w:hAnsi="Aptos" w:eastAsia="等线"/>
          <w:b/>
        </w:rPr>
        <w:t>人工接管</w:t>
      </w:r>
      <w:r>
        <w:rPr>
          <w:rFonts w:ascii="Aptos" w:hAnsi="Aptos" w:eastAsia="等线"/>
        </w:rPr>
        <w:t>：在证据不足、冲突、越权或故障时，由明确人员停止自动流程并决定后续行动。</w:t>
      </w:r>
    </w:p>
    <w:p>
      <w:pPr>
        <w:numPr>
          <w:ilvl w:val="0"/>
          <w:numId w:val="202"/>
        </w:numPr>
        <w:spacing w:after="80" w:line="290" w:lineRule="auto"/>
      </w:pPr>
      <w:r>
        <w:rPr>
          <w:rFonts w:ascii="Aptos" w:hAnsi="Aptos" w:eastAsia="等线"/>
          <w:b/>
        </w:rPr>
        <w:t>人在回路</w:t>
      </w:r>
      <w:r>
        <w:rPr>
          <w:rFonts w:ascii="Aptos" w:hAnsi="Aptos" w:eastAsia="等线"/>
        </w:rPr>
        <w:t>：系统在关键步骤保留人的确认、修正、授权或停止，而不是完全自动运行。</w:t>
      </w:r>
    </w:p>
    <w:p>
      <w:pPr>
        <w:numPr>
          <w:ilvl w:val="0"/>
          <w:numId w:val="202"/>
        </w:numPr>
        <w:spacing w:after="80" w:line="290" w:lineRule="auto"/>
      </w:pPr>
      <w:r>
        <w:rPr>
          <w:rFonts w:ascii="Aptos" w:hAnsi="Aptos" w:eastAsia="等线"/>
          <w:b/>
        </w:rPr>
        <w:t>生成模型</w:t>
      </w:r>
      <w:r>
        <w:rPr>
          <w:rFonts w:ascii="Aptos" w:hAnsi="Aptos" w:eastAsia="等线"/>
        </w:rPr>
        <w:t>：根据输入条件产生新的文字、图像、声音、代码或其他内容的模型。</w:t>
      </w:r>
    </w:p>
    <w:p>
      <w:pPr>
        <w:numPr>
          <w:ilvl w:val="0"/>
          <w:numId w:val="202"/>
        </w:numPr>
        <w:spacing w:after="80" w:line="290" w:lineRule="auto"/>
      </w:pPr>
      <w:r>
        <w:rPr>
          <w:rFonts w:ascii="Aptos" w:hAnsi="Aptos" w:eastAsia="等线"/>
          <w:b/>
        </w:rPr>
        <w:t>时间窗口</w:t>
      </w:r>
      <w:r>
        <w:rPr>
          <w:rFonts w:ascii="Aptos" w:hAnsi="Aptos" w:eastAsia="等线"/>
        </w:rPr>
        <w:t>：从连续信号或时间序列中截取、用于训练或推理的一段连续范围。</w:t>
      </w:r>
    </w:p>
    <w:p>
      <w:pPr>
        <w:numPr>
          <w:ilvl w:val="0"/>
          <w:numId w:val="202"/>
        </w:numPr>
        <w:spacing w:after="80" w:line="290" w:lineRule="auto"/>
      </w:pPr>
      <w:r>
        <w:rPr>
          <w:rFonts w:ascii="Aptos" w:hAnsi="Aptos" w:eastAsia="等线"/>
          <w:b/>
        </w:rPr>
        <w:t>时序模型</w:t>
      </w:r>
      <w:r>
        <w:rPr>
          <w:rFonts w:ascii="Aptos" w:hAnsi="Aptos" w:eastAsia="等线"/>
        </w:rPr>
        <w:t>：处理按时间排列数据并利用前后变化关系进行分类、预测或异常发现的模型。</w:t>
      </w:r>
    </w:p>
    <w:p>
      <w:pPr>
        <w:pStyle w:val="Heading2"/>
      </w:pPr>
      <w:r>
        <w:rPr>
          <w:rFonts w:ascii="Aptos" w:hAnsi="Aptos" w:eastAsia="等线"/>
        </w:rPr>
        <w:t>S—Z</w:t>
      </w:r>
    </w:p>
    <w:p>
      <w:pPr>
        <w:numPr>
          <w:ilvl w:val="0"/>
          <w:numId w:val="203"/>
        </w:numPr>
        <w:spacing w:after="80" w:line="290" w:lineRule="auto"/>
      </w:pPr>
      <w:r>
        <w:rPr>
          <w:rFonts w:ascii="Aptos" w:hAnsi="Aptos" w:eastAsia="等线"/>
          <w:b/>
        </w:rPr>
        <w:t>损失函数</w:t>
      </w:r>
      <w:r>
        <w:rPr>
          <w:rFonts w:ascii="Aptos" w:hAnsi="Aptos" w:eastAsia="等线"/>
        </w:rPr>
        <w:t>：训练中衡量模型输出与目标差异、并用于调整参数的函数。</w:t>
      </w:r>
    </w:p>
    <w:p>
      <w:pPr>
        <w:numPr>
          <w:ilvl w:val="0"/>
          <w:numId w:val="203"/>
        </w:numPr>
        <w:spacing w:after="80" w:line="290" w:lineRule="auto"/>
      </w:pPr>
      <w:r>
        <w:rPr>
          <w:rFonts w:ascii="Aptos" w:hAnsi="Aptos" w:eastAsia="等线"/>
          <w:b/>
        </w:rPr>
        <w:t>特征</w:t>
      </w:r>
      <w:r>
        <w:rPr>
          <w:rFonts w:ascii="Aptos" w:hAnsi="Aptos" w:eastAsia="等线"/>
        </w:rPr>
        <w:t>：程序或模型用于描述输入样本的可计算信息。</w:t>
      </w:r>
    </w:p>
    <w:p>
      <w:pPr>
        <w:numPr>
          <w:ilvl w:val="0"/>
          <w:numId w:val="203"/>
        </w:numPr>
        <w:spacing w:after="80" w:line="290" w:lineRule="auto"/>
      </w:pPr>
      <w:r>
        <w:rPr>
          <w:rFonts w:ascii="Aptos" w:hAnsi="Aptos" w:eastAsia="等线"/>
          <w:b/>
        </w:rPr>
        <w:t>推理</w:t>
      </w:r>
      <w:r>
        <w:rPr>
          <w:rFonts w:ascii="Aptos" w:hAnsi="Aptos" w:eastAsia="等线"/>
        </w:rPr>
        <w:t>：使用已经确定参数的模型处理新输入并产生输出的过程。</w:t>
      </w:r>
    </w:p>
    <w:p>
      <w:pPr>
        <w:numPr>
          <w:ilvl w:val="0"/>
          <w:numId w:val="203"/>
        </w:numPr>
        <w:spacing w:after="80" w:line="290" w:lineRule="auto"/>
      </w:pPr>
      <w:r>
        <w:rPr>
          <w:rFonts w:ascii="Aptos" w:hAnsi="Aptos" w:eastAsia="等线"/>
          <w:b/>
        </w:rPr>
        <w:t>无可行解</w:t>
      </w:r>
      <w:r>
        <w:rPr>
          <w:rFonts w:ascii="Aptos" w:hAnsi="Aptos" w:eastAsia="等线"/>
        </w:rPr>
        <w:t>：不存在同时满足全部硬约束的方案，系统应明确报告而不是伪造结果。</w:t>
      </w:r>
    </w:p>
    <w:p>
      <w:pPr>
        <w:numPr>
          <w:ilvl w:val="0"/>
          <w:numId w:val="203"/>
        </w:numPr>
        <w:spacing w:after="80" w:line="290" w:lineRule="auto"/>
      </w:pPr>
      <w:r>
        <w:rPr>
          <w:rFonts w:ascii="Aptos" w:hAnsi="Aptos" w:eastAsia="等线"/>
          <w:b/>
        </w:rPr>
        <w:t>物理AI</w:t>
      </w:r>
      <w:r>
        <w:rPr>
          <w:rFonts w:ascii="Aptos" w:hAnsi="Aptos" w:eastAsia="等线"/>
        </w:rPr>
        <w:t>：通过传感、计算、行动和环境反馈与物理世界形成联系的人工智能系统。</w:t>
      </w:r>
    </w:p>
    <w:p>
      <w:pPr>
        <w:numPr>
          <w:ilvl w:val="0"/>
          <w:numId w:val="203"/>
        </w:numPr>
        <w:spacing w:after="80" w:line="290" w:lineRule="auto"/>
      </w:pPr>
      <w:r>
        <w:rPr>
          <w:rFonts w:ascii="Aptos" w:hAnsi="Aptos" w:eastAsia="等线"/>
          <w:b/>
        </w:rPr>
        <w:t>系统状态</w:t>
      </w:r>
      <w:r>
        <w:rPr>
          <w:rFonts w:ascii="Aptos" w:hAnsi="Aptos" w:eastAsia="等线"/>
        </w:rPr>
        <w:t>：工作流在某一时刻所处的阶段，例如待处理、待确认、已完成或已停止。</w:t>
      </w:r>
    </w:p>
    <w:p>
      <w:pPr>
        <w:numPr>
          <w:ilvl w:val="0"/>
          <w:numId w:val="203"/>
        </w:numPr>
        <w:spacing w:after="80" w:line="290" w:lineRule="auto"/>
      </w:pPr>
      <w:r>
        <w:rPr>
          <w:rFonts w:ascii="Aptos" w:hAnsi="Aptos" w:eastAsia="等线"/>
          <w:b/>
        </w:rPr>
        <w:t>相似度</w:t>
      </w:r>
      <w:r>
        <w:rPr>
          <w:rFonts w:ascii="Aptos" w:hAnsi="Aptos" w:eastAsia="等线"/>
        </w:rPr>
        <w:t>：衡量两个表示接近程度的数值；相似不等于事实相同或因果相关。</w:t>
      </w:r>
    </w:p>
    <w:p>
      <w:pPr>
        <w:numPr>
          <w:ilvl w:val="0"/>
          <w:numId w:val="203"/>
        </w:numPr>
        <w:spacing w:after="80" w:line="290" w:lineRule="auto"/>
      </w:pPr>
      <w:r>
        <w:rPr>
          <w:rFonts w:ascii="Aptos" w:hAnsi="Aptos" w:eastAsia="等线"/>
          <w:b/>
        </w:rPr>
        <w:t>训练</w:t>
      </w:r>
      <w:r>
        <w:rPr>
          <w:rFonts w:ascii="Aptos" w:hAnsi="Aptos" w:eastAsia="等线"/>
        </w:rPr>
        <w:t>：使用数据调整模型参数，使模型在指定目标上逐步减小错误的过程。</w:t>
      </w:r>
    </w:p>
    <w:p>
      <w:pPr>
        <w:numPr>
          <w:ilvl w:val="0"/>
          <w:numId w:val="203"/>
        </w:numPr>
        <w:spacing w:after="80" w:line="290" w:lineRule="auto"/>
      </w:pPr>
      <w:r>
        <w:rPr>
          <w:rFonts w:ascii="Aptos" w:hAnsi="Aptos" w:eastAsia="等线"/>
          <w:b/>
        </w:rPr>
        <w:t>训练集</w:t>
      </w:r>
      <w:r>
        <w:rPr>
          <w:rFonts w:ascii="Aptos" w:hAnsi="Aptos" w:eastAsia="等线"/>
        </w:rPr>
        <w:t>：直接用于调整模型参数的数据集合。</w:t>
      </w:r>
    </w:p>
    <w:p>
      <w:pPr>
        <w:numPr>
          <w:ilvl w:val="0"/>
          <w:numId w:val="203"/>
        </w:numPr>
        <w:spacing w:after="80" w:line="290" w:lineRule="auto"/>
      </w:pPr>
      <w:r>
        <w:rPr>
          <w:rFonts w:ascii="Aptos" w:hAnsi="Aptos" w:eastAsia="等线"/>
          <w:b/>
        </w:rPr>
        <w:t>异常检测</w:t>
      </w:r>
      <w:r>
        <w:rPr>
          <w:rFonts w:ascii="Aptos" w:hAnsi="Aptos" w:eastAsia="等线"/>
        </w:rPr>
        <w:t>：学习或描述正常模式，并识别明显偏离该模式输入的方法。</w:t>
      </w:r>
    </w:p>
    <w:p>
      <w:pPr>
        <w:numPr>
          <w:ilvl w:val="0"/>
          <w:numId w:val="203"/>
        </w:numPr>
        <w:spacing w:after="80" w:line="290" w:lineRule="auto"/>
      </w:pPr>
      <w:r>
        <w:rPr>
          <w:rFonts w:ascii="Aptos" w:hAnsi="Aptos" w:eastAsia="等线"/>
          <w:b/>
        </w:rPr>
        <w:t>优化</w:t>
      </w:r>
      <w:r>
        <w:rPr>
          <w:rFonts w:ascii="Aptos" w:hAnsi="Aptos" w:eastAsia="等线"/>
        </w:rPr>
        <w:t>：在目标函数和约束条件下搜索更合适方案的过程，不等同于生成内容或预测未来。</w:t>
      </w:r>
    </w:p>
    <w:p>
      <w:pPr>
        <w:numPr>
          <w:ilvl w:val="0"/>
          <w:numId w:val="203"/>
        </w:numPr>
        <w:spacing w:after="80" w:line="290" w:lineRule="auto"/>
      </w:pPr>
      <w:r>
        <w:rPr>
          <w:rFonts w:ascii="Aptos" w:hAnsi="Aptos" w:eastAsia="等线"/>
          <w:b/>
        </w:rPr>
        <w:t>预训练模型</w:t>
      </w:r>
      <w:r>
        <w:rPr>
          <w:rFonts w:ascii="Aptos" w:hAnsi="Aptos" w:eastAsia="等线"/>
        </w:rPr>
        <w:t>：在大规模或通用数据上先训练、可被直接使用或迁移到新任务的模型。</w:t>
      </w:r>
    </w:p>
    <w:p>
      <w:pPr>
        <w:numPr>
          <w:ilvl w:val="0"/>
          <w:numId w:val="203"/>
        </w:numPr>
        <w:spacing w:after="80" w:line="290" w:lineRule="auto"/>
      </w:pPr>
      <w:r>
        <w:rPr>
          <w:rFonts w:ascii="Aptos" w:hAnsi="Aptos" w:eastAsia="等线"/>
          <w:b/>
        </w:rPr>
        <w:t>召回率</w:t>
      </w:r>
      <w:r>
        <w:rPr>
          <w:rFonts w:ascii="Aptos" w:hAnsi="Aptos" w:eastAsia="等线"/>
        </w:rPr>
        <w:t>：真实正例中被模型正确发现的比例，漏报代价高时尤其重要。</w:t>
      </w:r>
    </w:p>
    <w:p>
      <w:pPr>
        <w:numPr>
          <w:ilvl w:val="0"/>
          <w:numId w:val="203"/>
        </w:numPr>
        <w:spacing w:after="80" w:line="290" w:lineRule="auto"/>
      </w:pPr>
      <w:r>
        <w:rPr>
          <w:rFonts w:ascii="Aptos" w:hAnsi="Aptos" w:eastAsia="等线"/>
          <w:b/>
        </w:rPr>
        <w:t>准确率</w:t>
      </w:r>
      <w:r>
        <w:rPr>
          <w:rFonts w:ascii="Aptos" w:hAnsi="Aptos" w:eastAsia="等线"/>
        </w:rPr>
        <w:t>：全部测试样例中预测正确的比例；类别严重不平衡时不能单独代表系统质量。</w:t>
      </w:r>
    </w:p>
    <w:p>
      <w:pPr>
        <w:numPr>
          <w:ilvl w:val="0"/>
          <w:numId w:val="203"/>
        </w:numPr>
        <w:spacing w:after="80" w:line="290" w:lineRule="auto"/>
      </w:pPr>
      <w:r>
        <w:rPr>
          <w:rFonts w:ascii="Aptos" w:hAnsi="Aptos" w:eastAsia="等线"/>
          <w:b/>
        </w:rPr>
        <w:t>置信分数</w:t>
      </w:r>
      <w:r>
        <w:rPr>
          <w:rFonts w:ascii="Aptos" w:hAnsi="Aptos" w:eastAsia="等线"/>
        </w:rPr>
        <w:t>：模型对当前输出给出的相对分数，必须结合训练范围和测试证据解释，不能直接当作现实事实概率。</w:t>
      </w:r>
    </w:p>
    <w:p>
      <w:pPr>
        <w:numPr>
          <w:ilvl w:val="0"/>
          <w:numId w:val="203"/>
        </w:numPr>
        <w:spacing w:after="80" w:line="290" w:lineRule="auto"/>
      </w:pPr>
      <w:r>
        <w:rPr>
          <w:rFonts w:ascii="Aptos" w:hAnsi="Aptos" w:eastAsia="等线"/>
          <w:b/>
        </w:rPr>
        <w:t>知识截止与时效</w:t>
      </w:r>
      <w:r>
        <w:rPr>
          <w:rFonts w:ascii="Aptos" w:hAnsi="Aptos" w:eastAsia="等线"/>
        </w:rPr>
        <w:t>：模型参数或外部材料能够反映的信息时间范围；需要最新事实时必须核对当前来源。</w:t>
      </w:r>
    </w:p>
    <w:p>
      <w:pPr>
        <w:numPr>
          <w:ilvl w:val="0"/>
          <w:numId w:val="203"/>
        </w:numPr>
        <w:spacing w:after="80" w:line="290" w:lineRule="auto"/>
      </w:pPr>
      <w:r>
        <w:rPr>
          <w:rFonts w:ascii="Aptos" w:hAnsi="Aptos" w:eastAsia="等线"/>
          <w:b/>
        </w:rPr>
        <w:t>状态机</w:t>
      </w:r>
      <w:r>
        <w:rPr>
          <w:rFonts w:ascii="Aptos" w:hAnsi="Aptos" w:eastAsia="等线"/>
        </w:rPr>
        <w:t>：用有限状态、允许转移和触发条件描述工作流程的确定性结构。</w:t>
      </w:r>
    </w:p>
    <w:p>
      <w:pPr>
        <w:numPr>
          <w:ilvl w:val="0"/>
          <w:numId w:val="203"/>
        </w:numPr>
        <w:spacing w:after="80" w:line="290" w:lineRule="auto"/>
      </w:pPr>
      <w:r>
        <w:rPr>
          <w:rFonts w:ascii="Aptos" w:hAnsi="Aptos" w:eastAsia="等线"/>
          <w:b/>
        </w:rPr>
        <w:t>专业小模型</w:t>
      </w:r>
      <w:r>
        <w:rPr>
          <w:rFonts w:ascii="Aptos" w:hAnsi="Aptos" w:eastAsia="等线"/>
        </w:rPr>
        <w:t>：针对视觉、声音、时序或其他具体任务训练或迁移的相对小型模型。</w:t>
      </w:r>
    </w:p>
    <w:p>
      <w:pPr>
        <w:numPr>
          <w:ilvl w:val="0"/>
          <w:numId w:val="203"/>
        </w:numPr>
        <w:spacing w:after="80" w:line="290" w:lineRule="auto"/>
      </w:pPr>
      <w:r>
        <w:rPr>
          <w:rFonts w:ascii="Aptos" w:hAnsi="Aptos" w:eastAsia="等线"/>
          <w:b/>
        </w:rPr>
        <w:t>自动化偏误</w:t>
      </w:r>
      <w:r>
        <w:rPr>
          <w:rFonts w:ascii="Aptos" w:hAnsi="Aptos" w:eastAsia="等线"/>
        </w:rPr>
        <w:t>：人因为系统看起来稳定或专业，过度相信自动输出而减少必要复核的倾向。</w:t>
      </w:r>
    </w:p>
    <w:p>
      <w:pPr>
        <w:pStyle w:val="Heading2"/>
      </w:pPr>
      <w:r>
        <w:rPr>
          <w:rFonts w:ascii="Aptos" w:hAnsi="Aptos" w:eastAsia="等线"/>
        </w:rPr>
        <w:t>工作方法术语</w:t>
      </w:r>
    </w:p>
    <w:p>
      <w:pPr>
        <w:numPr>
          <w:ilvl w:val="0"/>
          <w:numId w:val="204"/>
        </w:numPr>
        <w:spacing w:after="80" w:line="290" w:lineRule="auto"/>
      </w:pPr>
      <w:r>
        <w:rPr>
          <w:rFonts w:ascii="Aptos" w:hAnsi="Aptos" w:eastAsia="等线"/>
          <w:b/>
        </w:rPr>
        <w:t>完整项目</w:t>
      </w:r>
      <w:r>
        <w:rPr>
          <w:rFonts w:ascii="Aptos" w:hAnsi="Aptos" w:eastAsia="等线"/>
        </w:rPr>
        <w:t>：从明确输入出发，经过可见的模型、算法、规则和人工步骤形成工作输出，并能够运行、测试、判断、复现和交付的垂直任务；功能数量多不等于完整。</w:t>
      </w:r>
    </w:p>
    <w:p>
      <w:pPr>
        <w:numPr>
          <w:ilvl w:val="0"/>
          <w:numId w:val="204"/>
        </w:numPr>
        <w:spacing w:after="80" w:line="290" w:lineRule="auto"/>
      </w:pPr>
      <w:r>
        <w:rPr>
          <w:rFonts w:ascii="Aptos" w:hAnsi="Aptos" w:eastAsia="等线"/>
          <w:b/>
        </w:rPr>
        <w:t>任务合同</w:t>
      </w:r>
      <w:r>
        <w:rPr>
          <w:rFonts w:ascii="Aptos" w:hAnsi="Aptos" w:eastAsia="等线"/>
        </w:rPr>
        <w:t>：对使用者、工作目标、输入、输出、约束、禁区、责任与验收样例的共同约定。</w:t>
      </w:r>
    </w:p>
    <w:p>
      <w:pPr>
        <w:numPr>
          <w:ilvl w:val="0"/>
          <w:numId w:val="204"/>
        </w:numPr>
        <w:spacing w:after="80" w:line="290" w:lineRule="auto"/>
      </w:pPr>
      <w:r>
        <w:rPr>
          <w:rFonts w:ascii="Aptos" w:hAnsi="Aptos" w:eastAsia="等线"/>
          <w:b/>
        </w:rPr>
        <w:t>项目上下文</w:t>
      </w:r>
      <w:r>
        <w:rPr>
          <w:rFonts w:ascii="Aptos" w:hAnsi="Aptos" w:eastAsia="等线"/>
        </w:rPr>
        <w:t>：让AI和团队持续理解同一项目所需的任务说明、材料索引、文件结构、环境、规范和当前状态。</w:t>
      </w:r>
    </w:p>
    <w:p>
      <w:pPr>
        <w:numPr>
          <w:ilvl w:val="0"/>
          <w:numId w:val="204"/>
        </w:numPr>
        <w:spacing w:after="80" w:line="290" w:lineRule="auto"/>
      </w:pPr>
      <w:r>
        <w:rPr>
          <w:rFonts w:ascii="Aptos" w:hAnsi="Aptos" w:eastAsia="等线"/>
          <w:b/>
        </w:rPr>
        <w:t>限定修改</w:t>
      </w:r>
      <w:r>
        <w:rPr>
          <w:rFonts w:ascii="Aptos" w:hAnsi="Aptos" w:eastAsia="等线"/>
        </w:rPr>
        <w:t>：明确指定修改目标、文件和不可改变内容，让AI只做可审查的小步变化。</w:t>
      </w:r>
    </w:p>
    <w:p>
      <w:pPr>
        <w:numPr>
          <w:ilvl w:val="0"/>
          <w:numId w:val="204"/>
        </w:numPr>
        <w:spacing w:after="80" w:line="290" w:lineRule="auto"/>
      </w:pPr>
      <w:r>
        <w:rPr>
          <w:rFonts w:ascii="Aptos" w:hAnsi="Aptos" w:eastAsia="等线"/>
          <w:b/>
        </w:rPr>
        <w:t>固定回归门</w:t>
      </w:r>
      <w:r>
        <w:rPr>
          <w:rFonts w:ascii="Aptos" w:hAnsi="Aptos" w:eastAsia="等线"/>
        </w:rPr>
        <w:t>：任何版本更新都必须通过的一组固定测试和最低标准。</w:t>
      </w:r>
    </w:p>
    <w:p>
      <w:pPr>
        <w:numPr>
          <w:ilvl w:val="0"/>
          <w:numId w:val="204"/>
        </w:numPr>
        <w:spacing w:after="80" w:line="290" w:lineRule="auto"/>
      </w:pPr>
      <w:r>
        <w:rPr>
          <w:rFonts w:ascii="Aptos" w:hAnsi="Aptos" w:eastAsia="等线"/>
          <w:b/>
        </w:rPr>
        <w:t>专业迁移卡</w:t>
      </w:r>
      <w:r>
        <w:rPr>
          <w:rFonts w:ascii="Aptos" w:hAnsi="Aptos" w:eastAsia="等线"/>
        </w:rPr>
        <w:t>：把公共核心项目迁移到某一专业时，对材料、规范、错误后果、交付物和责任人作出的重新定义。</w:t>
      </w:r>
    </w:p>
    <w:p>
      <w:pPr>
        <w:numPr>
          <w:ilvl w:val="0"/>
          <w:numId w:val="204"/>
        </w:numPr>
        <w:spacing w:after="80" w:line="290" w:lineRule="auto"/>
      </w:pPr>
      <w:r>
        <w:rPr>
          <w:rFonts w:ascii="Aptos" w:hAnsi="Aptos" w:eastAsia="等线"/>
          <w:b/>
        </w:rPr>
        <w:t>最小可运行版本</w:t>
      </w:r>
      <w:r>
        <w:rPr>
          <w:rFonts w:ascii="Aptos" w:hAnsi="Aptos" w:eastAsia="等线"/>
        </w:rPr>
        <w:t>：从真实输入到可检查输出的最小完整链路，可用于尽早发现任务和接口问题。</w:t>
      </w:r>
    </w:p>
    <w:p>
      <w:pPr>
        <w:numPr>
          <w:ilvl w:val="0"/>
          <w:numId w:val="204"/>
        </w:numPr>
        <w:spacing w:after="80" w:line="290" w:lineRule="auto"/>
      </w:pPr>
      <w:r>
        <w:rPr>
          <w:rFonts w:ascii="Aptos" w:hAnsi="Aptos" w:eastAsia="等线"/>
          <w:b/>
        </w:rPr>
        <w:t>验收门</w:t>
      </w:r>
      <w:r>
        <w:rPr>
          <w:rFonts w:ascii="Aptos" w:hAnsi="Aptos" w:eastAsia="等线"/>
        </w:rPr>
        <w:t>：决定某一版本能否进入下一阶段或有限使用的指标、样例和责任人条件。</w:t>
      </w:r>
    </w:p>
    <w:p>
      <w:pPr>
        <w:numPr>
          <w:ilvl w:val="0"/>
          <w:numId w:val="204"/>
        </w:numPr>
        <w:spacing w:after="80" w:line="290" w:lineRule="auto"/>
      </w:pPr>
      <w:r>
        <w:rPr>
          <w:rFonts w:ascii="Aptos" w:hAnsi="Aptos" w:eastAsia="等线"/>
          <w:b/>
        </w:rPr>
        <w:t>运行门</w:t>
      </w:r>
      <w:r>
        <w:rPr>
          <w:rFonts w:ascii="Aptos" w:hAnsi="Aptos" w:eastAsia="等线"/>
        </w:rPr>
        <w:t>：项目能够启动、完成主链并在故障时安全停止的最低条件。</w:t>
      </w:r>
    </w:p>
    <w:p>
      <w:pPr>
        <w:numPr>
          <w:ilvl w:val="0"/>
          <w:numId w:val="204"/>
        </w:numPr>
        <w:spacing w:after="80" w:line="290" w:lineRule="auto"/>
      </w:pPr>
      <w:r>
        <w:rPr>
          <w:rFonts w:ascii="Aptos" w:hAnsi="Aptos" w:eastAsia="等线"/>
          <w:b/>
        </w:rPr>
        <w:t>采用门</w:t>
      </w:r>
      <w:r>
        <w:rPr>
          <w:rFonts w:ascii="Aptos" w:hAnsi="Aptos" w:eastAsia="等线"/>
        </w:rPr>
        <w:t>：在项目已经能够运行后，进一步判断其是否比人工、规则或统计基线带来可证明收益的条件。</w:t>
      </w:r>
    </w:p>
    <w:p>
      <w:pPr>
        <w:numPr>
          <w:ilvl w:val="0"/>
          <w:numId w:val="204"/>
        </w:numPr>
        <w:spacing w:after="80" w:line="290" w:lineRule="auto"/>
      </w:pPr>
      <w:r>
        <w:rPr>
          <w:rFonts w:ascii="Aptos" w:hAnsi="Aptos" w:eastAsia="等线"/>
          <w:b/>
        </w:rPr>
        <w:t>受控更新</w:t>
      </w:r>
      <w:r>
        <w:rPr>
          <w:rFonts w:ascii="Aptos" w:hAnsi="Aptos" w:eastAsia="等线"/>
        </w:rPr>
        <w:t>：在保留版本、测试、批准与回滚条件下更新数据、模型、代码或规则。</w:t>
      </w:r>
    </w:p>
    <w:p>
      <w:pPr>
        <w:pStyle w:val="Heading1"/>
        <w:pageBreakBefore/>
      </w:pPr>
      <w:r>
        <w:rPr>
          <w:rFonts w:ascii="Aptos" w:hAnsi="Aptos" w:eastAsia="等线"/>
        </w:rPr>
        <w:t>附录C AI协同项目证据包模板</w:t>
      </w:r>
    </w:p>
    <w:p>
      <w:r>
        <w:rPr>
          <w:rFonts w:ascii="Aptos" w:hAnsi="Aptos" w:eastAsia="等线"/>
        </w:rPr>
        <w:t>本模板用于第1—11章的章项目和第12章综合项目。课堂项目可以只填写与当前任务有关的字段，但不能删除任务边界、测试、人工接管和交接信息。</w:t>
      </w:r>
    </w:p>
    <w:p>
      <w:pPr>
        <w:pStyle w:val="Heading2"/>
      </w:pPr>
      <w:r>
        <w:rPr>
          <w:rFonts w:ascii="Aptos" w:hAnsi="Aptos" w:eastAsia="等线"/>
        </w:rPr>
        <w:t>一、任务与验收合同</w:t>
      </w:r>
    </w:p>
    <w:p>
      <w:pPr>
        <w:pStyle w:val="Heading3"/>
      </w:pPr>
      <w:r>
        <w:rPr>
          <w:rFonts w:ascii="Aptos" w:hAnsi="Aptos" w:eastAsia="等线"/>
        </w:rPr>
        <w:t>1．任务名称</w:t>
      </w:r>
    </w:p>
    <w:p>
      <w:r>
        <w:rPr>
          <w:rFonts w:ascii="Aptos" w:hAnsi="Aptos" w:eastAsia="等线"/>
        </w:rPr>
        <w:t>用一个动作和一个明确对象命名，例如“把企业运营服务请求整理为待确认工作单”，不要使用“万能助手”“智能平台”等宽泛名称。</w:t>
      </w:r>
    </w:p>
    <w:p>
      <w:pPr>
        <w:pStyle w:val="Heading3"/>
      </w:pPr>
      <w:r>
        <w:rPr>
          <w:rFonts w:ascii="Aptos" w:hAnsi="Aptos" w:eastAsia="等线"/>
        </w:rPr>
        <w:t>2．使用者与工作结果</w:t>
      </w:r>
    </w:p>
    <w:p>
      <w:pPr>
        <w:numPr>
          <w:ilvl w:val="0"/>
          <w:numId w:val="205"/>
        </w:numPr>
        <w:spacing w:after="80" w:line="290" w:lineRule="auto"/>
      </w:pPr>
      <w:r>
        <w:rPr>
          <w:rFonts w:ascii="Aptos" w:hAnsi="Aptos" w:eastAsia="等线"/>
        </w:rPr>
        <w:t>主要使用者：</w:t>
      </w:r>
    </w:p>
    <w:p>
      <w:pPr>
        <w:numPr>
          <w:ilvl w:val="0"/>
          <w:numId w:val="205"/>
        </w:numPr>
        <w:spacing w:after="80" w:line="290" w:lineRule="auto"/>
      </w:pPr>
      <w:r>
        <w:rPr>
          <w:rFonts w:ascii="Aptos" w:hAnsi="Aptos" w:eastAsia="等线"/>
        </w:rPr>
        <w:t>当前工作方式：</w:t>
      </w:r>
    </w:p>
    <w:p>
      <w:pPr>
        <w:numPr>
          <w:ilvl w:val="0"/>
          <w:numId w:val="205"/>
        </w:numPr>
        <w:spacing w:after="80" w:line="290" w:lineRule="auto"/>
      </w:pPr>
      <w:r>
        <w:rPr>
          <w:rFonts w:ascii="Aptos" w:hAnsi="Aptos" w:eastAsia="等线"/>
        </w:rPr>
        <w:t>希望改善的结果：</w:t>
      </w:r>
    </w:p>
    <w:p>
      <w:pPr>
        <w:numPr>
          <w:ilvl w:val="0"/>
          <w:numId w:val="205"/>
        </w:numPr>
        <w:spacing w:after="80" w:line="290" w:lineRule="auto"/>
      </w:pPr>
      <w:r>
        <w:rPr>
          <w:rFonts w:ascii="Aptos" w:hAnsi="Aptos" w:eastAsia="等线"/>
        </w:rPr>
        <w:t>如果做错，可能影响谁：</w:t>
      </w:r>
    </w:p>
    <w:p>
      <w:pPr>
        <w:numPr>
          <w:ilvl w:val="0"/>
          <w:numId w:val="205"/>
        </w:numPr>
        <w:spacing w:after="80" w:line="290" w:lineRule="auto"/>
      </w:pPr>
      <w:r>
        <w:rPr>
          <w:rFonts w:ascii="Aptos" w:hAnsi="Aptos" w:eastAsia="等线"/>
        </w:rPr>
        <w:t>任务责任人：</w:t>
      </w:r>
    </w:p>
    <w:p>
      <w:pPr>
        <w:pStyle w:val="Heading3"/>
      </w:pPr>
      <w:r>
        <w:rPr>
          <w:rFonts w:ascii="Aptos" w:hAnsi="Aptos" w:eastAsia="等线"/>
        </w:rPr>
        <w:t>3．输入、处理与输出</w:t>
      </w:r>
    </w:p>
    <w:p>
      <w:pPr>
        <w:pStyle w:val="Caption"/>
      </w:pPr>
      <w:r>
        <w:rPr>
          <w:rFonts w:ascii="Aptos" w:hAnsi="Aptos" w:eastAsia="等线"/>
        </w:rPr>
        <w:t>表附C-1 项目、约定内容对照表</w:t>
      </w:r>
    </w:p>
    <w:tbl>
      <w:tblPr>
        <w:tblStyle w:val="TableGrid"/>
        <w:tblW w:type="dxa" w:w="9638"/>
        <w:jc w:val="left"/>
        <w:tblLayout w:type="fixed"/>
        <w:tblLook w:firstColumn="1" w:firstRow="1" w:lastColumn="0" w:lastRow="0" w:noHBand="0" w:noVBand="1" w:val="04A0"/>
        <w:tblInd w:w="120" w:type="dxa"/>
      </w:tblPr>
      <w:tblGrid>
        <w:gridCol w:w="2224"/>
        <w:gridCol w:w="7414"/>
      </w:tblGrid>
      <w:tr>
        <w:trPr>
          <w:tblHeader w:val="true"/>
        </w:trPr>
        <w:tc>
          <w:tcPr>
            <w:tcW w:type="dxa" w:w="2224"/>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项目</w:t>
            </w:r>
          </w:p>
        </w:tc>
        <w:tc>
          <w:tcPr>
            <w:tcW w:type="dxa" w:w="7414"/>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约定内容</w:t>
            </w:r>
          </w:p>
        </w:tc>
      </w:tr>
      <w:tr>
        <w:tc>
          <w:tcPr>
            <w:tcW w:type="dxa" w:w="222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输入</w:t>
            </w:r>
          </w:p>
        </w:tc>
        <w:tc>
          <w:tcPr>
            <w:tcW w:type="dxa" w:w="741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来源、格式、单位、必填项、授权和示例</w:t>
            </w:r>
          </w:p>
        </w:tc>
      </w:tr>
      <w:tr>
        <w:tc>
          <w:tcPr>
            <w:tcW w:type="dxa" w:w="222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处理</w:t>
            </w:r>
          </w:p>
        </w:tc>
        <w:tc>
          <w:tcPr>
            <w:tcW w:type="dxa" w:w="741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模型、规则、普通程序和人工步骤</w:t>
            </w:r>
          </w:p>
        </w:tc>
      </w:tr>
      <w:tr>
        <w:tc>
          <w:tcPr>
            <w:tcW w:type="dxa" w:w="222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输出</w:t>
            </w:r>
          </w:p>
        </w:tc>
        <w:tc>
          <w:tcPr>
            <w:tcW w:type="dxa" w:w="741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字段、格式、保存位置和接收者</w:t>
            </w:r>
          </w:p>
        </w:tc>
      </w:tr>
      <w:tr>
        <w:tc>
          <w:tcPr>
            <w:tcW w:type="dxa" w:w="222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禁止</w:t>
            </w:r>
          </w:p>
        </w:tc>
        <w:tc>
          <w:tcPr>
            <w:tcW w:type="dxa" w:w="741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不允许采集、推断、生成或执行的内容</w:t>
            </w:r>
          </w:p>
        </w:tc>
      </w:tr>
      <w:tr>
        <w:tc>
          <w:tcPr>
            <w:tcW w:type="dxa" w:w="2224"/>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停止</w:t>
            </w:r>
          </w:p>
        </w:tc>
        <w:tc>
          <w:tcPr>
            <w:tcW w:type="dxa" w:w="7414"/>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证据不足、越权、故障或高风险时的停止条件</w:t>
            </w:r>
          </w:p>
        </w:tc>
      </w:tr>
    </w:tbl>
    <w:p>
      <w:pPr>
        <w:spacing w:after="0"/>
      </w:pPr>
    </w:p>
    <w:p>
      <w:pPr>
        <w:pStyle w:val="Heading3"/>
      </w:pPr>
      <w:r>
        <w:rPr>
          <w:rFonts w:ascii="Aptos" w:hAnsi="Aptos" w:eastAsia="等线"/>
        </w:rPr>
        <w:t>4．验收样例</w:t>
      </w:r>
    </w:p>
    <w:p>
      <w:r>
        <w:rPr>
          <w:rFonts w:ascii="Aptos" w:hAnsi="Aptos" w:eastAsia="等线"/>
        </w:rPr>
        <w:t>至少列出一个正常、一个边界、一个陌生和一个故障样例。写明输入、预期输出、不可接受行为和由谁判定。</w:t>
      </w:r>
    </w:p>
    <w:p>
      <w:pPr>
        <w:pStyle w:val="Heading2"/>
      </w:pPr>
      <w:r>
        <w:rPr>
          <w:rFonts w:ascii="Aptos" w:hAnsi="Aptos" w:eastAsia="等线"/>
        </w:rPr>
        <w:t>二、项目上下文</w:t>
      </w:r>
    </w:p>
    <w:p>
      <w:pPr>
        <w:pStyle w:val="Heading3"/>
      </w:pPr>
      <w:r>
        <w:rPr>
          <w:rFonts w:ascii="Aptos" w:hAnsi="Aptos" w:eastAsia="等线"/>
        </w:rPr>
        <w:t>1．材料与来源</w:t>
      </w:r>
    </w:p>
    <w:p>
      <w:pPr>
        <w:pStyle w:val="Caption"/>
      </w:pPr>
      <w:r>
        <w:rPr>
          <w:rFonts w:ascii="Aptos" w:hAnsi="Aptos" w:eastAsia="等线"/>
        </w:rPr>
        <w:t>表附C-2 编号、材料或数据对照表</w:t>
      </w:r>
    </w:p>
    <w:tbl>
      <w:tblPr>
        <w:tblStyle w:val="TableGrid"/>
        <w:tblW w:type="dxa" w:w="9638"/>
        <w:jc w:val="left"/>
        <w:tblLayout w:type="fixed"/>
        <w:tblLook w:firstColumn="1" w:firstRow="1" w:lastColumn="0" w:lastRow="0" w:noHBand="0" w:noVBand="1" w:val="04A0"/>
        <w:tblInd w:w="120" w:type="dxa"/>
      </w:tblPr>
      <w:tblGrid>
        <w:gridCol w:w="1606"/>
        <w:gridCol w:w="1606"/>
        <w:gridCol w:w="1606"/>
        <w:gridCol w:w="1606"/>
        <w:gridCol w:w="1606"/>
        <w:gridCol w:w="1608"/>
      </w:tblGrid>
      <w:tr>
        <w:trPr>
          <w:tblHeader w:val="true"/>
        </w:trPr>
        <w:tc>
          <w:tcPr>
            <w:tcW w:type="dxa" w:w="1606"/>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编号</w:t>
            </w:r>
          </w:p>
        </w:tc>
        <w:tc>
          <w:tcPr>
            <w:tcW w:type="dxa" w:w="1606"/>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材料或数据</w:t>
            </w:r>
          </w:p>
        </w:tc>
        <w:tc>
          <w:tcPr>
            <w:tcW w:type="dxa" w:w="1606"/>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来源</w:t>
            </w:r>
          </w:p>
        </w:tc>
        <w:tc>
          <w:tcPr>
            <w:tcW w:type="dxa" w:w="1606"/>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授权状态</w:t>
            </w:r>
          </w:p>
        </w:tc>
        <w:tc>
          <w:tcPr>
            <w:tcW w:type="dxa" w:w="1606"/>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版本/日期</w:t>
            </w:r>
          </w:p>
        </w:tc>
        <w:tc>
          <w:tcPr>
            <w:tcW w:type="dxa" w:w="1608"/>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用途</w:t>
            </w:r>
          </w:p>
        </w:tc>
      </w:tr>
    </w:tbl>
    <w:p>
      <w:pPr>
        <w:spacing w:after="0"/>
      </w:pPr>
    </w:p>
    <w:p>
      <w:pPr>
        <w:pStyle w:val="Heading3"/>
      </w:pPr>
      <w:r>
        <w:rPr>
          <w:rFonts w:ascii="Aptos" w:hAnsi="Aptos" w:eastAsia="等线"/>
        </w:rPr>
        <w:t>2．项目文件</w:t>
      </w:r>
    </w:p>
    <w:p>
      <w:r>
        <w:rPr>
          <w:rFonts w:ascii="Aptos" w:hAnsi="Aptos" w:eastAsia="等线"/>
        </w:rPr>
        <w:t>建议至少说明：</w:t>
      </w:r>
    </w:p>
    <w:p>
      <w:pPr>
        <w:numPr>
          <w:ilvl w:val="0"/>
          <w:numId w:val="206"/>
        </w:numPr>
        <w:spacing w:after="80" w:line="290" w:lineRule="auto"/>
      </w:pPr>
      <w:r>
        <w:rPr>
          <w:rFonts w:ascii="Consolas" w:hAnsi="Consolas" w:eastAsia="等线"/>
          <w:sz w:val="19"/>
        </w:rPr>
        <w:t>README</w:t>
      </w:r>
      <w:r>
        <w:rPr>
          <w:rFonts w:ascii="Aptos" w:hAnsi="Aptos" w:eastAsia="等线"/>
        </w:rPr>
        <w:t>：任务、运行入口、环境和边界；</w:t>
      </w:r>
    </w:p>
    <w:p>
      <w:pPr>
        <w:numPr>
          <w:ilvl w:val="0"/>
          <w:numId w:val="206"/>
        </w:numPr>
        <w:spacing w:after="80" w:line="290" w:lineRule="auto"/>
      </w:pPr>
      <w:r>
        <w:rPr>
          <w:rFonts w:ascii="Consolas" w:hAnsi="Consolas" w:eastAsia="等线"/>
          <w:sz w:val="19"/>
        </w:rPr>
        <w:t>input</w:t>
      </w:r>
      <w:r>
        <w:rPr>
          <w:rFonts w:ascii="Aptos" w:hAnsi="Aptos" w:eastAsia="等线"/>
        </w:rPr>
        <w:t>或</w:t>
      </w:r>
      <w:r>
        <w:rPr>
          <w:rFonts w:ascii="Consolas" w:hAnsi="Consolas" w:eastAsia="等线"/>
          <w:sz w:val="19"/>
        </w:rPr>
        <w:t>data</w:t>
      </w:r>
      <w:r>
        <w:rPr>
          <w:rFonts w:ascii="Aptos" w:hAnsi="Aptos" w:eastAsia="等线"/>
        </w:rPr>
        <w:t>：样例和数据说明；</w:t>
      </w:r>
    </w:p>
    <w:p>
      <w:pPr>
        <w:numPr>
          <w:ilvl w:val="0"/>
          <w:numId w:val="206"/>
        </w:numPr>
        <w:spacing w:after="80" w:line="290" w:lineRule="auto"/>
      </w:pPr>
      <w:r>
        <w:rPr>
          <w:rFonts w:ascii="Consolas" w:hAnsi="Consolas" w:eastAsia="等线"/>
          <w:sz w:val="19"/>
        </w:rPr>
        <w:t>src</w:t>
      </w:r>
      <w:r>
        <w:rPr>
          <w:rFonts w:ascii="Aptos" w:hAnsi="Aptos" w:eastAsia="等线"/>
        </w:rPr>
        <w:t>或Notebook：完整实现；</w:t>
      </w:r>
    </w:p>
    <w:p>
      <w:pPr>
        <w:numPr>
          <w:ilvl w:val="0"/>
          <w:numId w:val="206"/>
        </w:numPr>
        <w:spacing w:after="80" w:line="290" w:lineRule="auto"/>
      </w:pPr>
      <w:r>
        <w:rPr>
          <w:rFonts w:ascii="Consolas" w:hAnsi="Consolas" w:eastAsia="等线"/>
          <w:sz w:val="19"/>
        </w:rPr>
        <w:t>tests</w:t>
      </w:r>
      <w:r>
        <w:rPr>
          <w:rFonts w:ascii="Aptos" w:hAnsi="Aptos" w:eastAsia="等线"/>
        </w:rPr>
        <w:t>：固定测试样例；</w:t>
      </w:r>
    </w:p>
    <w:p>
      <w:pPr>
        <w:numPr>
          <w:ilvl w:val="0"/>
          <w:numId w:val="206"/>
        </w:numPr>
        <w:spacing w:after="80" w:line="290" w:lineRule="auto"/>
      </w:pPr>
      <w:r>
        <w:rPr>
          <w:rFonts w:ascii="Consolas" w:hAnsi="Consolas" w:eastAsia="等线"/>
          <w:sz w:val="19"/>
        </w:rPr>
        <w:t>acceptance.py</w:t>
      </w:r>
      <w:r>
        <w:rPr>
          <w:rFonts w:ascii="Aptos" w:hAnsi="Aptos" w:eastAsia="等线"/>
        </w:rPr>
        <w:t>：一键检查文件、语法、测试和参考结果；</w:t>
      </w:r>
    </w:p>
    <w:p>
      <w:pPr>
        <w:numPr>
          <w:ilvl w:val="0"/>
          <w:numId w:val="206"/>
        </w:numPr>
        <w:spacing w:after="80" w:line="290" w:lineRule="auto"/>
      </w:pPr>
      <w:r>
        <w:rPr>
          <w:rFonts w:ascii="Consolas" w:hAnsi="Consolas" w:eastAsia="等线"/>
          <w:sz w:val="19"/>
        </w:rPr>
        <w:t>reports</w:t>
      </w:r>
      <w:r>
        <w:rPr>
          <w:rFonts w:ascii="Aptos" w:hAnsi="Aptos" w:eastAsia="等线"/>
        </w:rPr>
        <w:t>：真实运行结果与采用判断；</w:t>
      </w:r>
    </w:p>
    <w:p>
      <w:pPr>
        <w:numPr>
          <w:ilvl w:val="0"/>
          <w:numId w:val="206"/>
        </w:numPr>
        <w:spacing w:after="80" w:line="290" w:lineRule="auto"/>
      </w:pPr>
      <w:r>
        <w:rPr>
          <w:rFonts w:ascii="Consolas" w:hAnsi="Consolas" w:eastAsia="等线"/>
          <w:sz w:val="19"/>
        </w:rPr>
        <w:t>output</w:t>
      </w:r>
      <w:r>
        <w:rPr>
          <w:rFonts w:ascii="Aptos" w:hAnsi="Aptos" w:eastAsia="等线"/>
        </w:rPr>
        <w:t>：可重建但不纳入正式源稿的临时结果；</w:t>
      </w:r>
    </w:p>
    <w:p>
      <w:pPr>
        <w:numPr>
          <w:ilvl w:val="0"/>
          <w:numId w:val="206"/>
        </w:numPr>
        <w:spacing w:after="80" w:line="290" w:lineRule="auto"/>
      </w:pPr>
      <w:r>
        <w:rPr>
          <w:rFonts w:ascii="Consolas" w:hAnsi="Consolas" w:eastAsia="等线"/>
          <w:sz w:val="19"/>
        </w:rPr>
        <w:t>evidence</w:t>
      </w:r>
      <w:r>
        <w:rPr>
          <w:rFonts w:ascii="Aptos" w:hAnsi="Aptos" w:eastAsia="等线"/>
        </w:rPr>
        <w:t>：运行、差异、回归和验收记录。</w:t>
      </w:r>
    </w:p>
    <w:p>
      <w:pPr>
        <w:pStyle w:val="Heading3"/>
      </w:pPr>
      <w:r>
        <w:rPr>
          <w:rFonts w:ascii="Aptos" w:hAnsi="Aptos" w:eastAsia="等线"/>
        </w:rPr>
        <w:t>3．环境与设备</w:t>
      </w:r>
    </w:p>
    <w:p>
      <w:pPr>
        <w:numPr>
          <w:ilvl w:val="0"/>
          <w:numId w:val="207"/>
        </w:numPr>
        <w:spacing w:after="80" w:line="290" w:lineRule="auto"/>
      </w:pPr>
      <w:r>
        <w:rPr>
          <w:rFonts w:ascii="Aptos" w:hAnsi="Aptos" w:eastAsia="等线"/>
        </w:rPr>
        <w:t>操作系统与主要运行环境：</w:t>
      </w:r>
    </w:p>
    <w:p>
      <w:pPr>
        <w:numPr>
          <w:ilvl w:val="0"/>
          <w:numId w:val="207"/>
        </w:numPr>
        <w:spacing w:after="80" w:line="290" w:lineRule="auto"/>
      </w:pPr>
      <w:r>
        <w:rPr>
          <w:rFonts w:ascii="Aptos" w:hAnsi="Aptos" w:eastAsia="等线"/>
        </w:rPr>
        <w:t>Python或其他运行时版本：</w:t>
      </w:r>
    </w:p>
    <w:p>
      <w:pPr>
        <w:numPr>
          <w:ilvl w:val="0"/>
          <w:numId w:val="207"/>
        </w:numPr>
        <w:spacing w:after="80" w:line="290" w:lineRule="auto"/>
      </w:pPr>
      <w:r>
        <w:rPr>
          <w:rFonts w:ascii="Aptos" w:hAnsi="Aptos" w:eastAsia="等线"/>
        </w:rPr>
        <w:t>模型文件或服务位置：</w:t>
      </w:r>
    </w:p>
    <w:p>
      <w:pPr>
        <w:numPr>
          <w:ilvl w:val="0"/>
          <w:numId w:val="207"/>
        </w:numPr>
        <w:spacing w:after="80" w:line="290" w:lineRule="auto"/>
      </w:pPr>
      <w:r>
        <w:rPr>
          <w:rFonts w:ascii="Aptos" w:hAnsi="Aptos" w:eastAsia="等线"/>
        </w:rPr>
        <w:t>是否使用云端数据：</w:t>
      </w:r>
    </w:p>
    <w:p>
      <w:pPr>
        <w:numPr>
          <w:ilvl w:val="0"/>
          <w:numId w:val="207"/>
        </w:numPr>
        <w:spacing w:after="80" w:line="290" w:lineRule="auto"/>
      </w:pPr>
      <w:r>
        <w:rPr>
          <w:rFonts w:ascii="Aptos" w:hAnsi="Aptos" w:eastAsia="等线"/>
        </w:rPr>
        <w:t>设备型号和官方资料：</w:t>
      </w:r>
    </w:p>
    <w:p>
      <w:pPr>
        <w:numPr>
          <w:ilvl w:val="0"/>
          <w:numId w:val="207"/>
        </w:numPr>
        <w:spacing w:after="80" w:line="290" w:lineRule="auto"/>
      </w:pPr>
      <w:r>
        <w:rPr>
          <w:rFonts w:ascii="Aptos" w:hAnsi="Aptos" w:eastAsia="等线"/>
        </w:rPr>
        <w:t>H0虚拟或预录替代路径：</w:t>
      </w:r>
    </w:p>
    <w:p>
      <w:pPr>
        <w:pStyle w:val="Heading2"/>
      </w:pPr>
      <w:r>
        <w:rPr>
          <w:rFonts w:ascii="Aptos" w:hAnsi="Aptos" w:eastAsia="等线"/>
        </w:rPr>
        <w:t>三、AI协同开发记录</w:t>
      </w:r>
    </w:p>
    <w:p>
      <w:pPr>
        <w:pStyle w:val="Heading3"/>
      </w:pPr>
      <w:r>
        <w:rPr>
          <w:rFonts w:ascii="Aptos" w:hAnsi="Aptos" w:eastAsia="等线"/>
        </w:rPr>
        <w:t>证据1：学生提供任务与上下文</w:t>
      </w:r>
    </w:p>
    <w:p>
      <w:r>
        <w:rPr>
          <w:rFonts w:ascii="Aptos" w:hAnsi="Aptos" w:eastAsia="等线"/>
        </w:rPr>
        <w:t>记录学生实际提供的任务、材料、限制和文件范围。删除账号、密钥和隐私信息。</w:t>
      </w:r>
    </w:p>
    <w:p>
      <w:pPr>
        <w:pStyle w:val="Heading3"/>
      </w:pPr>
      <w:r>
        <w:rPr>
          <w:rFonts w:ascii="Aptos" w:hAnsi="Aptos" w:eastAsia="等线"/>
        </w:rPr>
        <w:t>证据2：AI追问与候选方案</w:t>
      </w:r>
    </w:p>
    <w:p>
      <w:r>
        <w:rPr>
          <w:rFonts w:ascii="Aptos" w:hAnsi="Aptos" w:eastAsia="等线"/>
        </w:rPr>
        <w:t>记录AI提出的关键缺失条件、候选实现和风险。标出学生补充、修改或拒绝的内容及理由。</w:t>
      </w:r>
    </w:p>
    <w:p>
      <w:pPr>
        <w:pStyle w:val="Heading3"/>
      </w:pPr>
      <w:r>
        <w:rPr>
          <w:rFonts w:ascii="Aptos" w:hAnsi="Aptos" w:eastAsia="等线"/>
        </w:rPr>
        <w:t>证据3：完整首版及解释</w:t>
      </w:r>
    </w:p>
    <w:p>
      <w:r>
        <w:rPr>
          <w:rFonts w:ascii="Aptos" w:hAnsi="Aptos" w:eastAsia="等线"/>
        </w:rPr>
        <w:t>记录首版文件清单、运行入口、输入输出、模型位置和测试方法。不能只保存一段无法独立运行的代码。</w:t>
      </w:r>
    </w:p>
    <w:p>
      <w:r>
        <w:rPr>
          <w:rFonts w:ascii="Aptos" w:hAnsi="Aptos" w:eastAsia="等线"/>
        </w:rPr>
        <w:t>每章配套工程应能用</w:t>
      </w:r>
      <w:r>
        <w:rPr>
          <w:rFonts w:ascii="Consolas" w:hAnsi="Consolas" w:eastAsia="等线"/>
          <w:sz w:val="19"/>
        </w:rPr>
        <w:t>python acceptance.py</w:t>
      </w:r>
      <w:r>
        <w:rPr>
          <w:rFonts w:ascii="Aptos" w:hAnsi="Aptos" w:eastAsia="等线"/>
        </w:rPr>
        <w:t>运行离线核心验收。模型或云服务不能运行时，验收入口仍要清楚区分“结构与测试已通过”和“真实模型尚未运行”，不能把前者冒充后者。</w:t>
      </w:r>
    </w:p>
    <w:p>
      <w:pPr>
        <w:pStyle w:val="Heading3"/>
      </w:pPr>
      <w:r>
        <w:rPr>
          <w:rFonts w:ascii="Aptos" w:hAnsi="Aptos" w:eastAsia="等线"/>
        </w:rPr>
        <w:t>证据4：运行观察与错误反馈</w:t>
      </w:r>
    </w:p>
    <w:p>
      <w:r>
        <w:rPr>
          <w:rFonts w:ascii="Aptos" w:hAnsi="Aptos" w:eastAsia="等线"/>
        </w:rPr>
        <w:t>记录实际命令、环境、输入、完整错误或输出，以及与预期不一致的位置。不要只写“运行失败”。</w:t>
      </w:r>
    </w:p>
    <w:p>
      <w:pPr>
        <w:pStyle w:val="Heading3"/>
      </w:pPr>
      <w:r>
        <w:rPr>
          <w:rFonts w:ascii="Aptos" w:hAnsi="Aptos" w:eastAsia="等线"/>
        </w:rPr>
        <w:t>证据5：限定修改与文件差异</w:t>
      </w:r>
    </w:p>
    <w:p>
      <w:pPr>
        <w:pStyle w:val="Caption"/>
      </w:pPr>
      <w:r>
        <w:rPr>
          <w:rFonts w:ascii="Aptos" w:hAnsi="Aptos" w:eastAsia="等线"/>
        </w:rPr>
        <w:t>表附C-3 修改目标、允许修改文件对照表</w:t>
      </w:r>
    </w:p>
    <w:tbl>
      <w:tblPr>
        <w:tblStyle w:val="TableGrid"/>
        <w:tblW w:type="dxa" w:w="9638"/>
        <w:jc w:val="left"/>
        <w:tblLayout w:type="fixed"/>
        <w:tblLook w:firstColumn="1" w:firstRow="1" w:lastColumn="0" w:lastRow="0" w:noHBand="0" w:noVBand="1" w:val="04A0"/>
        <w:tblInd w:w="120" w:type="dxa"/>
      </w:tblPr>
      <w:tblGrid>
        <w:gridCol w:w="1928"/>
        <w:gridCol w:w="1928"/>
        <w:gridCol w:w="1928"/>
        <w:gridCol w:w="1928"/>
        <w:gridCol w:w="1926"/>
      </w:tblGrid>
      <w:tr>
        <w:trPr>
          <w:tblHeader w:val="true"/>
        </w:trPr>
        <w:tc>
          <w:tcPr>
            <w:tcW w:type="dxa" w:w="1928"/>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修改目标</w:t>
            </w:r>
          </w:p>
        </w:tc>
        <w:tc>
          <w:tcPr>
            <w:tcW w:type="dxa" w:w="1928"/>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允许修改文件</w:t>
            </w:r>
          </w:p>
        </w:tc>
        <w:tc>
          <w:tcPr>
            <w:tcW w:type="dxa" w:w="1928"/>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禁止改变内容</w:t>
            </w:r>
          </w:p>
        </w:tc>
        <w:tc>
          <w:tcPr>
            <w:tcW w:type="dxa" w:w="1928"/>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实际差异</w:t>
            </w:r>
          </w:p>
        </w:tc>
        <w:tc>
          <w:tcPr>
            <w:tcW w:type="dxa" w:w="1926"/>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学生审查结论</w:t>
            </w:r>
          </w:p>
        </w:tc>
      </w:tr>
    </w:tbl>
    <w:p>
      <w:pPr>
        <w:spacing w:after="0"/>
      </w:pPr>
    </w:p>
    <w:p>
      <w:pPr>
        <w:pStyle w:val="Heading3"/>
      </w:pPr>
      <w:r>
        <w:rPr>
          <w:rFonts w:ascii="Aptos" w:hAnsi="Aptos" w:eastAsia="等线"/>
        </w:rPr>
        <w:t>证据6：固定回归与最终判断</w:t>
      </w:r>
    </w:p>
    <w:p>
      <w:r>
        <w:rPr>
          <w:rFonts w:ascii="Aptos" w:hAnsi="Aptos" w:eastAsia="等线"/>
        </w:rPr>
        <w:t>记录同一测试集修改前后的结果，说明采用、限用、退回或停止的决定及责任人。</w:t>
      </w:r>
    </w:p>
    <w:p>
      <w:pPr>
        <w:pStyle w:val="Heading2"/>
      </w:pPr>
      <w:r>
        <w:rPr>
          <w:rFonts w:ascii="Aptos" w:hAnsi="Aptos" w:eastAsia="等线"/>
        </w:rPr>
        <w:t>四、数据卡</w:t>
      </w:r>
    </w:p>
    <w:p>
      <w:pPr>
        <w:numPr>
          <w:ilvl w:val="0"/>
          <w:numId w:val="208"/>
        </w:numPr>
        <w:spacing w:after="80" w:line="290" w:lineRule="auto"/>
      </w:pPr>
      <w:r>
        <w:rPr>
          <w:rFonts w:ascii="Aptos" w:hAnsi="Aptos" w:eastAsia="等线"/>
        </w:rPr>
        <w:t>数据用途和禁止用途：</w:t>
      </w:r>
    </w:p>
    <w:p>
      <w:pPr>
        <w:numPr>
          <w:ilvl w:val="0"/>
          <w:numId w:val="208"/>
        </w:numPr>
        <w:spacing w:after="80" w:line="290" w:lineRule="auto"/>
      </w:pPr>
      <w:r>
        <w:rPr>
          <w:rFonts w:ascii="Aptos" w:hAnsi="Aptos" w:eastAsia="等线"/>
        </w:rPr>
        <w:t>数据来源、采集或生成方式：</w:t>
      </w:r>
    </w:p>
    <w:p>
      <w:pPr>
        <w:numPr>
          <w:ilvl w:val="0"/>
          <w:numId w:val="208"/>
        </w:numPr>
        <w:spacing w:after="80" w:line="290" w:lineRule="auto"/>
      </w:pPr>
      <w:r>
        <w:rPr>
          <w:rFonts w:ascii="Aptos" w:hAnsi="Aptos" w:eastAsia="等线"/>
        </w:rPr>
        <w:t>样本数量、类别或时间范围：</w:t>
      </w:r>
    </w:p>
    <w:p>
      <w:pPr>
        <w:numPr>
          <w:ilvl w:val="0"/>
          <w:numId w:val="208"/>
        </w:numPr>
        <w:spacing w:after="80" w:line="290" w:lineRule="auto"/>
      </w:pPr>
      <w:r>
        <w:rPr>
          <w:rFonts w:ascii="Aptos" w:hAnsi="Aptos" w:eastAsia="等线"/>
        </w:rPr>
        <w:t>标签由谁制定和检查：</w:t>
      </w:r>
    </w:p>
    <w:p>
      <w:pPr>
        <w:numPr>
          <w:ilvl w:val="0"/>
          <w:numId w:val="208"/>
        </w:numPr>
        <w:spacing w:after="80" w:line="290" w:lineRule="auto"/>
      </w:pPr>
      <w:r>
        <w:rPr>
          <w:rFonts w:ascii="Aptos" w:hAnsi="Aptos" w:eastAsia="等线"/>
        </w:rPr>
        <w:t>训练、验证、测试怎样隔离：</w:t>
      </w:r>
    </w:p>
    <w:p>
      <w:pPr>
        <w:numPr>
          <w:ilvl w:val="0"/>
          <w:numId w:val="208"/>
        </w:numPr>
        <w:spacing w:after="80" w:line="290" w:lineRule="auto"/>
      </w:pPr>
      <w:r>
        <w:rPr>
          <w:rFonts w:ascii="Aptos" w:hAnsi="Aptos" w:eastAsia="等线"/>
        </w:rPr>
        <w:t>缺失、重复、偏差和已知问题：</w:t>
      </w:r>
    </w:p>
    <w:p>
      <w:pPr>
        <w:numPr>
          <w:ilvl w:val="0"/>
          <w:numId w:val="208"/>
        </w:numPr>
        <w:spacing w:after="80" w:line="290" w:lineRule="auto"/>
      </w:pPr>
      <w:r>
        <w:rPr>
          <w:rFonts w:ascii="Aptos" w:hAnsi="Aptos" w:eastAsia="等线"/>
        </w:rPr>
        <w:t>隐私、授权、保存和删除：</w:t>
      </w:r>
    </w:p>
    <w:p>
      <w:pPr>
        <w:numPr>
          <w:ilvl w:val="0"/>
          <w:numId w:val="208"/>
        </w:numPr>
        <w:spacing w:after="80" w:line="290" w:lineRule="auto"/>
      </w:pPr>
      <w:r>
        <w:rPr>
          <w:rFonts w:ascii="Aptos" w:hAnsi="Aptos" w:eastAsia="等线"/>
        </w:rPr>
        <w:t>当前版本及与上一版本差异：</w:t>
      </w:r>
    </w:p>
    <w:p>
      <w:pPr>
        <w:pStyle w:val="Heading2"/>
      </w:pPr>
      <w:r>
        <w:rPr>
          <w:rFonts w:ascii="Aptos" w:hAnsi="Aptos" w:eastAsia="等线"/>
        </w:rPr>
        <w:t>五、模型卡</w:t>
      </w:r>
    </w:p>
    <w:p>
      <w:pPr>
        <w:numPr>
          <w:ilvl w:val="0"/>
          <w:numId w:val="209"/>
        </w:numPr>
        <w:spacing w:after="80" w:line="290" w:lineRule="auto"/>
      </w:pPr>
      <w:r>
        <w:rPr>
          <w:rFonts w:ascii="Aptos" w:hAnsi="Aptos" w:eastAsia="等线"/>
        </w:rPr>
        <w:t>模型任务与输出：</w:t>
      </w:r>
    </w:p>
    <w:p>
      <w:pPr>
        <w:numPr>
          <w:ilvl w:val="0"/>
          <w:numId w:val="209"/>
        </w:numPr>
        <w:spacing w:after="80" w:line="290" w:lineRule="auto"/>
      </w:pPr>
      <w:r>
        <w:rPr>
          <w:rFonts w:ascii="Aptos" w:hAnsi="Aptos" w:eastAsia="等线"/>
        </w:rPr>
        <w:t>模型来源和版本：</w:t>
      </w:r>
    </w:p>
    <w:p>
      <w:pPr>
        <w:numPr>
          <w:ilvl w:val="0"/>
          <w:numId w:val="209"/>
        </w:numPr>
        <w:spacing w:after="80" w:line="290" w:lineRule="auto"/>
      </w:pPr>
      <w:r>
        <w:rPr>
          <w:rFonts w:ascii="Aptos" w:hAnsi="Aptos" w:eastAsia="等线"/>
        </w:rPr>
        <w:t>训练或迁移数据：</w:t>
      </w:r>
    </w:p>
    <w:p>
      <w:pPr>
        <w:numPr>
          <w:ilvl w:val="0"/>
          <w:numId w:val="209"/>
        </w:numPr>
        <w:spacing w:after="80" w:line="290" w:lineRule="auto"/>
      </w:pPr>
      <w:r>
        <w:rPr>
          <w:rFonts w:ascii="Aptos" w:hAnsi="Aptos" w:eastAsia="等线"/>
        </w:rPr>
        <w:t>规则或人工基线：</w:t>
      </w:r>
    </w:p>
    <w:p>
      <w:pPr>
        <w:numPr>
          <w:ilvl w:val="0"/>
          <w:numId w:val="209"/>
        </w:numPr>
        <w:spacing w:after="80" w:line="290" w:lineRule="auto"/>
      </w:pPr>
      <w:r>
        <w:rPr>
          <w:rFonts w:ascii="Aptos" w:hAnsi="Aptos" w:eastAsia="等线"/>
        </w:rPr>
        <w:t>主要评价指标和实际样例数：</w:t>
      </w:r>
    </w:p>
    <w:p>
      <w:pPr>
        <w:numPr>
          <w:ilvl w:val="0"/>
          <w:numId w:val="209"/>
        </w:numPr>
        <w:spacing w:after="80" w:line="290" w:lineRule="auto"/>
      </w:pPr>
      <w:r>
        <w:rPr>
          <w:rFonts w:ascii="Aptos" w:hAnsi="Aptos" w:eastAsia="等线"/>
        </w:rPr>
        <w:t>不同环境、对象或群体的表现：</w:t>
      </w:r>
    </w:p>
    <w:p>
      <w:pPr>
        <w:numPr>
          <w:ilvl w:val="0"/>
          <w:numId w:val="209"/>
        </w:numPr>
        <w:spacing w:after="80" w:line="290" w:lineRule="auto"/>
      </w:pPr>
      <w:r>
        <w:rPr>
          <w:rFonts w:ascii="Aptos" w:hAnsi="Aptos" w:eastAsia="等线"/>
        </w:rPr>
        <w:t>已知失败和不适用范围：</w:t>
      </w:r>
    </w:p>
    <w:p>
      <w:pPr>
        <w:numPr>
          <w:ilvl w:val="0"/>
          <w:numId w:val="209"/>
        </w:numPr>
        <w:spacing w:after="80" w:line="290" w:lineRule="auto"/>
      </w:pPr>
      <w:r>
        <w:rPr>
          <w:rFonts w:ascii="Aptos" w:hAnsi="Aptos" w:eastAsia="等线"/>
        </w:rPr>
        <w:t>置信分数与人工复核规则：</w:t>
      </w:r>
    </w:p>
    <w:p>
      <w:pPr>
        <w:numPr>
          <w:ilvl w:val="0"/>
          <w:numId w:val="209"/>
        </w:numPr>
        <w:spacing w:after="80" w:line="290" w:lineRule="auto"/>
      </w:pPr>
      <w:r>
        <w:rPr>
          <w:rFonts w:ascii="Aptos" w:hAnsi="Aptos" w:eastAsia="等线"/>
        </w:rPr>
        <w:t>部署位置、延迟、费用和资源：</w:t>
      </w:r>
    </w:p>
    <w:p>
      <w:pPr>
        <w:numPr>
          <w:ilvl w:val="0"/>
          <w:numId w:val="209"/>
        </w:numPr>
        <w:spacing w:after="80" w:line="290" w:lineRule="auto"/>
      </w:pPr>
      <w:r>
        <w:rPr>
          <w:rFonts w:ascii="Aptos" w:hAnsi="Aptos" w:eastAsia="等线"/>
        </w:rPr>
        <w:t>更新、回归、回滚和维护责任：</w:t>
      </w:r>
    </w:p>
    <w:p>
      <w:pPr>
        <w:pStyle w:val="Heading2"/>
      </w:pPr>
      <w:r>
        <w:rPr>
          <w:rFonts w:ascii="Aptos" w:hAnsi="Aptos" w:eastAsia="等线"/>
        </w:rPr>
        <w:t>六、测试与验收记录</w:t>
      </w:r>
    </w:p>
    <w:p>
      <w:pPr>
        <w:pStyle w:val="Caption"/>
      </w:pPr>
      <w:r>
        <w:rPr>
          <w:rFonts w:ascii="Aptos" w:hAnsi="Aptos" w:eastAsia="等线"/>
        </w:rPr>
        <w:t>表附C-4 编号、类型对照表</w:t>
      </w:r>
    </w:p>
    <w:tbl>
      <w:tblPr>
        <w:tblStyle w:val="TableGrid"/>
        <w:tblW w:type="dxa" w:w="9638"/>
        <w:jc w:val="left"/>
        <w:tblLayout w:type="fixed"/>
        <w:tblLook w:firstColumn="1" w:firstRow="1" w:lastColumn="0" w:lastRow="0" w:noHBand="0" w:noVBand="1" w:val="04A0"/>
        <w:tblInd w:w="120" w:type="dxa"/>
      </w:tblPr>
      <w:tblGrid>
        <w:gridCol w:w="1377"/>
        <w:gridCol w:w="1377"/>
        <w:gridCol w:w="1377"/>
        <w:gridCol w:w="1377"/>
        <w:gridCol w:w="1377"/>
        <w:gridCol w:w="1377"/>
        <w:gridCol w:w="1376"/>
      </w:tblGrid>
      <w:tr>
        <w:trPr>
          <w:tblHeader w:val="true"/>
        </w:trPr>
        <w:tc>
          <w:tcPr>
            <w:tcW w:type="dxa" w:w="1377"/>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编号</w:t>
            </w:r>
          </w:p>
        </w:tc>
        <w:tc>
          <w:tcPr>
            <w:tcW w:type="dxa" w:w="1377"/>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类型</w:t>
            </w:r>
          </w:p>
        </w:tc>
        <w:tc>
          <w:tcPr>
            <w:tcW w:type="dxa" w:w="1377"/>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输入与条件</w:t>
            </w:r>
          </w:p>
        </w:tc>
        <w:tc>
          <w:tcPr>
            <w:tcW w:type="dxa" w:w="1377"/>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预期结果</w:t>
            </w:r>
          </w:p>
        </w:tc>
        <w:tc>
          <w:tcPr>
            <w:tcW w:type="dxa" w:w="1377"/>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实际结果</w:t>
            </w:r>
          </w:p>
        </w:tc>
        <w:tc>
          <w:tcPr>
            <w:tcW w:type="dxa" w:w="1377"/>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通过/失败</w:t>
            </w:r>
          </w:p>
        </w:tc>
        <w:tc>
          <w:tcPr>
            <w:tcW w:type="dxa" w:w="1376"/>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证据位置</w:t>
            </w:r>
          </w:p>
        </w:tc>
      </w:tr>
      <w:tr>
        <w:tc>
          <w:tcPr>
            <w:tcW w:type="dxa" w:w="1377"/>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N-01</w:t>
            </w:r>
          </w:p>
        </w:tc>
        <w:tc>
          <w:tcPr>
            <w:tcW w:type="dxa" w:w="1377"/>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正常</w:t>
            </w:r>
          </w:p>
        </w:tc>
        <w:tc>
          <w:tcPr>
            <w:tcW w:type="dxa" w:w="1377"/>
            <w:tcMar>
              <w:top w:w="80" w:type="dxa"/>
              <w:bottom w:w="80" w:type="dxa"/>
              <w:start w:w="120" w:type="dxa"/>
              <w:end w:w="120" w:type="dxa"/>
            </w:tcMar>
            <w:vAlign w:val="center"/>
          </w:tcPr>
          <w:p>
            <w:pPr>
              <w:spacing w:before="0" w:after="0" w:line="269" w:lineRule="auto"/>
              <w:jc w:val="center"/>
            </w:pPr>
          </w:p>
        </w:tc>
        <w:tc>
          <w:tcPr>
            <w:tcW w:type="dxa" w:w="1377"/>
            <w:tcMar>
              <w:top w:w="80" w:type="dxa"/>
              <w:bottom w:w="80" w:type="dxa"/>
              <w:start w:w="120" w:type="dxa"/>
              <w:end w:w="120" w:type="dxa"/>
            </w:tcMar>
            <w:vAlign w:val="center"/>
          </w:tcPr>
          <w:p>
            <w:pPr>
              <w:spacing w:before="0" w:after="0" w:line="269" w:lineRule="auto"/>
              <w:jc w:val="center"/>
            </w:pPr>
          </w:p>
        </w:tc>
        <w:tc>
          <w:tcPr>
            <w:tcW w:type="dxa" w:w="1377"/>
            <w:tcMar>
              <w:top w:w="80" w:type="dxa"/>
              <w:bottom w:w="80" w:type="dxa"/>
              <w:start w:w="120" w:type="dxa"/>
              <w:end w:w="120" w:type="dxa"/>
            </w:tcMar>
            <w:vAlign w:val="center"/>
          </w:tcPr>
          <w:p>
            <w:pPr>
              <w:spacing w:before="0" w:after="0" w:line="269" w:lineRule="auto"/>
              <w:jc w:val="center"/>
            </w:pPr>
          </w:p>
        </w:tc>
        <w:tc>
          <w:tcPr>
            <w:tcW w:type="dxa" w:w="1377"/>
            <w:tcMar>
              <w:top w:w="80" w:type="dxa"/>
              <w:bottom w:w="80" w:type="dxa"/>
              <w:start w:w="120" w:type="dxa"/>
              <w:end w:w="120" w:type="dxa"/>
            </w:tcMar>
            <w:vAlign w:val="center"/>
          </w:tcPr>
          <w:p>
            <w:pPr>
              <w:spacing w:before="0" w:after="0" w:line="269" w:lineRule="auto"/>
              <w:jc w:val="center"/>
            </w:pPr>
          </w:p>
        </w:tc>
        <w:tc>
          <w:tcPr>
            <w:tcW w:type="dxa" w:w="1376"/>
            <w:tcMar>
              <w:top w:w="80" w:type="dxa"/>
              <w:bottom w:w="80" w:type="dxa"/>
              <w:start w:w="120" w:type="dxa"/>
              <w:end w:w="120" w:type="dxa"/>
            </w:tcMar>
            <w:vAlign w:val="center"/>
          </w:tcPr>
          <w:p>
            <w:pPr>
              <w:spacing w:before="0" w:after="0" w:line="269" w:lineRule="auto"/>
              <w:jc w:val="center"/>
            </w:pPr>
          </w:p>
        </w:tc>
      </w:tr>
      <w:tr>
        <w:tc>
          <w:tcPr>
            <w:tcW w:type="dxa" w:w="1377"/>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B-01</w:t>
            </w:r>
          </w:p>
        </w:tc>
        <w:tc>
          <w:tcPr>
            <w:tcW w:type="dxa" w:w="1377"/>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边界</w:t>
            </w:r>
          </w:p>
        </w:tc>
        <w:tc>
          <w:tcPr>
            <w:tcW w:type="dxa" w:w="1377"/>
            <w:tcMar>
              <w:top w:w="80" w:type="dxa"/>
              <w:bottom w:w="80" w:type="dxa"/>
              <w:start w:w="120" w:type="dxa"/>
              <w:end w:w="120" w:type="dxa"/>
            </w:tcMar>
            <w:vAlign w:val="center"/>
          </w:tcPr>
          <w:p>
            <w:pPr>
              <w:spacing w:before="0" w:after="0" w:line="269" w:lineRule="auto"/>
              <w:jc w:val="center"/>
            </w:pPr>
          </w:p>
        </w:tc>
        <w:tc>
          <w:tcPr>
            <w:tcW w:type="dxa" w:w="1377"/>
            <w:tcMar>
              <w:top w:w="80" w:type="dxa"/>
              <w:bottom w:w="80" w:type="dxa"/>
              <w:start w:w="120" w:type="dxa"/>
              <w:end w:w="120" w:type="dxa"/>
            </w:tcMar>
            <w:vAlign w:val="center"/>
          </w:tcPr>
          <w:p>
            <w:pPr>
              <w:spacing w:before="0" w:after="0" w:line="269" w:lineRule="auto"/>
              <w:jc w:val="center"/>
            </w:pPr>
          </w:p>
        </w:tc>
        <w:tc>
          <w:tcPr>
            <w:tcW w:type="dxa" w:w="1377"/>
            <w:tcMar>
              <w:top w:w="80" w:type="dxa"/>
              <w:bottom w:w="80" w:type="dxa"/>
              <w:start w:w="120" w:type="dxa"/>
              <w:end w:w="120" w:type="dxa"/>
            </w:tcMar>
            <w:vAlign w:val="center"/>
          </w:tcPr>
          <w:p>
            <w:pPr>
              <w:spacing w:before="0" w:after="0" w:line="269" w:lineRule="auto"/>
              <w:jc w:val="center"/>
            </w:pPr>
          </w:p>
        </w:tc>
        <w:tc>
          <w:tcPr>
            <w:tcW w:type="dxa" w:w="1377"/>
            <w:tcMar>
              <w:top w:w="80" w:type="dxa"/>
              <w:bottom w:w="80" w:type="dxa"/>
              <w:start w:w="120" w:type="dxa"/>
              <w:end w:w="120" w:type="dxa"/>
            </w:tcMar>
            <w:vAlign w:val="center"/>
          </w:tcPr>
          <w:p>
            <w:pPr>
              <w:spacing w:before="0" w:after="0" w:line="269" w:lineRule="auto"/>
              <w:jc w:val="center"/>
            </w:pPr>
          </w:p>
        </w:tc>
        <w:tc>
          <w:tcPr>
            <w:tcW w:type="dxa" w:w="1376"/>
            <w:tcMar>
              <w:top w:w="80" w:type="dxa"/>
              <w:bottom w:w="80" w:type="dxa"/>
              <w:start w:w="120" w:type="dxa"/>
              <w:end w:w="120" w:type="dxa"/>
            </w:tcMar>
            <w:vAlign w:val="center"/>
          </w:tcPr>
          <w:p>
            <w:pPr>
              <w:spacing w:before="0" w:after="0" w:line="269" w:lineRule="auto"/>
              <w:jc w:val="center"/>
            </w:pPr>
          </w:p>
        </w:tc>
      </w:tr>
      <w:tr>
        <w:tc>
          <w:tcPr>
            <w:tcW w:type="dxa" w:w="1377"/>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U-01</w:t>
            </w:r>
          </w:p>
        </w:tc>
        <w:tc>
          <w:tcPr>
            <w:tcW w:type="dxa" w:w="1377"/>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陌生</w:t>
            </w:r>
          </w:p>
        </w:tc>
        <w:tc>
          <w:tcPr>
            <w:tcW w:type="dxa" w:w="1377"/>
            <w:tcMar>
              <w:top w:w="80" w:type="dxa"/>
              <w:bottom w:w="80" w:type="dxa"/>
              <w:start w:w="120" w:type="dxa"/>
              <w:end w:w="120" w:type="dxa"/>
            </w:tcMar>
            <w:vAlign w:val="center"/>
          </w:tcPr>
          <w:p>
            <w:pPr>
              <w:spacing w:before="0" w:after="0" w:line="269" w:lineRule="auto"/>
              <w:jc w:val="center"/>
            </w:pPr>
          </w:p>
        </w:tc>
        <w:tc>
          <w:tcPr>
            <w:tcW w:type="dxa" w:w="1377"/>
            <w:tcMar>
              <w:top w:w="80" w:type="dxa"/>
              <w:bottom w:w="80" w:type="dxa"/>
              <w:start w:w="120" w:type="dxa"/>
              <w:end w:w="120" w:type="dxa"/>
            </w:tcMar>
            <w:vAlign w:val="center"/>
          </w:tcPr>
          <w:p>
            <w:pPr>
              <w:spacing w:before="0" w:after="0" w:line="269" w:lineRule="auto"/>
              <w:jc w:val="center"/>
            </w:pPr>
          </w:p>
        </w:tc>
        <w:tc>
          <w:tcPr>
            <w:tcW w:type="dxa" w:w="1377"/>
            <w:tcMar>
              <w:top w:w="80" w:type="dxa"/>
              <w:bottom w:w="80" w:type="dxa"/>
              <w:start w:w="120" w:type="dxa"/>
              <w:end w:w="120" w:type="dxa"/>
            </w:tcMar>
            <w:vAlign w:val="center"/>
          </w:tcPr>
          <w:p>
            <w:pPr>
              <w:spacing w:before="0" w:after="0" w:line="269" w:lineRule="auto"/>
              <w:jc w:val="center"/>
            </w:pPr>
          </w:p>
        </w:tc>
        <w:tc>
          <w:tcPr>
            <w:tcW w:type="dxa" w:w="1377"/>
            <w:tcMar>
              <w:top w:w="80" w:type="dxa"/>
              <w:bottom w:w="80" w:type="dxa"/>
              <w:start w:w="120" w:type="dxa"/>
              <w:end w:w="120" w:type="dxa"/>
            </w:tcMar>
            <w:vAlign w:val="center"/>
          </w:tcPr>
          <w:p>
            <w:pPr>
              <w:spacing w:before="0" w:after="0" w:line="269" w:lineRule="auto"/>
              <w:jc w:val="center"/>
            </w:pPr>
          </w:p>
        </w:tc>
        <w:tc>
          <w:tcPr>
            <w:tcW w:type="dxa" w:w="1376"/>
            <w:tcMar>
              <w:top w:w="80" w:type="dxa"/>
              <w:bottom w:w="80" w:type="dxa"/>
              <w:start w:w="120" w:type="dxa"/>
              <w:end w:w="120" w:type="dxa"/>
            </w:tcMar>
            <w:vAlign w:val="center"/>
          </w:tcPr>
          <w:p>
            <w:pPr>
              <w:spacing w:before="0" w:after="0" w:line="269" w:lineRule="auto"/>
              <w:jc w:val="center"/>
            </w:pPr>
          </w:p>
        </w:tc>
      </w:tr>
      <w:tr>
        <w:tc>
          <w:tcPr>
            <w:tcW w:type="dxa" w:w="1377"/>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F-01</w:t>
            </w:r>
          </w:p>
        </w:tc>
        <w:tc>
          <w:tcPr>
            <w:tcW w:type="dxa" w:w="1377"/>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故障</w:t>
            </w:r>
          </w:p>
        </w:tc>
        <w:tc>
          <w:tcPr>
            <w:tcW w:type="dxa" w:w="1377"/>
            <w:tcMar>
              <w:top w:w="80" w:type="dxa"/>
              <w:bottom w:w="80" w:type="dxa"/>
              <w:start w:w="120" w:type="dxa"/>
              <w:end w:w="120" w:type="dxa"/>
            </w:tcMar>
            <w:vAlign w:val="center"/>
          </w:tcPr>
          <w:p>
            <w:pPr>
              <w:spacing w:before="0" w:after="0" w:line="269" w:lineRule="auto"/>
              <w:jc w:val="center"/>
            </w:pPr>
          </w:p>
        </w:tc>
        <w:tc>
          <w:tcPr>
            <w:tcW w:type="dxa" w:w="1377"/>
            <w:tcMar>
              <w:top w:w="80" w:type="dxa"/>
              <w:bottom w:w="80" w:type="dxa"/>
              <w:start w:w="120" w:type="dxa"/>
              <w:end w:w="120" w:type="dxa"/>
            </w:tcMar>
            <w:vAlign w:val="center"/>
          </w:tcPr>
          <w:p>
            <w:pPr>
              <w:spacing w:before="0" w:after="0" w:line="269" w:lineRule="auto"/>
              <w:jc w:val="center"/>
            </w:pPr>
          </w:p>
        </w:tc>
        <w:tc>
          <w:tcPr>
            <w:tcW w:type="dxa" w:w="1377"/>
            <w:tcMar>
              <w:top w:w="80" w:type="dxa"/>
              <w:bottom w:w="80" w:type="dxa"/>
              <w:start w:w="120" w:type="dxa"/>
              <w:end w:w="120" w:type="dxa"/>
            </w:tcMar>
            <w:vAlign w:val="center"/>
          </w:tcPr>
          <w:p>
            <w:pPr>
              <w:spacing w:before="0" w:after="0" w:line="269" w:lineRule="auto"/>
              <w:jc w:val="center"/>
            </w:pPr>
          </w:p>
        </w:tc>
        <w:tc>
          <w:tcPr>
            <w:tcW w:type="dxa" w:w="1377"/>
            <w:tcMar>
              <w:top w:w="80" w:type="dxa"/>
              <w:bottom w:w="80" w:type="dxa"/>
              <w:start w:w="120" w:type="dxa"/>
              <w:end w:w="120" w:type="dxa"/>
            </w:tcMar>
            <w:vAlign w:val="center"/>
          </w:tcPr>
          <w:p>
            <w:pPr>
              <w:spacing w:before="0" w:after="0" w:line="269" w:lineRule="auto"/>
              <w:jc w:val="center"/>
            </w:pPr>
          </w:p>
        </w:tc>
        <w:tc>
          <w:tcPr>
            <w:tcW w:type="dxa" w:w="1376"/>
            <w:tcMar>
              <w:top w:w="80" w:type="dxa"/>
              <w:bottom w:w="80" w:type="dxa"/>
              <w:start w:w="120" w:type="dxa"/>
              <w:end w:w="120" w:type="dxa"/>
            </w:tcMar>
            <w:vAlign w:val="center"/>
          </w:tcPr>
          <w:p>
            <w:pPr>
              <w:spacing w:before="0" w:after="0" w:line="269" w:lineRule="auto"/>
              <w:jc w:val="center"/>
            </w:pPr>
          </w:p>
        </w:tc>
      </w:tr>
    </w:tbl>
    <w:p>
      <w:pPr>
        <w:spacing w:after="0"/>
      </w:pPr>
    </w:p>
    <w:p>
      <w:r>
        <w:rPr>
          <w:rFonts w:ascii="Aptos" w:hAnsi="Aptos" w:eastAsia="等线"/>
        </w:rPr>
        <w:t>验收结论只能选择以下一种，并写明条件：</w:t>
      </w:r>
    </w:p>
    <w:p>
      <w:pPr>
        <w:numPr>
          <w:ilvl w:val="0"/>
          <w:numId w:val="210"/>
        </w:numPr>
        <w:spacing w:after="80" w:line="290" w:lineRule="auto"/>
      </w:pPr>
      <w:r>
        <w:rPr>
          <w:rFonts w:ascii="Aptos" w:hAnsi="Aptos" w:eastAsia="等线"/>
        </w:rPr>
        <w:t>通过：允许在明确范围内使用。</w:t>
      </w:r>
    </w:p>
    <w:p>
      <w:pPr>
        <w:numPr>
          <w:ilvl w:val="0"/>
          <w:numId w:val="210"/>
        </w:numPr>
        <w:spacing w:after="80" w:line="290" w:lineRule="auto"/>
      </w:pPr>
      <w:r>
        <w:rPr>
          <w:rFonts w:ascii="Aptos" w:hAnsi="Aptos" w:eastAsia="等线"/>
        </w:rPr>
        <w:t>限用：仅允许指定使用者、数据、时间或人工监督条件。</w:t>
      </w:r>
    </w:p>
    <w:p>
      <w:pPr>
        <w:numPr>
          <w:ilvl w:val="0"/>
          <w:numId w:val="210"/>
        </w:numPr>
        <w:spacing w:after="80" w:line="290" w:lineRule="auto"/>
      </w:pPr>
      <w:r>
        <w:rPr>
          <w:rFonts w:ascii="Aptos" w:hAnsi="Aptos" w:eastAsia="等线"/>
        </w:rPr>
        <w:t>退回：必须完成指定修改并重新回归。</w:t>
      </w:r>
    </w:p>
    <w:p>
      <w:pPr>
        <w:numPr>
          <w:ilvl w:val="0"/>
          <w:numId w:val="210"/>
        </w:numPr>
        <w:spacing w:after="80" w:line="290" w:lineRule="auto"/>
      </w:pPr>
      <w:r>
        <w:rPr>
          <w:rFonts w:ascii="Aptos" w:hAnsi="Aptos" w:eastAsia="等线"/>
        </w:rPr>
        <w:t>停止：当前收益不足、风险不可接受或无法可靠维护。</w:t>
      </w:r>
    </w:p>
    <w:p>
      <w:pPr>
        <w:pStyle w:val="Heading2"/>
      </w:pPr>
      <w:r>
        <w:rPr>
          <w:rFonts w:ascii="Aptos" w:hAnsi="Aptos" w:eastAsia="等线"/>
        </w:rPr>
        <w:t>七、交接清单</w:t>
      </w:r>
    </w:p>
    <w:p>
      <w:pPr>
        <w:numPr>
          <w:ilvl w:val="0"/>
          <w:numId w:val="211"/>
        </w:numPr>
        <w:spacing w:after="80" w:line="290" w:lineRule="auto"/>
      </w:pPr>
      <w:r>
        <w:rPr>
          <w:rFonts w:ascii="Aptos" w:hAnsi="Aptos" w:eastAsia="等线"/>
        </w:rPr>
        <w:t>[ ] 另一组能根据README建立环境并运行最小样例。</w:t>
      </w:r>
    </w:p>
    <w:p>
      <w:pPr>
        <w:numPr>
          <w:ilvl w:val="0"/>
          <w:numId w:val="211"/>
        </w:numPr>
        <w:spacing w:after="80" w:line="290" w:lineRule="auto"/>
      </w:pPr>
      <w:r>
        <w:rPr>
          <w:rFonts w:ascii="Aptos" w:hAnsi="Aptos" w:eastAsia="等线"/>
        </w:rPr>
        <w:t>[ ] 输入、输出、单位、字段和文件位置清楚。</w:t>
      </w:r>
    </w:p>
    <w:p>
      <w:pPr>
        <w:numPr>
          <w:ilvl w:val="0"/>
          <w:numId w:val="211"/>
        </w:numPr>
        <w:spacing w:after="80" w:line="290" w:lineRule="auto"/>
      </w:pPr>
      <w:r>
        <w:rPr>
          <w:rFonts w:ascii="Aptos" w:hAnsi="Aptos" w:eastAsia="等线"/>
        </w:rPr>
        <w:t>[ ] 数据和模型版本可以追溯。</w:t>
      </w:r>
    </w:p>
    <w:p>
      <w:pPr>
        <w:numPr>
          <w:ilvl w:val="0"/>
          <w:numId w:val="211"/>
        </w:numPr>
        <w:spacing w:after="80" w:line="290" w:lineRule="auto"/>
      </w:pPr>
      <w:r>
        <w:rPr>
          <w:rFonts w:ascii="Aptos" w:hAnsi="Aptos" w:eastAsia="等线"/>
        </w:rPr>
        <w:t>[ ] 正常、边界、陌生和故障测试可以重复。</w:t>
      </w:r>
    </w:p>
    <w:p>
      <w:pPr>
        <w:numPr>
          <w:ilvl w:val="0"/>
          <w:numId w:val="211"/>
        </w:numPr>
        <w:spacing w:after="80" w:line="290" w:lineRule="auto"/>
      </w:pPr>
      <w:r>
        <w:rPr>
          <w:rFonts w:ascii="Aptos" w:hAnsi="Aptos" w:eastAsia="等线"/>
        </w:rPr>
        <w:t>[ ] 高代价错误、停止条件和人工接管明确。</w:t>
      </w:r>
    </w:p>
    <w:p>
      <w:pPr>
        <w:numPr>
          <w:ilvl w:val="0"/>
          <w:numId w:val="211"/>
        </w:numPr>
        <w:spacing w:after="80" w:line="290" w:lineRule="auto"/>
      </w:pPr>
      <w:r>
        <w:rPr>
          <w:rFonts w:ascii="Aptos" w:hAnsi="Aptos" w:eastAsia="等线"/>
        </w:rPr>
        <w:t>[ ] 密钥、隐私和无授权资料未进入交付包。</w:t>
      </w:r>
    </w:p>
    <w:p>
      <w:pPr>
        <w:numPr>
          <w:ilvl w:val="0"/>
          <w:numId w:val="211"/>
        </w:numPr>
        <w:spacing w:after="80" w:line="290" w:lineRule="auto"/>
      </w:pPr>
      <w:r>
        <w:rPr>
          <w:rFonts w:ascii="Aptos" w:hAnsi="Aptos" w:eastAsia="等线"/>
        </w:rPr>
        <w:t>[ ] 已知问题、未完成事项和下一步责任人明确。</w:t>
      </w:r>
    </w:p>
    <w:p>
      <w:pPr>
        <w:numPr>
          <w:ilvl w:val="0"/>
          <w:numId w:val="211"/>
        </w:numPr>
        <w:spacing w:after="80" w:line="290" w:lineRule="auto"/>
      </w:pPr>
      <w:r>
        <w:rPr>
          <w:rFonts w:ascii="Aptos" w:hAnsi="Aptos" w:eastAsia="等线"/>
        </w:rPr>
        <w:t>[ ] 回滚包和上一可用版本仍可获取。</w:t>
      </w:r>
    </w:p>
    <w:p>
      <w:pPr>
        <w:pStyle w:val="Heading2"/>
      </w:pPr>
      <w:r>
        <w:rPr>
          <w:rFonts w:ascii="Aptos" w:hAnsi="Aptos" w:eastAsia="等线"/>
        </w:rPr>
        <w:t>八、维护记录</w:t>
      </w:r>
    </w:p>
    <w:p>
      <w:pPr>
        <w:pStyle w:val="Caption"/>
      </w:pPr>
      <w:r>
        <w:rPr>
          <w:rFonts w:ascii="Aptos" w:hAnsi="Aptos" w:eastAsia="等线"/>
        </w:rPr>
        <w:t>表附C-5 日期、变更原因对照表</w:t>
      </w:r>
    </w:p>
    <w:tbl>
      <w:tblPr>
        <w:tblStyle w:val="TableGrid"/>
        <w:tblW w:type="dxa" w:w="9638"/>
        <w:jc w:val="left"/>
        <w:tblLayout w:type="fixed"/>
        <w:tblLook w:firstColumn="1" w:firstRow="1" w:lastColumn="0" w:lastRow="0" w:noHBand="0" w:noVBand="1" w:val="04A0"/>
        <w:tblInd w:w="120" w:type="dxa"/>
      </w:tblPr>
      <w:tblGrid>
        <w:gridCol w:w="1345"/>
        <w:gridCol w:w="1345"/>
        <w:gridCol w:w="2914"/>
        <w:gridCol w:w="1345"/>
        <w:gridCol w:w="1345"/>
        <w:gridCol w:w="1344"/>
      </w:tblGrid>
      <w:tr>
        <w:trPr>
          <w:tblHeader w:val="true"/>
        </w:trPr>
        <w:tc>
          <w:tcPr>
            <w:tcW w:type="dxa" w:w="134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日期</w:t>
            </w:r>
          </w:p>
        </w:tc>
        <w:tc>
          <w:tcPr>
            <w:tcW w:type="dxa" w:w="134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变更原因</w:t>
            </w:r>
          </w:p>
        </w:tc>
        <w:tc>
          <w:tcPr>
            <w:tcW w:type="dxa" w:w="2914"/>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数据/模型/代码/规则版本</w:t>
            </w:r>
          </w:p>
        </w:tc>
        <w:tc>
          <w:tcPr>
            <w:tcW w:type="dxa" w:w="134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回归结果</w:t>
            </w:r>
          </w:p>
        </w:tc>
        <w:tc>
          <w:tcPr>
            <w:tcW w:type="dxa" w:w="1345"/>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批准人</w:t>
            </w:r>
          </w:p>
        </w:tc>
        <w:tc>
          <w:tcPr>
            <w:tcW w:type="dxa" w:w="1344"/>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是否回滚</w:t>
            </w:r>
          </w:p>
        </w:tc>
      </w:tr>
    </w:tbl>
    <w:p>
      <w:pPr>
        <w:spacing w:after="0"/>
      </w:pPr>
    </w:p>
    <w:p>
      <w:pPr>
        <w:pStyle w:val="Heading1"/>
        <w:pageBreakBefore/>
      </w:pPr>
      <w:r>
        <w:rPr>
          <w:rFonts w:ascii="Aptos" w:hAnsi="Aptos" w:eastAsia="等线"/>
        </w:rPr>
        <w:t>附录D 项目评价量规</w:t>
      </w:r>
    </w:p>
    <w:p>
      <w:pPr>
        <w:pStyle w:val="Heading2"/>
      </w:pPr>
      <w:r>
        <w:rPr>
          <w:rFonts w:ascii="Aptos" w:hAnsi="Aptos" w:eastAsia="等线"/>
        </w:rPr>
        <w:t>一、评价原则</w:t>
      </w:r>
    </w:p>
    <w:p>
      <w:r>
        <w:rPr>
          <w:rFonts w:ascii="Aptos" w:hAnsi="Aptos" w:eastAsia="等线"/>
        </w:rPr>
        <w:t>评价不以代码行数、模型大小、使用软件数量或演示效果作为主要依据。公共核心项目重点评价学生能否把任务、输入、模型、规则、测试和人的责任连接起来；综合项目增加专业真实性、另一组复现、交接和维护。</w:t>
      </w:r>
    </w:p>
    <w:p>
      <w:r>
        <w:rPr>
          <w:rFonts w:ascii="Aptos" w:hAnsi="Aptos" w:eastAsia="等线"/>
        </w:rPr>
        <w:t>建议总分100分。任一项目若违反数据授权、隐私或硬件安全底线，即使其他部分得分较高，也不能判定为可投入使用的成果。</w:t>
      </w:r>
    </w:p>
    <w:p>
      <w:pPr>
        <w:pStyle w:val="Heading2"/>
      </w:pPr>
      <w:r>
        <w:rPr>
          <w:rFonts w:ascii="Aptos" w:hAnsi="Aptos" w:eastAsia="等线"/>
        </w:rPr>
        <w:t>二、通用项目量规</w:t>
      </w:r>
    </w:p>
    <w:p>
      <w:pPr>
        <w:pStyle w:val="Caption"/>
      </w:pPr>
      <w:r>
        <w:rPr>
          <w:rFonts w:ascii="Aptos" w:hAnsi="Aptos" w:eastAsia="等线"/>
        </w:rPr>
        <w:t>表附D-1 评价维度、权重对照表</w:t>
      </w:r>
    </w:p>
    <w:tbl>
      <w:tblPr>
        <w:tblStyle w:val="TableGrid"/>
        <w:tblW w:type="dxa" w:w="9638"/>
        <w:jc w:val="left"/>
        <w:tblLayout w:type="fixed"/>
        <w:tblLook w:firstColumn="1" w:firstRow="1" w:lastColumn="0" w:lastRow="0" w:noHBand="0" w:noVBand="1" w:val="04A0"/>
        <w:tblInd w:w="120" w:type="dxa"/>
      </w:tblPr>
      <w:tblGrid>
        <w:gridCol w:w="900"/>
        <w:gridCol w:w="900"/>
        <w:gridCol w:w="3067"/>
        <w:gridCol w:w="2300"/>
        <w:gridCol w:w="2471"/>
      </w:tblGrid>
      <w:tr>
        <w:trPr>
          <w:tblHeader w:val="true"/>
        </w:trPr>
        <w:tc>
          <w:tcPr>
            <w:tcW w:type="dxa" w:w="900"/>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评价维度</w:t>
            </w:r>
          </w:p>
        </w:tc>
        <w:tc>
          <w:tcPr>
            <w:tcW w:type="dxa" w:w="900"/>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权重</w:t>
            </w:r>
          </w:p>
        </w:tc>
        <w:tc>
          <w:tcPr>
            <w:tcW w:type="dxa" w:w="3067"/>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优秀</w:t>
            </w:r>
          </w:p>
        </w:tc>
        <w:tc>
          <w:tcPr>
            <w:tcW w:type="dxa" w:w="2300"/>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达标</w:t>
            </w:r>
          </w:p>
        </w:tc>
        <w:tc>
          <w:tcPr>
            <w:tcW w:type="dxa" w:w="2471"/>
            <w:tcMar>
              <w:top w:w="80" w:type="dxa"/>
              <w:bottom w:w="80" w:type="dxa"/>
              <w:start w:w="120" w:type="dxa"/>
              <w:end w:w="120" w:type="dxa"/>
            </w:tcMar>
            <w:vAlign w:val="center"/>
            <w:shd w:fill="E8EEF5"/>
          </w:tcPr>
          <w:p>
            <w:pPr>
              <w:spacing w:before="0" w:after="0" w:line="269" w:lineRule="auto"/>
              <w:jc w:val="center"/>
            </w:pPr>
            <w:r>
              <w:rPr>
                <w:rFonts w:ascii="Aptos" w:hAnsi="Aptos" w:eastAsia="等线"/>
                <w:b/>
                <w:sz w:val="19"/>
              </w:rPr>
              <w:t>需改进</w:t>
            </w:r>
          </w:p>
        </w:tc>
      </w:tr>
      <w:tr>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任务与价值</w:t>
            </w:r>
          </w:p>
        </w:tc>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12</w:t>
            </w:r>
          </w:p>
        </w:tc>
        <w:tc>
          <w:tcPr>
            <w:tcW w:type="dxa" w:w="3067"/>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使用者、结果、输入输出、约束、错误后果和验收明确，能够解释为何需要或不需要AI</w:t>
            </w:r>
          </w:p>
        </w:tc>
        <w:tc>
          <w:tcPr>
            <w:tcW w:type="dxa" w:w="230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任务和主要输入输出明确，有基本验收条件</w:t>
            </w:r>
          </w:p>
        </w:tc>
        <w:tc>
          <w:tcPr>
            <w:tcW w:type="dxa" w:w="2471"/>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只描述功能或技术，使用者、结果和验收含糊</w:t>
            </w:r>
          </w:p>
        </w:tc>
      </w:tr>
      <w:tr>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数据与证据</w:t>
            </w:r>
          </w:p>
        </w:tc>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14</w:t>
            </w:r>
          </w:p>
        </w:tc>
        <w:tc>
          <w:tcPr>
            <w:tcW w:type="dxa" w:w="3067"/>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来源、授权、字段、单位、版本和质量问题可追溯，训练与测试隔离</w:t>
            </w:r>
          </w:p>
        </w:tc>
        <w:tc>
          <w:tcPr>
            <w:tcW w:type="dxa" w:w="230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主要数据来源和字段清楚，能发现常见质量问题</w:t>
            </w:r>
          </w:p>
        </w:tc>
        <w:tc>
          <w:tcPr>
            <w:tcW w:type="dxa" w:w="2471"/>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材料来源不明，数据泄漏或用成功样例替代测试</w:t>
            </w:r>
          </w:p>
        </w:tc>
      </w:tr>
      <w:tr>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AI协同开发</w:t>
            </w:r>
          </w:p>
        </w:tc>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12</w:t>
            </w:r>
          </w:p>
        </w:tc>
        <w:tc>
          <w:tcPr>
            <w:tcW w:type="dxa" w:w="3067"/>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保留任务、追问、首版、运行、限定修改、差异和回归证据，学生决策清楚</w:t>
            </w:r>
          </w:p>
        </w:tc>
        <w:tc>
          <w:tcPr>
            <w:tcW w:type="dxa" w:w="230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能提供主要对话和运行修改记录</w:t>
            </w:r>
          </w:p>
        </w:tc>
        <w:tc>
          <w:tcPr>
            <w:tcW w:type="dxa" w:w="2471"/>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只保存最终回答或无法说明AI修改了什么</w:t>
            </w:r>
          </w:p>
        </w:tc>
      </w:tr>
      <w:tr>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技术机制</w:t>
            </w:r>
          </w:p>
        </w:tc>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14</w:t>
            </w:r>
          </w:p>
        </w:tc>
        <w:tc>
          <w:tcPr>
            <w:tcW w:type="dxa" w:w="3067"/>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能沿输入—表示—模型/算法—输出—规则解释关键链，并正确区分生成、预测、优化或感知</w:t>
            </w:r>
          </w:p>
        </w:tc>
        <w:tc>
          <w:tcPr>
            <w:tcW w:type="dxa" w:w="230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能解释主要技术和关键变量</w:t>
            </w:r>
          </w:p>
        </w:tc>
        <w:tc>
          <w:tcPr>
            <w:tcW w:type="dxa" w:w="2471"/>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把界面、普通计算或流程自动化误称为模型能力</w:t>
            </w:r>
          </w:p>
        </w:tc>
      </w:tr>
      <w:tr>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基线与变量实验</w:t>
            </w:r>
          </w:p>
        </w:tc>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10</w:t>
            </w:r>
          </w:p>
        </w:tc>
        <w:tc>
          <w:tcPr>
            <w:tcW w:type="dxa" w:w="3067"/>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有人工/规则/统计基线，只改变一个关键条件，用同一测试比较并解释取舍</w:t>
            </w:r>
          </w:p>
        </w:tc>
        <w:tc>
          <w:tcPr>
            <w:tcW w:type="dxa" w:w="230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有基线或一次变量比较</w:t>
            </w:r>
          </w:p>
        </w:tc>
        <w:tc>
          <w:tcPr>
            <w:tcW w:type="dxa" w:w="2471"/>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没有参考方法，或同时改变多项条件得出结论</w:t>
            </w:r>
          </w:p>
        </w:tc>
      </w:tr>
      <w:tr>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测试与失败分析</w:t>
            </w:r>
          </w:p>
        </w:tc>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16</w:t>
            </w:r>
          </w:p>
        </w:tc>
        <w:tc>
          <w:tcPr>
            <w:tcW w:type="dxa" w:w="3067"/>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正常、边界、陌生和故障样例齐全，指标对应错误后果，分析典型失败</w:t>
            </w:r>
          </w:p>
        </w:tc>
        <w:tc>
          <w:tcPr>
            <w:tcW w:type="dxa" w:w="230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有独立测试和主要错误记录</w:t>
            </w:r>
          </w:p>
        </w:tc>
        <w:tc>
          <w:tcPr>
            <w:tcW w:type="dxa" w:w="2471"/>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只展示成功，评价样本与训练混用</w:t>
            </w:r>
          </w:p>
        </w:tc>
      </w:tr>
      <w:tr>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安全、权限与责任</w:t>
            </w:r>
          </w:p>
        </w:tc>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10</w:t>
            </w:r>
          </w:p>
        </w:tc>
        <w:tc>
          <w:tcPr>
            <w:tcW w:type="dxa" w:w="3067"/>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数据、权限、停止、人工接管和高风险禁区可执行</w:t>
            </w:r>
          </w:p>
        </w:tc>
        <w:tc>
          <w:tcPr>
            <w:tcW w:type="dxa" w:w="230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能指出主要风险和人工确认点</w:t>
            </w:r>
          </w:p>
        </w:tc>
        <w:tc>
          <w:tcPr>
            <w:tcW w:type="dxa" w:w="2471"/>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把关键决定交给模型，缺少停止或越权保护</w:t>
            </w:r>
          </w:p>
        </w:tc>
      </w:tr>
      <w:tr>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交付与复现</w:t>
            </w:r>
          </w:p>
        </w:tc>
        <w:tc>
          <w:tcPr>
            <w:tcW w:type="dxa" w:w="900"/>
            <w:tcMar>
              <w:top w:w="80" w:type="dxa"/>
              <w:bottom w:w="80" w:type="dxa"/>
              <w:start w:w="120" w:type="dxa"/>
              <w:end w:w="120" w:type="dxa"/>
            </w:tcMar>
            <w:vAlign w:val="center"/>
          </w:tcPr>
          <w:p>
            <w:pPr>
              <w:spacing w:before="0" w:after="0" w:line="269" w:lineRule="auto"/>
              <w:jc w:val="center"/>
            </w:pPr>
            <w:r>
              <w:rPr>
                <w:rFonts w:ascii="Aptos" w:hAnsi="Aptos" w:eastAsia="等线"/>
                <w:b w:val="0"/>
                <w:sz w:val="19"/>
              </w:rPr>
              <w:t>12</w:t>
            </w:r>
          </w:p>
        </w:tc>
        <w:tc>
          <w:tcPr>
            <w:tcW w:type="dxa" w:w="3067"/>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文件、环境、版本、说明、</w:t>
            </w:r>
            <w:r>
              <w:rPr>
                <w:rFonts w:ascii="Aptos" w:hAnsi="Aptos" w:eastAsia="等线"/>
                <w:b w:val="0"/>
                <w:sz w:val="19"/>
              </w:rPr>
              <w:t>acceptance.py</w:t>
            </w:r>
            <w:r>
              <w:rPr>
                <w:rFonts w:ascii="Aptos" w:hAnsi="Aptos" w:eastAsia="等线"/>
                <w:b w:val="0"/>
                <w:sz w:val="19"/>
              </w:rPr>
              <w:t>、真实报告和回滚齐全，另一组能够复现并处理一个故障</w:t>
            </w:r>
          </w:p>
        </w:tc>
        <w:tc>
          <w:tcPr>
            <w:tcW w:type="dxa" w:w="2300"/>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能按README运行主要功能和固定测试</w:t>
            </w:r>
          </w:p>
        </w:tc>
        <w:tc>
          <w:tcPr>
            <w:tcW w:type="dxa" w:w="2471"/>
            <w:tcMar>
              <w:top w:w="80" w:type="dxa"/>
              <w:bottom w:w="80" w:type="dxa"/>
              <w:start w:w="120" w:type="dxa"/>
              <w:end w:w="120" w:type="dxa"/>
            </w:tcMar>
            <w:vAlign w:val="center"/>
          </w:tcPr>
          <w:p>
            <w:pPr>
              <w:spacing w:before="0" w:after="0" w:line="269" w:lineRule="auto"/>
              <w:jc w:val="left"/>
            </w:pPr>
            <w:r>
              <w:rPr>
                <w:rFonts w:ascii="Aptos" w:hAnsi="Aptos" w:eastAsia="等线"/>
                <w:b w:val="0"/>
                <w:sz w:val="19"/>
              </w:rPr>
              <w:t>只能在原作者电脑演示，缺少版本、测试入口和已知问题</w:t>
            </w:r>
          </w:p>
        </w:tc>
      </w:tr>
    </w:tbl>
    <w:p>
      <w:pPr>
        <w:spacing w:after="0"/>
      </w:pPr>
    </w:p>
    <w:p>
      <w:pPr>
        <w:pStyle w:val="Heading2"/>
      </w:pPr>
      <w:r>
        <w:rPr>
          <w:rFonts w:ascii="Aptos" w:hAnsi="Aptos" w:eastAsia="等线"/>
        </w:rPr>
        <w:t>三、四档成绩解释</w:t>
      </w:r>
    </w:p>
    <w:p>
      <w:pPr>
        <w:numPr>
          <w:ilvl w:val="0"/>
          <w:numId w:val="212"/>
        </w:numPr>
        <w:spacing w:after="80" w:line="290" w:lineRule="auto"/>
      </w:pPr>
      <w:r>
        <w:rPr>
          <w:rFonts w:ascii="Aptos" w:hAnsi="Aptos" w:eastAsia="等线"/>
        </w:rPr>
        <w:t>90—100分：任务、技术、证据和交付形成闭环，可以在明确限制下进入受控试用。</w:t>
      </w:r>
    </w:p>
    <w:p>
      <w:pPr>
        <w:numPr>
          <w:ilvl w:val="0"/>
          <w:numId w:val="212"/>
        </w:numPr>
        <w:spacing w:after="80" w:line="290" w:lineRule="auto"/>
      </w:pPr>
      <w:r>
        <w:rPr>
          <w:rFonts w:ascii="Aptos" w:hAnsi="Aptos" w:eastAsia="等线"/>
        </w:rPr>
        <w:t>75—89分：主要链路完整，存在可修正缺陷；完成指定回归后可进入下一阶段。</w:t>
      </w:r>
    </w:p>
    <w:p>
      <w:pPr>
        <w:numPr>
          <w:ilvl w:val="0"/>
          <w:numId w:val="212"/>
        </w:numPr>
        <w:spacing w:after="80" w:line="290" w:lineRule="auto"/>
      </w:pPr>
      <w:r>
        <w:rPr>
          <w:rFonts w:ascii="Aptos" w:hAnsi="Aptos" w:eastAsia="等线"/>
        </w:rPr>
        <w:t>60—74分：能够运行，但任务、数据、测试或交接至少一项明显不足，只能作为学习原型。</w:t>
      </w:r>
    </w:p>
    <w:p>
      <w:pPr>
        <w:numPr>
          <w:ilvl w:val="0"/>
          <w:numId w:val="212"/>
        </w:numPr>
        <w:spacing w:after="80" w:line="290" w:lineRule="auto"/>
      </w:pPr>
      <w:r>
        <w:rPr>
          <w:rFonts w:ascii="Aptos" w:hAnsi="Aptos" w:eastAsia="等线"/>
        </w:rPr>
        <w:t>60分以下：无法形成可复核工作成果，需退回任务定义或最小实现阶段。</w:t>
      </w:r>
    </w:p>
    <w:p>
      <w:pPr>
        <w:pStyle w:val="Heading2"/>
      </w:pPr>
      <w:r>
        <w:rPr>
          <w:rFonts w:ascii="Aptos" w:hAnsi="Aptos" w:eastAsia="等线"/>
        </w:rPr>
        <w:t>四、一票否决与限用条件</w:t>
      </w:r>
    </w:p>
    <w:p>
      <w:r>
        <w:rPr>
          <w:rFonts w:ascii="Aptos" w:hAnsi="Aptos" w:eastAsia="等线"/>
        </w:rPr>
        <w:t>以下情况不能判定“通过”：</w:t>
      </w:r>
    </w:p>
    <w:p>
      <w:pPr>
        <w:numPr>
          <w:ilvl w:val="0"/>
          <w:numId w:val="213"/>
        </w:numPr>
        <w:spacing w:after="80" w:line="290" w:lineRule="auto"/>
      </w:pPr>
      <w:r>
        <w:rPr>
          <w:rFonts w:ascii="Aptos" w:hAnsi="Aptos" w:eastAsia="等线"/>
        </w:rPr>
        <w:t>使用未经授权的个人、企业或专业数据，或者在项目中明文保存密钥。</w:t>
      </w:r>
    </w:p>
    <w:p>
      <w:pPr>
        <w:numPr>
          <w:ilvl w:val="0"/>
          <w:numId w:val="213"/>
        </w:numPr>
        <w:spacing w:after="80" w:line="290" w:lineRule="auto"/>
      </w:pPr>
      <w:r>
        <w:rPr>
          <w:rFonts w:ascii="Aptos" w:hAnsi="Aptos" w:eastAsia="等线"/>
        </w:rPr>
        <w:t>模型直接控制市电、燃气、加热、压力、高速运动、门锁、交通工具或医疗设备。</w:t>
      </w:r>
    </w:p>
    <w:p>
      <w:pPr>
        <w:numPr>
          <w:ilvl w:val="0"/>
          <w:numId w:val="213"/>
        </w:numPr>
        <w:spacing w:after="80" w:line="290" w:lineRule="auto"/>
      </w:pPr>
      <w:r>
        <w:rPr>
          <w:rFonts w:ascii="Aptos" w:hAnsi="Aptos" w:eastAsia="等线"/>
        </w:rPr>
        <w:t>没有独立测试，只使用训练样例或展示样例证明有效。</w:t>
      </w:r>
    </w:p>
    <w:p>
      <w:pPr>
        <w:numPr>
          <w:ilvl w:val="0"/>
          <w:numId w:val="213"/>
        </w:numPr>
        <w:spacing w:after="80" w:line="290" w:lineRule="auto"/>
      </w:pPr>
      <w:r>
        <w:rPr>
          <w:rFonts w:ascii="Aptos" w:hAnsi="Aptos" w:eastAsia="等线"/>
        </w:rPr>
        <w:t>隐藏完整实现，学生无法说明输入、输出、模型、规则和人的分工。</w:t>
      </w:r>
    </w:p>
    <w:p>
      <w:pPr>
        <w:numPr>
          <w:ilvl w:val="0"/>
          <w:numId w:val="213"/>
        </w:numPr>
        <w:spacing w:after="80" w:line="290" w:lineRule="auto"/>
      </w:pPr>
      <w:r>
        <w:rPr>
          <w:rFonts w:ascii="Aptos" w:hAnsi="Aptos" w:eastAsia="等线"/>
        </w:rPr>
        <w:t>另一组无法运行且没有环境、版本或故障说明。</w:t>
      </w:r>
    </w:p>
    <w:p>
      <w:pPr>
        <w:numPr>
          <w:ilvl w:val="0"/>
          <w:numId w:val="213"/>
        </w:numPr>
        <w:spacing w:after="80" w:line="290" w:lineRule="auto"/>
      </w:pPr>
      <w:r>
        <w:rPr>
          <w:rFonts w:ascii="Aptos" w:hAnsi="Aptos" w:eastAsia="等线"/>
        </w:rPr>
        <w:t>语言模型的流畅回答被直接当作专业事实、规程或责任结论。</w:t>
      </w:r>
    </w:p>
    <w:p>
      <w:pPr>
        <w:pStyle w:val="Heading2"/>
      </w:pPr>
      <w:r>
        <w:rPr>
          <w:rFonts w:ascii="Aptos" w:hAnsi="Aptos" w:eastAsia="等线"/>
        </w:rPr>
        <w:t>五、综合项目答辩问题</w:t>
      </w:r>
    </w:p>
    <w:p>
      <w:r>
        <w:rPr>
          <w:rFonts w:ascii="Aptos" w:hAnsi="Aptos" w:eastAsia="等线"/>
        </w:rPr>
        <w:t>答辩至少回答：</w:t>
      </w:r>
    </w:p>
    <w:p>
      <w:pPr>
        <w:numPr>
          <w:ilvl w:val="0"/>
          <w:numId w:val="214"/>
        </w:numPr>
        <w:spacing w:after="80" w:line="290" w:lineRule="auto"/>
      </w:pPr>
      <w:r>
        <w:rPr>
          <w:rFonts w:ascii="Aptos" w:hAnsi="Aptos" w:eastAsia="等线"/>
        </w:rPr>
        <w:t>真实工作目标是什么，不使用AI时怎样完成？</w:t>
      </w:r>
    </w:p>
    <w:p>
      <w:pPr>
        <w:numPr>
          <w:ilvl w:val="0"/>
          <w:numId w:val="214"/>
        </w:numPr>
        <w:spacing w:after="80" w:line="290" w:lineRule="auto"/>
      </w:pPr>
      <w:r>
        <w:rPr>
          <w:rFonts w:ascii="Aptos" w:hAnsi="Aptos" w:eastAsia="等线"/>
        </w:rPr>
        <w:t>为什么选择当前模型、规则和运行位置？</w:t>
      </w:r>
    </w:p>
    <w:p>
      <w:pPr>
        <w:numPr>
          <w:ilvl w:val="0"/>
          <w:numId w:val="214"/>
        </w:numPr>
        <w:spacing w:after="80" w:line="290" w:lineRule="auto"/>
      </w:pPr>
      <w:r>
        <w:rPr>
          <w:rFonts w:ascii="Aptos" w:hAnsi="Aptos" w:eastAsia="等线"/>
        </w:rPr>
        <w:t>数据从哪里来，最可能造成什么偏差？</w:t>
      </w:r>
    </w:p>
    <w:p>
      <w:pPr>
        <w:numPr>
          <w:ilvl w:val="0"/>
          <w:numId w:val="214"/>
        </w:numPr>
        <w:spacing w:after="80" w:line="290" w:lineRule="auto"/>
      </w:pPr>
      <w:r>
        <w:rPr>
          <w:rFonts w:ascii="Aptos" w:hAnsi="Aptos" w:eastAsia="等线"/>
        </w:rPr>
        <w:t>哪个失败样例最改变了你们的设计？</w:t>
      </w:r>
    </w:p>
    <w:p>
      <w:pPr>
        <w:numPr>
          <w:ilvl w:val="0"/>
          <w:numId w:val="214"/>
        </w:numPr>
        <w:spacing w:after="80" w:line="290" w:lineRule="auto"/>
      </w:pPr>
      <w:r>
        <w:rPr>
          <w:rFonts w:ascii="Aptos" w:hAnsi="Aptos" w:eastAsia="等线"/>
        </w:rPr>
        <w:t>AI生成了哪些文件，学生否决或限定了哪些修改？</w:t>
      </w:r>
    </w:p>
    <w:p>
      <w:pPr>
        <w:numPr>
          <w:ilvl w:val="0"/>
          <w:numId w:val="214"/>
        </w:numPr>
        <w:spacing w:after="80" w:line="290" w:lineRule="auto"/>
      </w:pPr>
      <w:r>
        <w:rPr>
          <w:rFonts w:ascii="Aptos" w:hAnsi="Aptos" w:eastAsia="等线"/>
        </w:rPr>
        <w:t>哪个错误代价最高，系统怎样停止并交给谁？</w:t>
      </w:r>
    </w:p>
    <w:p>
      <w:pPr>
        <w:numPr>
          <w:ilvl w:val="0"/>
          <w:numId w:val="214"/>
        </w:numPr>
        <w:spacing w:after="80" w:line="290" w:lineRule="auto"/>
      </w:pPr>
      <w:r>
        <w:rPr>
          <w:rFonts w:ascii="Aptos" w:hAnsi="Aptos" w:eastAsia="等线"/>
        </w:rPr>
        <w:t>另一组复现时遇到什么问题，交付包怎样修订？</w:t>
      </w:r>
    </w:p>
    <w:p>
      <w:pPr>
        <w:numPr>
          <w:ilvl w:val="0"/>
          <w:numId w:val="214"/>
        </w:numPr>
        <w:spacing w:after="80" w:line="290" w:lineRule="auto"/>
      </w:pPr>
      <w:r>
        <w:rPr>
          <w:rFonts w:ascii="Aptos" w:hAnsi="Aptos" w:eastAsia="等线"/>
        </w:rPr>
        <w:t>什么证据会使你们决定缩小范围、回滚或不用AI？</w:t>
      </w:r>
    </w:p>
    <w:p>
      <w:pPr>
        <w:pStyle w:val="Heading2"/>
      </w:pPr>
      <w:r>
        <w:rPr>
          <w:rFonts w:ascii="Aptos" w:hAnsi="Aptos" w:eastAsia="等线"/>
        </w:rPr>
        <w:t>六、个人学习证据评分</w:t>
      </w:r>
    </w:p>
    <w:p>
      <w:r>
        <w:rPr>
          <w:rFonts w:ascii="Aptos" w:hAnsi="Aptos" w:eastAsia="等线"/>
        </w:rPr>
        <w:t>团队项目之外，每位学生提交一页个人说明，回答自己提供了什么上下文、亲手调整了哪个变量、审查了哪次AI修改、发现了哪个失败、作出了什么判断。建议个人证据占课程总评的20%—30%，避免只按小组演示统一给分。</w:t>
      </w:r>
    </w:p>
    <w:p>
      <w:pPr>
        <w:pStyle w:val="Heading1"/>
        <w:pageBreakBefore/>
      </w:pPr>
      <w:r>
        <w:rPr>
          <w:rFonts w:ascii="Aptos" w:hAnsi="Aptos" w:eastAsia="等线"/>
        </w:rPr>
        <w:t>附录E 参考文献与延伸资源</w:t>
      </w:r>
    </w:p>
    <w:p>
      <w:r>
        <w:rPr>
          <w:rFonts w:ascii="Aptos" w:hAnsi="Aptos" w:eastAsia="等线"/>
        </w:rPr>
        <w:t>以下资料主要用于核验本书的技术机制、项目方法和风险边界。网页访问日期为2026年8月6日。具体产品界面、版本和安装步骤不属于纸书稳定内容。</w:t>
      </w:r>
    </w:p>
    <w:p>
      <w:pPr>
        <w:pStyle w:val="Heading2"/>
      </w:pPr>
      <w:r>
        <w:rPr>
          <w:rFonts w:ascii="Aptos" w:hAnsi="Aptos" w:eastAsia="等线"/>
        </w:rPr>
        <w:t>一、人工智能与机器学习基础</w:t>
      </w:r>
    </w:p>
    <w:p>
      <w:pPr>
        <w:numPr>
          <w:ilvl w:val="0"/>
          <w:numId w:val="215"/>
        </w:numPr>
        <w:spacing w:after="80" w:line="290" w:lineRule="auto"/>
      </w:pPr>
      <w:r>
        <w:rPr>
          <w:rFonts w:ascii="Aptos" w:hAnsi="Aptos" w:eastAsia="等线"/>
        </w:rPr>
        <w:t>Google for Developers. Machine Learning Crash Course[EB/OL]. https://developers.google.com/machine-learning/crash-course.</w:t>
      </w:r>
    </w:p>
    <w:p>
      <w:pPr>
        <w:numPr>
          <w:ilvl w:val="0"/>
          <w:numId w:val="215"/>
        </w:numPr>
        <w:spacing w:after="80" w:line="290" w:lineRule="auto"/>
      </w:pPr>
      <w:r>
        <w:rPr>
          <w:rFonts w:ascii="Aptos" w:hAnsi="Aptos" w:eastAsia="等线"/>
        </w:rPr>
        <w:t>Google for Developers. Machine Learning Glossary[EB/OL]. https://developers.google.com/machine-learning/glossary.</w:t>
      </w:r>
    </w:p>
    <w:p>
      <w:pPr>
        <w:numPr>
          <w:ilvl w:val="0"/>
          <w:numId w:val="215"/>
        </w:numPr>
        <w:spacing w:after="80" w:line="290" w:lineRule="auto"/>
      </w:pPr>
      <w:r>
        <w:rPr>
          <w:rFonts w:ascii="Aptos" w:hAnsi="Aptos" w:eastAsia="等线"/>
        </w:rPr>
        <w:t>Google for Developers. Problem Framing: Understand the Problem[EB/OL]. https://developers.google.com/machine-learning/problem-framing/problem.</w:t>
      </w:r>
    </w:p>
    <w:p>
      <w:pPr>
        <w:numPr>
          <w:ilvl w:val="0"/>
          <w:numId w:val="215"/>
        </w:numPr>
        <w:spacing w:after="80" w:line="290" w:lineRule="auto"/>
      </w:pPr>
      <w:r>
        <w:rPr>
          <w:rFonts w:ascii="Aptos" w:hAnsi="Aptos" w:eastAsia="等线"/>
        </w:rPr>
        <w:t>Google for Developers. Problem Framing: Framing an ML Problem[EB/OL]. https://developers.google.com/machine-learning/problem-framing/ml-framing.</w:t>
      </w:r>
    </w:p>
    <w:p>
      <w:pPr>
        <w:numPr>
          <w:ilvl w:val="0"/>
          <w:numId w:val="215"/>
        </w:numPr>
        <w:spacing w:after="80" w:line="290" w:lineRule="auto"/>
      </w:pPr>
      <w:r>
        <w:rPr>
          <w:rFonts w:ascii="Aptos" w:hAnsi="Aptos" w:eastAsia="等线"/>
        </w:rPr>
        <w:t>Google for Developers. Implementing a Model[EB/OL]. https://developers.google.com/machine-learning/problem-framing/implement-model.</w:t>
      </w:r>
    </w:p>
    <w:p>
      <w:pPr>
        <w:numPr>
          <w:ilvl w:val="0"/>
          <w:numId w:val="215"/>
        </w:numPr>
        <w:spacing w:after="80" w:line="290" w:lineRule="auto"/>
      </w:pPr>
      <w:r>
        <w:rPr>
          <w:rFonts w:ascii="Aptos" w:hAnsi="Aptos" w:eastAsia="等线"/>
        </w:rPr>
        <w:t>Google for Developers. Managing ML Projects: Planning, Teams and Pipelines[EB/OL]. https://developers.google.com/machine-learning/managing-ml-projects/.</w:t>
      </w:r>
    </w:p>
    <w:p>
      <w:pPr>
        <w:numPr>
          <w:ilvl w:val="0"/>
          <w:numId w:val="215"/>
        </w:numPr>
        <w:spacing w:after="80" w:line="290" w:lineRule="auto"/>
      </w:pPr>
      <w:r>
        <w:rPr>
          <w:rFonts w:ascii="Aptos" w:hAnsi="Aptos" w:eastAsia="等线"/>
        </w:rPr>
        <w:t>Google Creative Lab. Teachable Machine[EB/OL]. https://teachablemachine.withgoogle.com/.</w:t>
      </w:r>
    </w:p>
    <w:p>
      <w:pPr>
        <w:pStyle w:val="Heading2"/>
      </w:pPr>
      <w:r>
        <w:rPr>
          <w:rFonts w:ascii="Aptos" w:hAnsi="Aptos" w:eastAsia="等线"/>
        </w:rPr>
        <w:t>二、深度学习、视觉、声音和时序</w:t>
      </w:r>
    </w:p>
    <w:p>
      <w:pPr>
        <w:numPr>
          <w:ilvl w:val="0"/>
          <w:numId w:val="216"/>
        </w:numPr>
        <w:spacing w:after="80" w:line="290" w:lineRule="auto"/>
      </w:pPr>
      <w:r>
        <w:rPr>
          <w:rFonts w:ascii="Aptos" w:hAnsi="Aptos" w:eastAsia="等线"/>
        </w:rPr>
        <w:t>Keras Team. Keras Code Examples[EB/OL]. https://keras.io/examples/.</w:t>
      </w:r>
    </w:p>
    <w:p>
      <w:pPr>
        <w:numPr>
          <w:ilvl w:val="0"/>
          <w:numId w:val="216"/>
        </w:numPr>
        <w:spacing w:after="80" w:line="290" w:lineRule="auto"/>
      </w:pPr>
      <w:r>
        <w:rPr>
          <w:rFonts w:ascii="Aptos" w:hAnsi="Aptos" w:eastAsia="等线"/>
        </w:rPr>
        <w:t>Keras Team. Text Classification from Scratch[EB/OL]. https://keras.io/examples/nlp/text_classification_from_scratch/.</w:t>
      </w:r>
    </w:p>
    <w:p>
      <w:pPr>
        <w:numPr>
          <w:ilvl w:val="0"/>
          <w:numId w:val="216"/>
        </w:numPr>
        <w:spacing w:after="80" w:line="290" w:lineRule="auto"/>
      </w:pPr>
      <w:r>
        <w:rPr>
          <w:rFonts w:ascii="Aptos" w:hAnsi="Aptos" w:eastAsia="等线"/>
        </w:rPr>
        <w:t>TensorFlow. Transfer Learning and Fine-tuning[EB/OL]. https://www.tensorflow.org/tutorials/images/transfer_learning.</w:t>
      </w:r>
    </w:p>
    <w:p>
      <w:pPr>
        <w:numPr>
          <w:ilvl w:val="0"/>
          <w:numId w:val="216"/>
        </w:numPr>
        <w:spacing w:after="80" w:line="290" w:lineRule="auto"/>
      </w:pPr>
      <w:r>
        <w:rPr>
          <w:rFonts w:ascii="Aptos" w:hAnsi="Aptos" w:eastAsia="等线"/>
        </w:rPr>
        <w:t>TensorFlow. Transfer Learning with YAMNet for Environmental Sound Classification[EB/OL]. https://www.tensorflow.org/tutorials/audio/transfer_learning_audio.</w:t>
      </w:r>
    </w:p>
    <w:p>
      <w:pPr>
        <w:numPr>
          <w:ilvl w:val="0"/>
          <w:numId w:val="216"/>
        </w:numPr>
        <w:spacing w:after="80" w:line="290" w:lineRule="auto"/>
      </w:pPr>
      <w:r>
        <w:rPr>
          <w:rFonts w:ascii="Aptos" w:hAnsi="Aptos" w:eastAsia="等线"/>
        </w:rPr>
        <w:t>TensorFlow. Time Series Forecasting[EB/OL]. https://www.tensorflow.org/tutorials/structured_data/time_series.</w:t>
      </w:r>
    </w:p>
    <w:p>
      <w:pPr>
        <w:numPr>
          <w:ilvl w:val="0"/>
          <w:numId w:val="216"/>
        </w:numPr>
        <w:spacing w:after="80" w:line="290" w:lineRule="auto"/>
      </w:pPr>
      <w:r>
        <w:rPr>
          <w:rFonts w:ascii="Aptos" w:hAnsi="Aptos" w:eastAsia="等线"/>
        </w:rPr>
        <w:t>Google AI Edge. LiteRT Models: Build and Convert Models for On-device Runtime[EB/OL]. https://ai.google.dev/edge/litert/models/.</w:t>
      </w:r>
    </w:p>
    <w:p>
      <w:pPr>
        <w:numPr>
          <w:ilvl w:val="0"/>
          <w:numId w:val="216"/>
        </w:numPr>
        <w:spacing w:after="80" w:line="290" w:lineRule="auto"/>
      </w:pPr>
      <w:r>
        <w:rPr>
          <w:rFonts w:ascii="Aptos" w:hAnsi="Aptos" w:eastAsia="等线"/>
        </w:rPr>
        <w:t>TensorFlow. Data Validation and Responsible AI Resources[EB/OL]. https://www.tensorflow.org/responsible_ai.</w:t>
      </w:r>
    </w:p>
    <w:p>
      <w:pPr>
        <w:pStyle w:val="Heading2"/>
      </w:pPr>
      <w:r>
        <w:rPr>
          <w:rFonts w:ascii="Aptos" w:hAnsi="Aptos" w:eastAsia="等线"/>
        </w:rPr>
        <w:t>三、语言模型、检索与工具连接</w:t>
      </w:r>
    </w:p>
    <w:p>
      <w:pPr>
        <w:numPr>
          <w:ilvl w:val="0"/>
          <w:numId w:val="217"/>
        </w:numPr>
        <w:spacing w:after="80" w:line="290" w:lineRule="auto"/>
      </w:pPr>
      <w:r>
        <w:rPr>
          <w:rFonts w:ascii="Aptos" w:hAnsi="Aptos" w:eastAsia="等线"/>
        </w:rPr>
        <w:t>Vaswani A, Shazeer N, Parmar N, et al. Attention Is All You Need[C]//Advances in Neural Information Processing Systems. 2017. https://research.google/pubs/attention-is-all-you-need/.</w:t>
      </w:r>
    </w:p>
    <w:p>
      <w:pPr>
        <w:numPr>
          <w:ilvl w:val="0"/>
          <w:numId w:val="217"/>
        </w:numPr>
        <w:spacing w:after="80" w:line="290" w:lineRule="auto"/>
      </w:pPr>
      <w:r>
        <w:rPr>
          <w:rFonts w:ascii="Aptos" w:hAnsi="Aptos" w:eastAsia="等线"/>
        </w:rPr>
        <w:t>Lewis P, Perez E, Piktus A, et al. Retrieval-Augmented Generation for Knowledge-Intensive NLP Tasks[C]//Advances in Neural Information Processing Systems. 2020. https://arxiv.org/abs/2005.11401.</w:t>
      </w:r>
    </w:p>
    <w:p>
      <w:pPr>
        <w:numPr>
          <w:ilvl w:val="0"/>
          <w:numId w:val="217"/>
        </w:numPr>
        <w:spacing w:after="80" w:line="290" w:lineRule="auto"/>
      </w:pPr>
      <w:r>
        <w:rPr>
          <w:rFonts w:ascii="Aptos" w:hAnsi="Aptos" w:eastAsia="等线"/>
        </w:rPr>
        <w:t>Model Context Protocol. Specification[EB/OL]. https://modelcontextprotocol.io/specification/.</w:t>
      </w:r>
    </w:p>
    <w:p>
      <w:pPr>
        <w:pStyle w:val="Heading2"/>
      </w:pPr>
      <w:r>
        <w:rPr>
          <w:rFonts w:ascii="Aptos" w:hAnsi="Aptos" w:eastAsia="等线"/>
        </w:rPr>
        <w:t>四、数据、模型文档与风险管理</w:t>
      </w:r>
    </w:p>
    <w:p>
      <w:pPr>
        <w:numPr>
          <w:ilvl w:val="0"/>
          <w:numId w:val="218"/>
        </w:numPr>
        <w:spacing w:after="80" w:line="290" w:lineRule="auto"/>
      </w:pPr>
      <w:r>
        <w:rPr>
          <w:rFonts w:ascii="Aptos" w:hAnsi="Aptos" w:eastAsia="等线"/>
        </w:rPr>
        <w:t>Gebru T, Morgenstern J, Vecchione B, et al. Datasheets for Datasets[J]. Communications of the ACM, 2021, 64(12): 86-92. https://doi.org/10.1145/3458723.</w:t>
      </w:r>
    </w:p>
    <w:p>
      <w:pPr>
        <w:numPr>
          <w:ilvl w:val="0"/>
          <w:numId w:val="218"/>
        </w:numPr>
        <w:spacing w:after="80" w:line="290" w:lineRule="auto"/>
      </w:pPr>
      <w:r>
        <w:rPr>
          <w:rFonts w:ascii="Aptos" w:hAnsi="Aptos" w:eastAsia="等线"/>
        </w:rPr>
        <w:t>Mitchell M, Wu S, Zaldivar A, et al. Model Cards for Model Reporting[C]//Proceedings of the Conference on Fairness, Accountability, and Transparency. 2019: 220-229. https://research.google/pubs/model-cards-for-model-reporting/.</w:t>
      </w:r>
    </w:p>
    <w:p>
      <w:pPr>
        <w:numPr>
          <w:ilvl w:val="0"/>
          <w:numId w:val="218"/>
        </w:numPr>
        <w:spacing w:after="80" w:line="290" w:lineRule="auto"/>
      </w:pPr>
      <w:r>
        <w:rPr>
          <w:rFonts w:ascii="Aptos" w:hAnsi="Aptos" w:eastAsia="等线"/>
        </w:rPr>
        <w:t>Tabassi E. Artificial Intelligence Risk Management Framework (AI RMF 1.0)[R]. Gaithersburg: National Institute of Standards and Technology, 2023. https://doi.org/10.6028/NIST.AI.100-1.</w:t>
      </w:r>
    </w:p>
    <w:p>
      <w:pPr>
        <w:numPr>
          <w:ilvl w:val="0"/>
          <w:numId w:val="218"/>
        </w:numPr>
        <w:spacing w:after="80" w:line="290" w:lineRule="auto"/>
      </w:pPr>
      <w:r>
        <w:rPr>
          <w:rFonts w:ascii="Aptos" w:hAnsi="Aptos" w:eastAsia="等线"/>
        </w:rPr>
        <w:t>Autio C, Schwartz R, Dunietz J, et al. Artificial Intelligence Risk Management Framework: Generative Artificial Intelligence Profile (NIST AI 600-1)[R]. Gaithersburg: National Institute of Standards and Technology, 2024. https://doi.org/10.6028/NIST.AI.600-1.</w:t>
      </w:r>
    </w:p>
    <w:p>
      <w:pPr>
        <w:pStyle w:val="Heading2"/>
      </w:pPr>
      <w:r>
        <w:rPr>
          <w:rFonts w:ascii="Aptos" w:hAnsi="Aptos" w:eastAsia="等线"/>
        </w:rPr>
        <w:t>五、使用建议</w:t>
      </w:r>
    </w:p>
    <w:p>
      <w:r>
        <w:rPr>
          <w:rFonts w:ascii="Aptos" w:hAnsi="Aptos" w:eastAsia="等线"/>
        </w:rPr>
        <w:t>机器学习基础、数据划分和评价可从第1—6项开始；视觉、声音、时序和端侧实践可结合第8—14项中的官方Notebook；语言模型、检索和工具连接只需理解第15—17项所描述的基本机制；项目验收、数据卡、模型卡和风险管理可重点参考第18—21项。</w:t>
      </w:r>
    </w:p>
    <w:p>
      <w:r>
        <w:rPr>
          <w:rFonts w:ascii="Aptos" w:hAnsi="Aptos" w:eastAsia="等线"/>
        </w:rPr>
        <w:t>教师和学生引用网页代码时，应同时记录页面日期、运行环境和修改内容。示例代码能运行不等于适合当前专业任务，仍须使用本书的任务合同、固定测试、人工接管和交付要求重新验证。</w:t>
      </w:r>
    </w:p>
    <w:p>
      <w:pPr>
        <w:pStyle w:val="Heading2"/>
      </w:pPr>
      <w:r>
        <w:rPr>
          <w:rFonts w:ascii="Aptos" w:hAnsi="Aptos" w:eastAsia="等线"/>
        </w:rPr>
        <w:t>六、完整项目呈现参考</w:t>
      </w:r>
    </w:p>
    <w:p>
      <w:pPr>
        <w:numPr>
          <w:ilvl w:val="0"/>
          <w:numId w:val="219"/>
        </w:numPr>
        <w:spacing w:after="80" w:line="290" w:lineRule="auto"/>
      </w:pPr>
      <w:r>
        <w:rPr>
          <w:rFonts w:ascii="Aptos" w:hAnsi="Aptos" w:eastAsia="等线"/>
        </w:rPr>
        <w:t>Mistry S. How to Build an ML-powered Doorbell Notifier[EB/OL]. Hackster.io. https://www.hackster.io/sandeep-mistry/how-to-build-an-ml-powered-doorbell-notifier-0a781e.</w:t>
      </w:r>
    </w:p>
    <w:p>
      <w:r>
        <w:rPr>
          <w:rFonts w:ascii="Aptos" w:hAnsi="Aptos" w:eastAsia="等线"/>
        </w:rPr>
        <w:t>该案例把项目简介、硬件与软件、数据采集、模型训练、部署运行、测试和完整代码库连成一条可复现链，可用于检查教材章节是否已经成为完整项目。它不是本书项目的固定模板；各章仍须依据自身技术主题决定数据、基线、界面和验收证据。</w:t>
      </w:r>
    </w:p>
    <w:sectPr w:rsidR="00FC693F" w:rsidRPr="0006063C" w:rsidSect="00034616">
      <w:headerReference w:type="default" r:id="rId9"/>
      <w:footerReference w:type="default" r:id="rId10"/>
      <w:pgSz w:w="11906" w:h="16838"/>
      <w:pgMar w:top="1247" w:right="1134" w:bottom="1247" w:left="1134" w:header="709" w:footer="70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fldChar w:fldCharType="begin"/>
    </w:r>
    <w:r>
      <w:instrText xml:space="preserve"> PAGE </w:instrText>
    </w:r>
    <w:r>
      <w:fldChar w:fldCharType="separate"/>
    </w:r>
    <w:r>
      <w:rPr>
        <w:rFonts w:ascii="Aptos" w:hAnsi="Aptos" w:eastAsia="等线"/>
        <w:color w:val="5C6774"/>
        <w:sz w:val="18"/>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ptos" w:hAnsi="Aptos" w:eastAsia="等线"/>
        <w:color w:val="5C6774"/>
        <w:sz w:val="18"/>
      </w:rPr>
      <w:t>《人工智能工作方法与实践》　第一版完整稿</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multilevel"/>
    <w:lvl w:ilvl="0">
      <w:start w:val="1"/>
      <w:numFmt w:val="bullet"/>
      <w:lvlText w:val="•"/>
      <w:lvlJc w:val="left"/>
      <w:pPr>
        <w:tabs>
          <w:tab w:val="num" w:pos="540"/>
        </w:tabs>
        <w:ind w:left="540" w:hanging="279"/>
      </w:pPr>
    </w:lvl>
    <w:lvl w:ilvl="1">
      <w:start w:val="1"/>
      <w:numFmt w:val="bullet"/>
      <w:lvlText w:val="–"/>
      <w:lvlJc w:val="left"/>
      <w:pPr>
        <w:tabs>
          <w:tab w:val="num" w:pos="900"/>
        </w:tabs>
        <w:ind w:left="900" w:hanging="279"/>
      </w:pPr>
    </w:lvl>
  </w:abstractNum>
  <w:abstractNum w:abstractNumId="10">
    <w:multiLevelType w:val="multilevel"/>
    <w:lvl w:ilvl="0">
      <w:start w:val="1"/>
      <w:numFmt w:val="decimal"/>
      <w:lvlText w:val="%1."/>
      <w:lvlJc w:val="left"/>
      <w:pPr>
        <w:tabs>
          <w:tab w:val="num" w:pos="540"/>
        </w:tabs>
        <w:ind w:left="540" w:hanging="279"/>
      </w:pPr>
    </w:lvl>
    <w:lvl w:ilvl="1">
      <w:start w:val="1"/>
      <w:numFmt w:val="decimal"/>
      <w:lvlText w:val="%2)"/>
      <w:lvlJc w:val="left"/>
      <w:pPr>
        <w:tabs>
          <w:tab w:val="num" w:pos="900"/>
        </w:tabs>
        <w:ind w:left="900" w:hanging="279"/>
      </w:pPr>
    </w:lvl>
  </w:abstractNum>
  <w:num w:numId="10">
    <w:abstractNumId w:val="10"/>
  </w:num>
  <w:num w:numId="11">
    <w:abstractNumId w:val="9"/>
  </w:num>
  <w:num w:numId="12">
    <w:abstractNumId w:val="9"/>
  </w:num>
  <w:num w:numId="13">
    <w:abstractNumId w:val="10"/>
  </w:num>
  <w:num w:numId="14">
    <w:abstractNumId w:val="9"/>
  </w:num>
  <w:num w:numId="15">
    <w:abstractNumId w:val="9"/>
  </w:num>
  <w:num w:numId="16">
    <w:abstractNumId w:val="10"/>
  </w:num>
  <w:num w:numId="17">
    <w:abstractNumId w:val="10"/>
  </w:num>
  <w:num w:numId="18">
    <w:abstractNumId w:val="9"/>
  </w:num>
  <w:num w:numId="19">
    <w:abstractNumId w:val="9"/>
  </w:num>
  <w:num w:numId="20">
    <w:abstractNumId w:val="10"/>
  </w:num>
  <w:num w:numId="21">
    <w:abstractNumId w:val="10"/>
  </w:num>
  <w:num w:numId="22">
    <w:abstractNumId w:val="9"/>
  </w:num>
  <w:num w:numId="23">
    <w:abstractNumId w:val="9"/>
  </w:num>
  <w:num w:numId="24">
    <w:abstractNumId w:val="10"/>
  </w:num>
  <w:num w:numId="25">
    <w:abstractNumId w:val="10"/>
  </w:num>
  <w:num w:numId="26">
    <w:abstractNumId w:val="9"/>
  </w:num>
  <w:num w:numId="27">
    <w:abstractNumId w:val="9"/>
  </w:num>
  <w:num w:numId="28">
    <w:abstractNumId w:val="10"/>
  </w:num>
  <w:num w:numId="29">
    <w:abstractNumId w:val="10"/>
  </w:num>
  <w:num w:numId="30">
    <w:abstractNumId w:val="9"/>
  </w:num>
  <w:num w:numId="31">
    <w:abstractNumId w:val="9"/>
  </w:num>
  <w:num w:numId="32">
    <w:abstractNumId w:val="10"/>
  </w:num>
  <w:num w:numId="33">
    <w:abstractNumId w:val="10"/>
  </w:num>
  <w:num w:numId="34">
    <w:abstractNumId w:val="9"/>
  </w:num>
  <w:num w:numId="35">
    <w:abstractNumId w:val="9"/>
  </w:num>
  <w:num w:numId="36">
    <w:abstractNumId w:val="10"/>
  </w:num>
  <w:num w:numId="37">
    <w:abstractNumId w:val="10"/>
  </w:num>
  <w:num w:numId="38">
    <w:abstractNumId w:val="9"/>
  </w:num>
  <w:num w:numId="39">
    <w:abstractNumId w:val="9"/>
  </w:num>
  <w:num w:numId="40">
    <w:abstractNumId w:val="10"/>
  </w:num>
  <w:num w:numId="41">
    <w:abstractNumId w:val="10"/>
  </w:num>
  <w:num w:numId="42">
    <w:abstractNumId w:val="9"/>
  </w:num>
  <w:num w:numId="43">
    <w:abstractNumId w:val="9"/>
  </w:num>
  <w:num w:numId="44">
    <w:abstractNumId w:val="10"/>
  </w:num>
  <w:num w:numId="45">
    <w:abstractNumId w:val="10"/>
  </w:num>
  <w:num w:numId="46">
    <w:abstractNumId w:val="9"/>
  </w:num>
  <w:num w:numId="47">
    <w:abstractNumId w:val="9"/>
  </w:num>
  <w:num w:numId="48">
    <w:abstractNumId w:val="10"/>
  </w:num>
  <w:num w:numId="49">
    <w:abstractNumId w:val="10"/>
    <w:lvlOverride w:ilvl="0">
      <w:startOverride w:val="5"/>
    </w:lvlOverride>
  </w:num>
  <w:num w:numId="50">
    <w:abstractNumId w:val="10"/>
    <w:lvlOverride w:ilvl="0">
      <w:startOverride w:val="7"/>
    </w:lvlOverride>
  </w:num>
  <w:num w:numId="51">
    <w:abstractNumId w:val="10"/>
  </w:num>
  <w:num w:numId="52">
    <w:abstractNumId w:val="9"/>
  </w:num>
  <w:num w:numId="53">
    <w:abstractNumId w:val="9"/>
  </w:num>
  <w:num w:numId="54">
    <w:abstractNumId w:val="10"/>
  </w:num>
  <w:num w:numId="55">
    <w:abstractNumId w:val="10"/>
    <w:lvlOverride w:ilvl="0">
      <w:startOverride w:val="5"/>
    </w:lvlOverride>
  </w:num>
  <w:num w:numId="56">
    <w:abstractNumId w:val="10"/>
    <w:lvlOverride w:ilvl="0">
      <w:startOverride w:val="7"/>
    </w:lvlOverride>
  </w:num>
  <w:num w:numId="57">
    <w:abstractNumId w:val="10"/>
  </w:num>
  <w:num w:numId="58">
    <w:abstractNumId w:val="9"/>
  </w:num>
  <w:num w:numId="59">
    <w:abstractNumId w:val="9"/>
  </w:num>
  <w:num w:numId="60">
    <w:abstractNumId w:val="10"/>
  </w:num>
  <w:num w:numId="61">
    <w:abstractNumId w:val="10"/>
    <w:lvlOverride w:ilvl="0">
      <w:startOverride w:val="5"/>
    </w:lvlOverride>
  </w:num>
  <w:num w:numId="62">
    <w:abstractNumId w:val="10"/>
    <w:lvlOverride w:ilvl="0">
      <w:startOverride w:val="7"/>
    </w:lvlOverride>
  </w:num>
  <w:num w:numId="63">
    <w:abstractNumId w:val="10"/>
  </w:num>
  <w:num w:numId="64">
    <w:abstractNumId w:val="9"/>
  </w:num>
  <w:num w:numId="65">
    <w:abstractNumId w:val="9"/>
  </w:num>
  <w:num w:numId="66">
    <w:abstractNumId w:val="10"/>
  </w:num>
  <w:num w:numId="67">
    <w:abstractNumId w:val="10"/>
    <w:lvlOverride w:ilvl="0">
      <w:startOverride w:val="5"/>
    </w:lvlOverride>
  </w:num>
  <w:num w:numId="68">
    <w:abstractNumId w:val="10"/>
    <w:lvlOverride w:ilvl="0">
      <w:startOverride w:val="7"/>
    </w:lvlOverride>
  </w:num>
  <w:num w:numId="69">
    <w:abstractNumId w:val="10"/>
  </w:num>
  <w:num w:numId="70">
    <w:abstractNumId w:val="10"/>
    <w:lvlOverride w:ilvl="0">
      <w:startOverride w:val="2"/>
    </w:lvlOverride>
  </w:num>
  <w:num w:numId="71">
    <w:abstractNumId w:val="10"/>
    <w:lvlOverride w:ilvl="0">
      <w:startOverride w:val="3"/>
    </w:lvlOverride>
  </w:num>
  <w:num w:numId="72">
    <w:abstractNumId w:val="10"/>
    <w:lvlOverride w:ilvl="0">
      <w:startOverride w:val="4"/>
    </w:lvlOverride>
  </w:num>
  <w:num w:numId="73">
    <w:abstractNumId w:val="10"/>
    <w:lvlOverride w:ilvl="0">
      <w:startOverride w:val="5"/>
    </w:lvlOverride>
  </w:num>
  <w:num w:numId="74">
    <w:abstractNumId w:val="10"/>
    <w:lvlOverride w:ilvl="0">
      <w:startOverride w:val="6"/>
    </w:lvlOverride>
  </w:num>
  <w:num w:numId="75">
    <w:abstractNumId w:val="10"/>
    <w:lvlOverride w:ilvl="0">
      <w:startOverride w:val="7"/>
    </w:lvlOverride>
  </w:num>
  <w:num w:numId="76">
    <w:abstractNumId w:val="10"/>
    <w:lvlOverride w:ilvl="0">
      <w:startOverride w:val="8"/>
    </w:lvlOverride>
  </w:num>
  <w:num w:numId="77">
    <w:abstractNumId w:val="10"/>
    <w:lvlOverride w:ilvl="0">
      <w:startOverride w:val="9"/>
    </w:lvlOverride>
  </w:num>
  <w:num w:numId="78">
    <w:abstractNumId w:val="10"/>
    <w:lvlOverride w:ilvl="0">
      <w:startOverride w:val="10"/>
    </w:lvlOverride>
  </w:num>
  <w:num w:numId="79">
    <w:abstractNumId w:val="10"/>
  </w:num>
  <w:num w:numId="80">
    <w:abstractNumId w:val="10"/>
    <w:lvlOverride w:ilvl="0">
      <w:startOverride w:val="2"/>
    </w:lvlOverride>
  </w:num>
  <w:num w:numId="81">
    <w:abstractNumId w:val="10"/>
    <w:lvlOverride w:ilvl="0">
      <w:startOverride w:val="3"/>
    </w:lvlOverride>
  </w:num>
  <w:num w:numId="82">
    <w:abstractNumId w:val="10"/>
    <w:lvlOverride w:ilvl="0">
      <w:startOverride w:val="4"/>
    </w:lvlOverride>
  </w:num>
  <w:num w:numId="83">
    <w:abstractNumId w:val="10"/>
    <w:lvlOverride w:ilvl="0">
      <w:startOverride w:val="5"/>
    </w:lvlOverride>
  </w:num>
  <w:num w:numId="84">
    <w:abstractNumId w:val="10"/>
    <w:lvlOverride w:ilvl="0">
      <w:startOverride w:val="6"/>
    </w:lvlOverride>
  </w:num>
  <w:num w:numId="85">
    <w:abstractNumId w:val="10"/>
    <w:lvlOverride w:ilvl="0">
      <w:startOverride w:val="7"/>
    </w:lvlOverride>
  </w:num>
  <w:num w:numId="86">
    <w:abstractNumId w:val="9"/>
  </w:num>
  <w:num w:numId="87">
    <w:abstractNumId w:val="10"/>
    <w:lvlOverride w:ilvl="0">
      <w:startOverride w:val="8"/>
    </w:lvlOverride>
  </w:num>
  <w:num w:numId="88">
    <w:abstractNumId w:val="10"/>
    <w:lvlOverride w:ilvl="0">
      <w:startOverride w:val="9"/>
    </w:lvlOverride>
  </w:num>
  <w:num w:numId="89">
    <w:abstractNumId w:val="10"/>
    <w:lvlOverride w:ilvl="0">
      <w:startOverride w:val="10"/>
    </w:lvlOverride>
  </w:num>
  <w:num w:numId="90">
    <w:abstractNumId w:val="10"/>
  </w:num>
  <w:num w:numId="91">
    <w:abstractNumId w:val="10"/>
    <w:lvlOverride w:ilvl="0">
      <w:startOverride w:val="2"/>
    </w:lvlOverride>
  </w:num>
  <w:num w:numId="92">
    <w:abstractNumId w:val="10"/>
    <w:lvlOverride w:ilvl="0">
      <w:startOverride w:val="3"/>
    </w:lvlOverride>
  </w:num>
  <w:num w:numId="93">
    <w:abstractNumId w:val="10"/>
    <w:lvlOverride w:ilvl="0">
      <w:startOverride w:val="4"/>
    </w:lvlOverride>
  </w:num>
  <w:num w:numId="94">
    <w:abstractNumId w:val="10"/>
    <w:lvlOverride w:ilvl="0">
      <w:startOverride w:val="5"/>
    </w:lvlOverride>
  </w:num>
  <w:num w:numId="95">
    <w:abstractNumId w:val="10"/>
    <w:lvlOverride w:ilvl="0">
      <w:startOverride w:val="6"/>
    </w:lvlOverride>
  </w:num>
  <w:num w:numId="96">
    <w:abstractNumId w:val="10"/>
    <w:lvlOverride w:ilvl="0">
      <w:startOverride w:val="7"/>
    </w:lvlOverride>
  </w:num>
  <w:num w:numId="97">
    <w:abstractNumId w:val="9"/>
  </w:num>
  <w:num w:numId="98">
    <w:abstractNumId w:val="10"/>
    <w:lvlOverride w:ilvl="0">
      <w:startOverride w:val="8"/>
    </w:lvlOverride>
  </w:num>
  <w:num w:numId="99">
    <w:abstractNumId w:val="10"/>
    <w:lvlOverride w:ilvl="0">
      <w:startOverride w:val="9"/>
    </w:lvlOverride>
  </w:num>
  <w:num w:numId="100">
    <w:abstractNumId w:val="10"/>
    <w:lvlOverride w:ilvl="0">
      <w:startOverride w:val="10"/>
    </w:lvlOverride>
  </w:num>
  <w:num w:numId="101">
    <w:abstractNumId w:val="10"/>
  </w:num>
  <w:num w:numId="102">
    <w:abstractNumId w:val="10"/>
    <w:lvlOverride w:ilvl="0">
      <w:startOverride w:val="2"/>
    </w:lvlOverride>
  </w:num>
  <w:num w:numId="103">
    <w:abstractNumId w:val="10"/>
    <w:lvlOverride w:ilvl="0">
      <w:startOverride w:val="3"/>
    </w:lvlOverride>
  </w:num>
  <w:num w:numId="104">
    <w:abstractNumId w:val="10"/>
    <w:lvlOverride w:ilvl="0">
      <w:startOverride w:val="4"/>
    </w:lvlOverride>
  </w:num>
  <w:num w:numId="105">
    <w:abstractNumId w:val="10"/>
    <w:lvlOverride w:ilvl="0">
      <w:startOverride w:val="5"/>
    </w:lvlOverride>
  </w:num>
  <w:num w:numId="106">
    <w:abstractNumId w:val="10"/>
    <w:lvlOverride w:ilvl="0">
      <w:startOverride w:val="6"/>
    </w:lvlOverride>
  </w:num>
  <w:num w:numId="107">
    <w:abstractNumId w:val="10"/>
    <w:lvlOverride w:ilvl="0">
      <w:startOverride w:val="7"/>
    </w:lvlOverride>
  </w:num>
  <w:num w:numId="108">
    <w:abstractNumId w:val="10"/>
    <w:lvlOverride w:ilvl="0">
      <w:startOverride w:val="8"/>
    </w:lvlOverride>
  </w:num>
  <w:num w:numId="109">
    <w:abstractNumId w:val="10"/>
    <w:lvlOverride w:ilvl="0">
      <w:startOverride w:val="9"/>
    </w:lvlOverride>
  </w:num>
  <w:num w:numId="110">
    <w:abstractNumId w:val="10"/>
    <w:lvlOverride w:ilvl="0">
      <w:startOverride w:val="10"/>
    </w:lvlOverride>
  </w:num>
  <w:num w:numId="111">
    <w:abstractNumId w:val="10"/>
  </w:num>
  <w:num w:numId="112">
    <w:abstractNumId w:val="10"/>
    <w:lvlOverride w:ilvl="0">
      <w:startOverride w:val="2"/>
    </w:lvlOverride>
  </w:num>
  <w:num w:numId="113">
    <w:abstractNumId w:val="10"/>
    <w:lvlOverride w:ilvl="0">
      <w:startOverride w:val="3"/>
    </w:lvlOverride>
  </w:num>
  <w:num w:numId="114">
    <w:abstractNumId w:val="10"/>
    <w:lvlOverride w:ilvl="0">
      <w:startOverride w:val="4"/>
    </w:lvlOverride>
  </w:num>
  <w:num w:numId="115">
    <w:abstractNumId w:val="10"/>
    <w:lvlOverride w:ilvl="0">
      <w:startOverride w:val="5"/>
    </w:lvlOverride>
  </w:num>
  <w:num w:numId="116">
    <w:abstractNumId w:val="10"/>
    <w:lvlOverride w:ilvl="0">
      <w:startOverride w:val="6"/>
    </w:lvlOverride>
  </w:num>
  <w:num w:numId="117">
    <w:abstractNumId w:val="10"/>
    <w:lvlOverride w:ilvl="0">
      <w:startOverride w:val="7"/>
    </w:lvlOverride>
  </w:num>
  <w:num w:numId="118">
    <w:abstractNumId w:val="10"/>
    <w:lvlOverride w:ilvl="0">
      <w:startOverride w:val="8"/>
    </w:lvlOverride>
  </w:num>
  <w:num w:numId="119">
    <w:abstractNumId w:val="10"/>
    <w:lvlOverride w:ilvl="0">
      <w:startOverride w:val="9"/>
    </w:lvlOverride>
  </w:num>
  <w:num w:numId="120">
    <w:abstractNumId w:val="9"/>
  </w:num>
  <w:num w:numId="121">
    <w:abstractNumId w:val="10"/>
    <w:lvlOverride w:ilvl="0">
      <w:startOverride w:val="10"/>
    </w:lvlOverride>
  </w:num>
  <w:num w:numId="122">
    <w:abstractNumId w:val="10"/>
  </w:num>
  <w:num w:numId="123">
    <w:abstractNumId w:val="10"/>
    <w:lvlOverride w:ilvl="0">
      <w:startOverride w:val="2"/>
    </w:lvlOverride>
  </w:num>
  <w:num w:numId="124">
    <w:abstractNumId w:val="10"/>
    <w:lvlOverride w:ilvl="0">
      <w:startOverride w:val="3"/>
    </w:lvlOverride>
  </w:num>
  <w:num w:numId="125">
    <w:abstractNumId w:val="10"/>
    <w:lvlOverride w:ilvl="0">
      <w:startOverride w:val="4"/>
    </w:lvlOverride>
  </w:num>
  <w:num w:numId="126">
    <w:abstractNumId w:val="10"/>
    <w:lvlOverride w:ilvl="0">
      <w:startOverride w:val="5"/>
    </w:lvlOverride>
  </w:num>
  <w:num w:numId="127">
    <w:abstractNumId w:val="10"/>
    <w:lvlOverride w:ilvl="0">
      <w:startOverride w:val="6"/>
    </w:lvlOverride>
  </w:num>
  <w:num w:numId="128">
    <w:abstractNumId w:val="10"/>
    <w:lvlOverride w:ilvl="0">
      <w:startOverride w:val="7"/>
    </w:lvlOverride>
  </w:num>
  <w:num w:numId="129">
    <w:abstractNumId w:val="10"/>
    <w:lvlOverride w:ilvl="0">
      <w:startOverride w:val="8"/>
    </w:lvlOverride>
  </w:num>
  <w:num w:numId="130">
    <w:abstractNumId w:val="10"/>
    <w:lvlOverride w:ilvl="0">
      <w:startOverride w:val="9"/>
    </w:lvlOverride>
  </w:num>
  <w:num w:numId="131">
    <w:abstractNumId w:val="9"/>
  </w:num>
  <w:num w:numId="132">
    <w:abstractNumId w:val="10"/>
    <w:lvlOverride w:ilvl="0">
      <w:startOverride w:val="10"/>
    </w:lvlOverride>
  </w:num>
  <w:num w:numId="133">
    <w:abstractNumId w:val="10"/>
  </w:num>
  <w:num w:numId="134">
    <w:abstractNumId w:val="10"/>
    <w:lvlOverride w:ilvl="0">
      <w:startOverride w:val="2"/>
    </w:lvlOverride>
  </w:num>
  <w:num w:numId="135">
    <w:abstractNumId w:val="10"/>
    <w:lvlOverride w:ilvl="0">
      <w:startOverride w:val="3"/>
    </w:lvlOverride>
  </w:num>
  <w:num w:numId="136">
    <w:abstractNumId w:val="10"/>
    <w:lvlOverride w:ilvl="0">
      <w:startOverride w:val="4"/>
    </w:lvlOverride>
  </w:num>
  <w:num w:numId="137">
    <w:abstractNumId w:val="10"/>
    <w:lvlOverride w:ilvl="0">
      <w:startOverride w:val="5"/>
    </w:lvlOverride>
  </w:num>
  <w:num w:numId="138">
    <w:abstractNumId w:val="10"/>
    <w:lvlOverride w:ilvl="0">
      <w:startOverride w:val="6"/>
    </w:lvlOverride>
  </w:num>
  <w:num w:numId="139">
    <w:abstractNumId w:val="10"/>
    <w:lvlOverride w:ilvl="0">
      <w:startOverride w:val="7"/>
    </w:lvlOverride>
  </w:num>
  <w:num w:numId="140">
    <w:abstractNumId w:val="9"/>
  </w:num>
  <w:num w:numId="141">
    <w:abstractNumId w:val="10"/>
    <w:lvlOverride w:ilvl="0">
      <w:startOverride w:val="8"/>
    </w:lvlOverride>
  </w:num>
  <w:num w:numId="142">
    <w:abstractNumId w:val="9"/>
  </w:num>
  <w:num w:numId="143">
    <w:abstractNumId w:val="10"/>
    <w:lvlOverride w:ilvl="0">
      <w:startOverride w:val="9"/>
    </w:lvlOverride>
  </w:num>
  <w:num w:numId="144">
    <w:abstractNumId w:val="9"/>
  </w:num>
  <w:num w:numId="145">
    <w:abstractNumId w:val="10"/>
    <w:lvlOverride w:ilvl="0">
      <w:startOverride w:val="10"/>
    </w:lvlOverride>
  </w:num>
  <w:num w:numId="146">
    <w:abstractNumId w:val="10"/>
  </w:num>
  <w:num w:numId="147">
    <w:abstractNumId w:val="10"/>
    <w:lvlOverride w:ilvl="0">
      <w:startOverride w:val="2"/>
    </w:lvlOverride>
  </w:num>
  <w:num w:numId="148">
    <w:abstractNumId w:val="10"/>
    <w:lvlOverride w:ilvl="0">
      <w:startOverride w:val="3"/>
    </w:lvlOverride>
  </w:num>
  <w:num w:numId="149">
    <w:abstractNumId w:val="10"/>
    <w:lvlOverride w:ilvl="0">
      <w:startOverride w:val="4"/>
    </w:lvlOverride>
  </w:num>
  <w:num w:numId="150">
    <w:abstractNumId w:val="10"/>
    <w:lvlOverride w:ilvl="0">
      <w:startOverride w:val="5"/>
    </w:lvlOverride>
  </w:num>
  <w:num w:numId="151">
    <w:abstractNumId w:val="10"/>
    <w:lvlOverride w:ilvl="0">
      <w:startOverride w:val="6"/>
    </w:lvlOverride>
  </w:num>
  <w:num w:numId="152">
    <w:abstractNumId w:val="10"/>
    <w:lvlOverride w:ilvl="0">
      <w:startOverride w:val="7"/>
    </w:lvlOverride>
  </w:num>
  <w:num w:numId="153">
    <w:abstractNumId w:val="9"/>
  </w:num>
  <w:num w:numId="154">
    <w:abstractNumId w:val="10"/>
    <w:lvlOverride w:ilvl="0">
      <w:startOverride w:val="8"/>
    </w:lvlOverride>
  </w:num>
  <w:num w:numId="155">
    <w:abstractNumId w:val="9"/>
  </w:num>
  <w:num w:numId="156">
    <w:abstractNumId w:val="10"/>
    <w:lvlOverride w:ilvl="0">
      <w:startOverride w:val="9"/>
    </w:lvlOverride>
  </w:num>
  <w:num w:numId="157">
    <w:abstractNumId w:val="9"/>
  </w:num>
  <w:num w:numId="158">
    <w:abstractNumId w:val="10"/>
    <w:lvlOverride w:ilvl="0">
      <w:startOverride w:val="10"/>
    </w:lvlOverride>
  </w:num>
  <w:num w:numId="159">
    <w:abstractNumId w:val="9"/>
  </w:num>
  <w:num w:numId="160">
    <w:abstractNumId w:val="10"/>
  </w:num>
  <w:num w:numId="161">
    <w:abstractNumId w:val="10"/>
    <w:lvlOverride w:ilvl="0">
      <w:startOverride w:val="2"/>
    </w:lvlOverride>
  </w:num>
  <w:num w:numId="162">
    <w:abstractNumId w:val="10"/>
    <w:lvlOverride w:ilvl="0">
      <w:startOverride w:val="3"/>
    </w:lvlOverride>
  </w:num>
  <w:num w:numId="163">
    <w:abstractNumId w:val="10"/>
    <w:lvlOverride w:ilvl="0">
      <w:startOverride w:val="4"/>
    </w:lvlOverride>
  </w:num>
  <w:num w:numId="164">
    <w:abstractNumId w:val="10"/>
    <w:lvlOverride w:ilvl="0">
      <w:startOverride w:val="5"/>
    </w:lvlOverride>
  </w:num>
  <w:num w:numId="165">
    <w:abstractNumId w:val="10"/>
    <w:lvlOverride w:ilvl="0">
      <w:startOverride w:val="6"/>
    </w:lvlOverride>
  </w:num>
  <w:num w:numId="166">
    <w:abstractNumId w:val="10"/>
    <w:lvlOverride w:ilvl="0">
      <w:startOverride w:val="7"/>
    </w:lvlOverride>
  </w:num>
  <w:num w:numId="167">
    <w:abstractNumId w:val="10"/>
    <w:lvlOverride w:ilvl="0">
      <w:startOverride w:val="8"/>
    </w:lvlOverride>
  </w:num>
  <w:num w:numId="168">
    <w:abstractNumId w:val="10"/>
    <w:lvlOverride w:ilvl="0">
      <w:startOverride w:val="9"/>
    </w:lvlOverride>
  </w:num>
  <w:num w:numId="169">
    <w:abstractNumId w:val="10"/>
    <w:lvlOverride w:ilvl="0">
      <w:startOverride w:val="10"/>
    </w:lvlOverride>
  </w:num>
  <w:num w:numId="170">
    <w:abstractNumId w:val="10"/>
  </w:num>
  <w:num w:numId="171">
    <w:abstractNumId w:val="10"/>
    <w:lvlOverride w:ilvl="0">
      <w:startOverride w:val="2"/>
    </w:lvlOverride>
  </w:num>
  <w:num w:numId="172">
    <w:abstractNumId w:val="10"/>
    <w:lvlOverride w:ilvl="0">
      <w:startOverride w:val="3"/>
    </w:lvlOverride>
  </w:num>
  <w:num w:numId="173">
    <w:abstractNumId w:val="10"/>
    <w:lvlOverride w:ilvl="0">
      <w:startOverride w:val="4"/>
    </w:lvlOverride>
  </w:num>
  <w:num w:numId="174">
    <w:abstractNumId w:val="10"/>
    <w:lvlOverride w:ilvl="0">
      <w:startOverride w:val="5"/>
    </w:lvlOverride>
  </w:num>
  <w:num w:numId="175">
    <w:abstractNumId w:val="10"/>
    <w:lvlOverride w:ilvl="0">
      <w:startOverride w:val="6"/>
    </w:lvlOverride>
  </w:num>
  <w:num w:numId="176">
    <w:abstractNumId w:val="10"/>
    <w:lvlOverride w:ilvl="0">
      <w:startOverride w:val="7"/>
    </w:lvlOverride>
  </w:num>
  <w:num w:numId="177">
    <w:abstractNumId w:val="10"/>
    <w:lvlOverride w:ilvl="0">
      <w:startOverride w:val="8"/>
    </w:lvlOverride>
  </w:num>
  <w:num w:numId="178">
    <w:abstractNumId w:val="10"/>
    <w:lvlOverride w:ilvl="0">
      <w:startOverride w:val="9"/>
    </w:lvlOverride>
  </w:num>
  <w:num w:numId="179">
    <w:abstractNumId w:val="10"/>
    <w:lvlOverride w:ilvl="0">
      <w:startOverride w:val="10"/>
    </w:lvlOverride>
  </w:num>
  <w:num w:numId="180">
    <w:abstractNumId w:val="10"/>
  </w:num>
  <w:num w:numId="181">
    <w:abstractNumId w:val="10"/>
    <w:lvlOverride w:ilvl="0">
      <w:startOverride w:val="2"/>
    </w:lvlOverride>
  </w:num>
  <w:num w:numId="182">
    <w:abstractNumId w:val="10"/>
    <w:lvlOverride w:ilvl="0">
      <w:startOverride w:val="3"/>
    </w:lvlOverride>
  </w:num>
  <w:num w:numId="183">
    <w:abstractNumId w:val="10"/>
    <w:lvlOverride w:ilvl="0">
      <w:startOverride w:val="4"/>
    </w:lvlOverride>
  </w:num>
  <w:num w:numId="184">
    <w:abstractNumId w:val="10"/>
    <w:lvlOverride w:ilvl="0">
      <w:startOverride w:val="5"/>
    </w:lvlOverride>
  </w:num>
  <w:num w:numId="185">
    <w:abstractNumId w:val="10"/>
    <w:lvlOverride w:ilvl="0">
      <w:startOverride w:val="6"/>
    </w:lvlOverride>
  </w:num>
  <w:num w:numId="186">
    <w:abstractNumId w:val="10"/>
    <w:lvlOverride w:ilvl="0">
      <w:startOverride w:val="7"/>
    </w:lvlOverride>
  </w:num>
  <w:num w:numId="187">
    <w:abstractNumId w:val="10"/>
    <w:lvlOverride w:ilvl="0">
      <w:startOverride w:val="8"/>
    </w:lvlOverride>
  </w:num>
  <w:num w:numId="188">
    <w:abstractNumId w:val="10"/>
    <w:lvlOverride w:ilvl="0">
      <w:startOverride w:val="9"/>
    </w:lvlOverride>
  </w:num>
  <w:num w:numId="189">
    <w:abstractNumId w:val="10"/>
    <w:lvlOverride w:ilvl="0">
      <w:startOverride w:val="10"/>
    </w:lvlOverride>
  </w:num>
  <w:num w:numId="190">
    <w:abstractNumId w:val="10"/>
  </w:num>
  <w:num w:numId="191">
    <w:abstractNumId w:val="10"/>
    <w:lvlOverride w:ilvl="0">
      <w:startOverride w:val="2"/>
    </w:lvlOverride>
  </w:num>
  <w:num w:numId="192">
    <w:abstractNumId w:val="10"/>
    <w:lvlOverride w:ilvl="0">
      <w:startOverride w:val="3"/>
    </w:lvlOverride>
  </w:num>
  <w:num w:numId="193">
    <w:abstractNumId w:val="10"/>
    <w:lvlOverride w:ilvl="0">
      <w:startOverride w:val="4"/>
    </w:lvlOverride>
  </w:num>
  <w:num w:numId="194">
    <w:abstractNumId w:val="10"/>
    <w:lvlOverride w:ilvl="0">
      <w:startOverride w:val="5"/>
    </w:lvlOverride>
  </w:num>
  <w:num w:numId="195">
    <w:abstractNumId w:val="10"/>
    <w:lvlOverride w:ilvl="0">
      <w:startOverride w:val="6"/>
    </w:lvlOverride>
  </w:num>
  <w:num w:numId="196">
    <w:abstractNumId w:val="10"/>
    <w:lvlOverride w:ilvl="0">
      <w:startOverride w:val="7"/>
    </w:lvlOverride>
  </w:num>
  <w:num w:numId="197">
    <w:abstractNumId w:val="10"/>
    <w:lvlOverride w:ilvl="0">
      <w:startOverride w:val="8"/>
    </w:lvlOverride>
  </w:num>
  <w:num w:numId="198">
    <w:abstractNumId w:val="10"/>
    <w:lvlOverride w:ilvl="0">
      <w:startOverride w:val="9"/>
    </w:lvlOverride>
  </w:num>
  <w:num w:numId="199">
    <w:abstractNumId w:val="10"/>
    <w:lvlOverride w:ilvl="0">
      <w:startOverride w:val="10"/>
    </w:lvlOverride>
  </w:num>
  <w:num w:numId="200">
    <w:abstractNumId w:val="9"/>
  </w:num>
  <w:num w:numId="201">
    <w:abstractNumId w:val="9"/>
  </w:num>
  <w:num w:numId="202">
    <w:abstractNumId w:val="9"/>
  </w:num>
  <w:num w:numId="203">
    <w:abstractNumId w:val="9"/>
  </w:num>
  <w:num w:numId="204">
    <w:abstractNumId w:val="9"/>
  </w:num>
  <w:num w:numId="205">
    <w:abstractNumId w:val="9"/>
  </w:num>
  <w:num w:numId="206">
    <w:abstractNumId w:val="9"/>
  </w:num>
  <w:num w:numId="207">
    <w:abstractNumId w:val="9"/>
  </w:num>
  <w:num w:numId="208">
    <w:abstractNumId w:val="9"/>
  </w:num>
  <w:num w:numId="209">
    <w:abstractNumId w:val="9"/>
  </w:num>
  <w:num w:numId="210">
    <w:abstractNumId w:val="10"/>
  </w:num>
  <w:num w:numId="211">
    <w:abstractNumId w:val="9"/>
  </w:num>
  <w:num w:numId="212">
    <w:abstractNumId w:val="9"/>
  </w:num>
  <w:num w:numId="213">
    <w:abstractNumId w:val="10"/>
  </w:num>
  <w:num w:numId="214">
    <w:abstractNumId w:val="10"/>
  </w:num>
  <w:num w:numId="215">
    <w:abstractNumId w:val="10"/>
  </w:num>
  <w:num w:numId="216">
    <w:abstractNumId w:val="10"/>
    <w:lvlOverride w:ilvl="0">
      <w:startOverride w:val="8"/>
    </w:lvlOverride>
  </w:num>
  <w:num w:numId="217">
    <w:abstractNumId w:val="10"/>
    <w:lvlOverride w:ilvl="0">
      <w:startOverride w:val="15"/>
    </w:lvlOverride>
  </w:num>
  <w:num w:numId="218">
    <w:abstractNumId w:val="10"/>
    <w:lvlOverride w:ilvl="0">
      <w:startOverride w:val="18"/>
    </w:lvlOverride>
  </w:num>
  <w:num w:numId="219">
    <w:abstractNumId w:val="10"/>
    <w:lvlOverride w:ilvl="0">
      <w:startOverride w:val="2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jc w:val="both"/>
    </w:pPr>
    <w:rPr>
      <w:rFonts w:ascii="Aptos" w:hAnsi="Aptos" w:eastAsia="等线"/>
      <w:b w:val="0"/>
      <w:color w:val="1720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40" w:lineRule="auto"/>
      <w:jc w:val="left"/>
      <w:outlineLvl w:val="0"/>
    </w:pPr>
    <w:rPr>
      <w:rFonts w:asciiTheme="majorHAnsi" w:eastAsiaTheme="majorEastAsia" w:hAnsiTheme="majorHAnsi" w:cstheme="majorBidi" w:ascii="Aptos" w:hAnsi="Aptos" w:eastAsia="等线"/>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line="240" w:lineRule="auto"/>
      <w:jc w:val="left"/>
      <w:outlineLvl w:val="1"/>
    </w:pPr>
    <w:rPr>
      <w:rFonts w:asciiTheme="majorHAnsi" w:eastAsiaTheme="majorEastAsia" w:hAnsiTheme="majorHAnsi" w:cstheme="majorBidi" w:ascii="Aptos" w:hAnsi="Aptos" w:eastAsia="等线"/>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line="240" w:lineRule="auto"/>
      <w:jc w:val="left"/>
      <w:outlineLvl w:val="2"/>
    </w:pPr>
    <w:rPr>
      <w:rFonts w:asciiTheme="majorHAnsi" w:eastAsiaTheme="majorEastAsia" w:hAnsiTheme="majorHAnsi" w:cstheme="majorBidi" w:ascii="Aptos" w:hAnsi="Aptos" w:eastAsia="等线"/>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120" w:after="60" w:line="240" w:lineRule="auto"/>
      <w:jc w:val="left"/>
      <w:outlineLvl w:val="3"/>
    </w:pPr>
    <w:rPr>
      <w:rFonts w:asciiTheme="majorHAnsi" w:eastAsiaTheme="majorEastAsia" w:hAnsiTheme="majorHAnsi" w:cstheme="majorBidi" w:ascii="Aptos" w:hAnsi="Aptos" w:eastAsia="等线"/>
      <w:b/>
      <w:bCs/>
      <w:i/>
      <w:iCs/>
      <w:color w:val="1F4D78"/>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80" w:after="80"/>
      <w:jc w:val="center"/>
    </w:pPr>
    <w:rPr>
      <w:rFonts w:ascii="Aptos" w:hAnsi="Aptos" w:eastAsia="等线"/>
      <w:b w:val="0"/>
      <w:bCs/>
      <w:color w:val="5C6774"/>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教材代码">
    <w:name w:val="教材代码"/>
    <w:pPr>
      <w:spacing w:before="0" w:after="0" w:line="240" w:lineRule="auto"/>
      <w:jc w:val="left"/>
    </w:pPr>
    <w:rPr>
      <w:rFonts w:ascii="Consolas" w:hAnsi="Consolas" w:eastAsia="等线"/>
      <w:b w:val="0"/>
      <w:color w:val="172033"/>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人工智能工作方法与实践（第一版完整稿）</dc:title>
  <dc:subject>高职、中职和技工教育人工智能通识教材</dc:subject>
  <dc:creator>教材编写组</dc:creator>
  <cp:keywords>人工智能；工作方法；AI协同开发；职业教育</cp:keywords>
  <dc:description>generated by python-docx</dc:description>
  <cp:lastModifiedBy/>
  <cp:revision>1</cp:revision>
  <dcterms:created xsi:type="dcterms:W3CDTF">2013-12-23T23:15:00Z</dcterms:created>
  <dcterms:modified xsi:type="dcterms:W3CDTF">2013-12-23T23:15:00Z</dcterms:modified>
  <cp:category/>
</cp:coreProperties>
</file>